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46" w:rsidRPr="008F2E46" w:rsidRDefault="008A71E7" w:rsidP="00F2105C">
      <w:pPr>
        <w:spacing w:before="0" w:after="200" w:line="252" w:lineRule="auto"/>
      </w:pPr>
      <w:r>
        <w:t xml:space="preserve">Document the following </w:t>
      </w:r>
      <w:r w:rsidR="00322DD7">
        <w:t>i</w:t>
      </w:r>
      <w:r w:rsidR="008F2E46" w:rsidRPr="008F2E46">
        <w:t>nformation</w:t>
      </w:r>
      <w:r>
        <w:t>,</w:t>
      </w:r>
      <w:r w:rsidR="008F2E46" w:rsidRPr="008F2E46">
        <w:t xml:space="preserve"> available </w:t>
      </w:r>
      <w:r w:rsidR="00450D6B">
        <w:t xml:space="preserve">(often from coordination meetings) </w:t>
      </w:r>
      <w:r w:rsidR="008F2E46" w:rsidRPr="008F2E46">
        <w:t xml:space="preserve">through the country’s </w:t>
      </w:r>
      <w:r w:rsidR="00450D6B">
        <w:t>national</w:t>
      </w:r>
      <w:r w:rsidR="008F2E46" w:rsidRPr="008F2E46">
        <w:t xml:space="preserve"> Transport or Port Authority</w:t>
      </w:r>
      <w:r w:rsidR="00450D6B">
        <w:t xml:space="preserve">, </w:t>
      </w:r>
      <w:r w:rsidR="008F2E46" w:rsidRPr="008F2E46">
        <w:t>donors and NGOs who already use port services.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648"/>
        <w:gridCol w:w="8595"/>
      </w:tblGrid>
      <w:tr w:rsidR="00E35584" w:rsidTr="00E3558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84" w:rsidRPr="008B292D" w:rsidRDefault="00E35584" w:rsidP="00523B4D">
            <w:pPr>
              <w:spacing w:before="0" w:after="6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Authority</w:t>
            </w:r>
          </w:p>
        </w:tc>
      </w:tr>
      <w:tr w:rsidR="00E35584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Governmental port authority, quasi-governmental, or private</w:t>
            </w:r>
          </w:p>
        </w:tc>
      </w:tr>
      <w:tr w:rsidR="005218FA" w:rsidTr="00E85D89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8FA" w:rsidRPr="008B292D" w:rsidRDefault="005218FA" w:rsidP="00523B4D">
            <w:pPr>
              <w:spacing w:before="200" w:after="6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Load and Discharge Port Restrictions</w:t>
            </w:r>
          </w:p>
        </w:tc>
      </w:tr>
      <w:tr w:rsidR="00E35584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Maximum port draft (submerged depth) allowable when ship enters harbor</w:t>
            </w:r>
          </w:p>
        </w:tc>
      </w:tr>
      <w:tr w:rsidR="00E35584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Overall length of vessel and beam</w:t>
            </w:r>
          </w:p>
        </w:tc>
      </w:tr>
      <w:tr w:rsidR="00E35584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Locks/bar restriction</w:t>
            </w:r>
          </w:p>
        </w:tc>
      </w:tr>
      <w:tr w:rsidR="00E35584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Bridge heights</w:t>
            </w:r>
          </w:p>
        </w:tc>
      </w:tr>
      <w:tr w:rsidR="00E35584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Use, size, capacity, and age of lighters, if applicable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Any special dues or taxes on vessels</w:t>
            </w:r>
          </w:p>
        </w:tc>
      </w:tr>
      <w:tr w:rsidR="00E35584" w:rsidRPr="005E432F" w:rsidTr="00E3558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84" w:rsidRPr="008B292D" w:rsidRDefault="00E35584" w:rsidP="00523B4D">
            <w:pPr>
              <w:spacing w:before="200" w:after="6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Berth Restrictions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AD6B4D">
            <w:pPr>
              <w:spacing w:before="0" w:after="0"/>
            </w:pPr>
            <w:r w:rsidRPr="00E35584">
              <w:t>Maximum draft allowable along loading/unloading facility (What size vessels can dock? Will lighters be needed?)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Berth length and beam allowable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Heights above waterline (elevator spout interference)</w:t>
            </w:r>
          </w:p>
        </w:tc>
      </w:tr>
      <w:tr w:rsidR="00E35584" w:rsidRPr="005E432F" w:rsidTr="00E3558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84" w:rsidRPr="008B292D" w:rsidRDefault="00E35584" w:rsidP="00523B4D">
            <w:pPr>
              <w:spacing w:before="200" w:after="60"/>
              <w:rPr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Labor Practice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Normal working hours, overtime</w:t>
            </w:r>
            <w:r w:rsidR="00322DD7">
              <w:t>,</w:t>
            </w:r>
            <w:r w:rsidRPr="00E35584">
              <w:t xml:space="preserve"> and holidays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Labor wage rates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Productivity (tons per hour) of cargo operations and stevedores</w:t>
            </w:r>
          </w:p>
        </w:tc>
      </w:tr>
      <w:tr w:rsidR="00E35584" w:rsidRPr="005E432F" w:rsidTr="00E3558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84" w:rsidRPr="008B292D" w:rsidRDefault="00E35584" w:rsidP="00523B4D">
            <w:pPr>
              <w:spacing w:before="200" w:after="6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Types of cargo discharge and handling equipment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Shore-based cranes and lift capacity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Equipment for containers (discharging and loading onto ground transport)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 xml:space="preserve">Vacuator equipment for removing bulk cargo from ships to port storage silos 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Accurate bagging machines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Average discharge rates per shift or day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0"/>
            </w:pPr>
            <w:r w:rsidRPr="00E35584">
              <w:t>Types of loading and discharging facilities (elevator loading and discharge, pneumatic or grab discharge)</w:t>
            </w:r>
          </w:p>
        </w:tc>
      </w:tr>
      <w:tr w:rsidR="00E35584" w:rsidRPr="005E432F" w:rsidTr="00E3558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84" w:rsidRPr="008B292D" w:rsidRDefault="00E35584" w:rsidP="00523B4D">
            <w:pPr>
              <w:spacing w:before="200" w:after="6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Transit Sheds and Port Storage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Lines="40" w:after="96"/>
            </w:pPr>
            <w:r w:rsidRPr="00E35584">
              <w:t>Types of storage capacity within the port (outside storage</w:t>
            </w:r>
            <w:r w:rsidR="00322DD7">
              <w:t>,</w:t>
            </w:r>
            <w:r w:rsidRPr="00E35584">
              <w:t xml:space="preserve"> or open or locked warehouses)</w:t>
            </w:r>
          </w:p>
        </w:tc>
      </w:tr>
      <w:tr w:rsidR="008A71E7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A71E7" w:rsidRPr="00136B58" w:rsidRDefault="008A71E7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8A71E7" w:rsidRPr="00E35584" w:rsidRDefault="008A71E7" w:rsidP="00523B4D">
            <w:pPr>
              <w:spacing w:afterLines="40" w:after="96"/>
            </w:pPr>
            <w:r>
              <w:t>Container yard storage</w:t>
            </w:r>
          </w:p>
        </w:tc>
      </w:tr>
      <w:tr w:rsidR="008A71E7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A71E7" w:rsidRPr="00136B58" w:rsidRDefault="008A71E7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8A71E7" w:rsidRPr="00E35584" w:rsidRDefault="008A71E7" w:rsidP="00523B4D">
            <w:pPr>
              <w:spacing w:afterLines="40" w:after="96"/>
            </w:pPr>
            <w:r>
              <w:t>Number of days free (from demurrage)</w:t>
            </w:r>
          </w:p>
        </w:tc>
      </w:tr>
      <w:tr w:rsidR="00E35584" w:rsidRPr="005E432F" w:rsidTr="00E3558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84" w:rsidRPr="008B292D" w:rsidRDefault="00E35584" w:rsidP="00523B4D">
            <w:pPr>
              <w:spacing w:before="200" w:after="6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lastRenderedPageBreak/>
              <w:t>Port Take Off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Rail access directly to dockside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Adequate space for trucks to maneuver within the port</w:t>
            </w:r>
          </w:p>
        </w:tc>
      </w:tr>
      <w:tr w:rsidR="008A71E7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A71E7" w:rsidRPr="00136B58" w:rsidRDefault="008A71E7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8A71E7" w:rsidRPr="00E35584" w:rsidRDefault="008A71E7" w:rsidP="00523B4D">
            <w:pPr>
              <w:spacing w:after="40"/>
            </w:pPr>
            <w:r>
              <w:t>Waterways</w:t>
            </w:r>
          </w:p>
        </w:tc>
      </w:tr>
      <w:tr w:rsidR="00E35584" w:rsidRPr="005E432F" w:rsidTr="00E3558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84" w:rsidRPr="008B292D" w:rsidRDefault="00E35584" w:rsidP="00523B4D">
            <w:pPr>
              <w:spacing w:before="200" w:after="6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Tallying Services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Qualified tally and survey companies that can provide an out-turn report</w:t>
            </w:r>
          </w:p>
        </w:tc>
      </w:tr>
      <w:tr w:rsidR="00E35584" w:rsidRPr="005E432F" w:rsidTr="00E3558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584" w:rsidRPr="008B292D" w:rsidRDefault="00E35584" w:rsidP="00523B4D">
            <w:pPr>
              <w:spacing w:before="200" w:after="6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Port Lighting and Security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322DD7" w:rsidP="00523B4D">
            <w:pPr>
              <w:spacing w:after="40"/>
            </w:pPr>
            <w:r>
              <w:t>Flood-</w:t>
            </w:r>
            <w:r w:rsidR="00E35584" w:rsidRPr="00E35584">
              <w:t>lights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Dependability of electricity supply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Fencing to control access</w:t>
            </w:r>
          </w:p>
        </w:tc>
      </w:tr>
      <w:tr w:rsidR="00E35584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136B58" w:rsidRDefault="00E35584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35584" w:rsidRPr="00E35584" w:rsidRDefault="00E35584" w:rsidP="00523B4D">
            <w:pPr>
              <w:spacing w:after="40"/>
            </w:pPr>
            <w:r w:rsidRPr="00E35584">
              <w:t>Security personnel and services</w:t>
            </w:r>
          </w:p>
        </w:tc>
      </w:tr>
      <w:tr w:rsidR="008A71E7" w:rsidRPr="005E432F" w:rsidTr="005A2B30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1E7" w:rsidRPr="008B292D" w:rsidRDefault="00322DD7" w:rsidP="00523B4D">
            <w:pPr>
              <w:spacing w:before="200" w:after="60"/>
              <w:rPr>
                <w:b/>
                <w:color w:val="237990"/>
                <w:sz w:val="24"/>
                <w:szCs w:val="24"/>
              </w:rPr>
            </w:pPr>
            <w:r>
              <w:rPr>
                <w:b/>
                <w:color w:val="237990"/>
                <w:sz w:val="24"/>
                <w:szCs w:val="24"/>
              </w:rPr>
              <w:t>Commodity-</w:t>
            </w:r>
            <w:bookmarkStart w:id="0" w:name="_GoBack"/>
            <w:bookmarkEnd w:id="0"/>
            <w:r w:rsidR="009F2042" w:rsidRPr="008B292D">
              <w:rPr>
                <w:b/>
                <w:color w:val="237990"/>
                <w:sz w:val="24"/>
                <w:szCs w:val="24"/>
              </w:rPr>
              <w:t>Specific Import Restrictions</w:t>
            </w:r>
          </w:p>
        </w:tc>
      </w:tr>
      <w:tr w:rsidR="00AD6B4D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6B4D" w:rsidRPr="00136B58" w:rsidRDefault="009F2042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D6B4D" w:rsidRPr="00E35584" w:rsidRDefault="009F2042" w:rsidP="00523B4D">
            <w:pPr>
              <w:spacing w:after="40"/>
            </w:pPr>
            <w:r>
              <w:t>GMO approval requirements</w:t>
            </w:r>
          </w:p>
        </w:tc>
      </w:tr>
      <w:tr w:rsidR="00AD6B4D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6B4D" w:rsidRPr="00136B58" w:rsidRDefault="009F2042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D6B4D" w:rsidRPr="00E35584" w:rsidRDefault="009F2042" w:rsidP="00523B4D">
            <w:pPr>
              <w:spacing w:after="40"/>
            </w:pPr>
            <w:r>
              <w:t>Duty and levy requirements</w:t>
            </w:r>
          </w:p>
        </w:tc>
      </w:tr>
      <w:tr w:rsidR="00AD6B4D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6B4D" w:rsidRPr="00136B58" w:rsidRDefault="009F2042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D6B4D" w:rsidRPr="00E35584" w:rsidRDefault="009F2042" w:rsidP="00523B4D">
            <w:pPr>
              <w:spacing w:after="40"/>
            </w:pPr>
            <w:r>
              <w:t>Axel load restrictions</w:t>
            </w:r>
          </w:p>
        </w:tc>
      </w:tr>
      <w:tr w:rsidR="00AD6B4D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6B4D" w:rsidRPr="00136B58" w:rsidRDefault="009F2042" w:rsidP="005218FA">
            <w:pPr>
              <w:spacing w:after="0"/>
              <w:rPr>
                <w:sz w:val="28"/>
                <w:szCs w:val="28"/>
              </w:rPr>
            </w:pPr>
            <w:r w:rsidRPr="00136B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D6B4D" w:rsidRPr="00E35584" w:rsidRDefault="009F2042" w:rsidP="00523B4D">
            <w:pPr>
              <w:spacing w:after="40"/>
            </w:pPr>
            <w:r>
              <w:t>Excess cargo restrictions</w:t>
            </w:r>
          </w:p>
        </w:tc>
      </w:tr>
      <w:tr w:rsidR="009F2042" w:rsidRPr="005E432F" w:rsidTr="00E3558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F2042" w:rsidRPr="00136B58" w:rsidRDefault="009F2042" w:rsidP="005218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F2042" w:rsidRDefault="009F2042" w:rsidP="005218FA">
            <w:pPr>
              <w:spacing w:after="0"/>
            </w:pP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042" w:rsidRPr="008B292D" w:rsidRDefault="009F2042" w:rsidP="005218FA">
            <w:pPr>
              <w:spacing w:after="0"/>
              <w:rPr>
                <w:b/>
                <w:color w:val="237990"/>
                <w:sz w:val="24"/>
                <w:szCs w:val="24"/>
              </w:rPr>
            </w:pPr>
            <w:r w:rsidRPr="008B292D">
              <w:rPr>
                <w:b/>
                <w:color w:val="237990"/>
                <w:sz w:val="24"/>
                <w:szCs w:val="24"/>
              </w:rPr>
              <w:t>Recommendations on usage of port:</w:t>
            </w: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042" w:rsidRDefault="009F2042" w:rsidP="008B292D">
            <w:pPr>
              <w:spacing w:before="0" w:after="0"/>
            </w:pP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042" w:rsidRDefault="009F2042" w:rsidP="005218FA">
            <w:pPr>
              <w:spacing w:after="0"/>
            </w:pP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042" w:rsidRDefault="009F2042" w:rsidP="005218FA">
            <w:pPr>
              <w:spacing w:after="0"/>
            </w:pP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042" w:rsidRDefault="009F2042" w:rsidP="005218FA">
            <w:pPr>
              <w:spacing w:after="0"/>
            </w:pP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042" w:rsidRDefault="009F2042" w:rsidP="005218FA">
            <w:pPr>
              <w:spacing w:after="0"/>
            </w:pP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042" w:rsidRDefault="009F2042" w:rsidP="005218FA">
            <w:pPr>
              <w:spacing w:after="0"/>
            </w:pP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042" w:rsidRDefault="009F2042" w:rsidP="005218FA">
            <w:pPr>
              <w:spacing w:after="0"/>
            </w:pPr>
          </w:p>
        </w:tc>
      </w:tr>
      <w:tr w:rsidR="009F2042" w:rsidRPr="005E432F" w:rsidTr="009F2042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042" w:rsidRDefault="009F2042" w:rsidP="005218FA">
            <w:pPr>
              <w:spacing w:after="0"/>
            </w:pPr>
          </w:p>
        </w:tc>
      </w:tr>
    </w:tbl>
    <w:p w:rsidR="00E35584" w:rsidRDefault="00E35584" w:rsidP="00E35584"/>
    <w:p w:rsidR="00E35584" w:rsidRDefault="00E35584" w:rsidP="00E35584"/>
    <w:p w:rsidR="008F2E46" w:rsidRPr="008F2E46" w:rsidRDefault="008F2E46" w:rsidP="008F2E46">
      <w:pPr>
        <w:rPr>
          <w:b/>
        </w:rPr>
      </w:pPr>
    </w:p>
    <w:p w:rsidR="008F2E46" w:rsidRPr="008F2E46" w:rsidRDefault="008F2E46" w:rsidP="008F2E46">
      <w:pPr>
        <w:rPr>
          <w:b/>
        </w:rPr>
      </w:pPr>
    </w:p>
    <w:p w:rsidR="002113B0" w:rsidRDefault="00F506EB"/>
    <w:sectPr w:rsidR="002113B0" w:rsidSect="005218F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EB" w:rsidRDefault="00F506EB" w:rsidP="00E35584">
      <w:pPr>
        <w:spacing w:before="0" w:after="0"/>
      </w:pPr>
      <w:r>
        <w:separator/>
      </w:r>
    </w:p>
  </w:endnote>
  <w:endnote w:type="continuationSeparator" w:id="0">
    <w:p w:rsidR="00F506EB" w:rsidRDefault="00F506EB" w:rsidP="00E355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18FA" w:rsidRPr="008A71E7" w:rsidRDefault="005218FA">
            <w:pPr>
              <w:pStyle w:val="Footer"/>
              <w:jc w:val="center"/>
            </w:pPr>
            <w:r w:rsidRPr="008A71E7">
              <w:t xml:space="preserve">Page </w:t>
            </w:r>
            <w:r w:rsidR="000D6BD4" w:rsidRPr="008A71E7">
              <w:fldChar w:fldCharType="begin"/>
            </w:r>
            <w:r w:rsidRPr="008A71E7">
              <w:instrText xml:space="preserve"> PAGE </w:instrText>
            </w:r>
            <w:r w:rsidR="000D6BD4" w:rsidRPr="008A71E7">
              <w:fldChar w:fldCharType="separate"/>
            </w:r>
            <w:r w:rsidR="00322DD7">
              <w:rPr>
                <w:noProof/>
              </w:rPr>
              <w:t>1</w:t>
            </w:r>
            <w:r w:rsidR="000D6BD4" w:rsidRPr="008A71E7">
              <w:fldChar w:fldCharType="end"/>
            </w:r>
            <w:r w:rsidRPr="008A71E7">
              <w:t xml:space="preserve"> of </w:t>
            </w:r>
            <w:r w:rsidR="000D6BD4" w:rsidRPr="008A71E7">
              <w:fldChar w:fldCharType="begin"/>
            </w:r>
            <w:r w:rsidRPr="008A71E7">
              <w:instrText xml:space="preserve"> NUMPAGES  </w:instrText>
            </w:r>
            <w:r w:rsidR="000D6BD4" w:rsidRPr="008A71E7">
              <w:fldChar w:fldCharType="separate"/>
            </w:r>
            <w:r w:rsidR="00322DD7">
              <w:rPr>
                <w:noProof/>
              </w:rPr>
              <w:t>2</w:t>
            </w:r>
            <w:r w:rsidR="000D6BD4" w:rsidRPr="008A71E7">
              <w:fldChar w:fldCharType="end"/>
            </w:r>
          </w:p>
        </w:sdtContent>
      </w:sdt>
    </w:sdtContent>
  </w:sdt>
  <w:p w:rsidR="005218FA" w:rsidRDefault="00521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EB" w:rsidRDefault="00F506EB" w:rsidP="00E35584">
      <w:pPr>
        <w:spacing w:before="0" w:after="0"/>
      </w:pPr>
      <w:r>
        <w:separator/>
      </w:r>
    </w:p>
  </w:footnote>
  <w:footnote w:type="continuationSeparator" w:id="0">
    <w:p w:rsidR="00F506EB" w:rsidRDefault="00F506EB" w:rsidP="00E355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84" w:rsidRPr="00E35584" w:rsidRDefault="00E35584" w:rsidP="00E35584">
    <w:pPr>
      <w:jc w:val="center"/>
      <w:rPr>
        <w:b/>
        <w:bCs/>
        <w:sz w:val="28"/>
        <w:szCs w:val="28"/>
      </w:rPr>
    </w:pPr>
    <w:r w:rsidRPr="00694826">
      <w:rPr>
        <w:b/>
        <w:bCs/>
        <w:color w:val="237990"/>
        <w:sz w:val="28"/>
        <w:szCs w:val="28"/>
      </w:rPr>
      <w:t xml:space="preserve">Port Assessment </w:t>
    </w:r>
    <w:r w:rsidR="00580642" w:rsidRPr="00694826">
      <w:rPr>
        <w:b/>
        <w:bCs/>
        <w:color w:val="237990"/>
        <w:sz w:val="28"/>
        <w:szCs w:val="28"/>
      </w:rPr>
      <w:t>CHECKLIST</w:t>
    </w:r>
  </w:p>
  <w:p w:rsidR="00E35584" w:rsidRDefault="00E35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AB9"/>
    <w:multiLevelType w:val="hybridMultilevel"/>
    <w:tmpl w:val="23BE8252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7310"/>
    <w:multiLevelType w:val="hybridMultilevel"/>
    <w:tmpl w:val="F27AF648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7CCD"/>
    <w:multiLevelType w:val="hybridMultilevel"/>
    <w:tmpl w:val="30D49A80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847"/>
    <w:multiLevelType w:val="hybridMultilevel"/>
    <w:tmpl w:val="6D92FDB6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5032"/>
    <w:multiLevelType w:val="hybridMultilevel"/>
    <w:tmpl w:val="C6D8F1CE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1A9C"/>
    <w:multiLevelType w:val="hybridMultilevel"/>
    <w:tmpl w:val="080868BA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3D7F"/>
    <w:multiLevelType w:val="hybridMultilevel"/>
    <w:tmpl w:val="F698EDF2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6749"/>
    <w:multiLevelType w:val="hybridMultilevel"/>
    <w:tmpl w:val="44ACF4CE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0CF6"/>
    <w:multiLevelType w:val="hybridMultilevel"/>
    <w:tmpl w:val="DB304416"/>
    <w:lvl w:ilvl="0" w:tplc="974E14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E46"/>
    <w:rsid w:val="00026341"/>
    <w:rsid w:val="000B75D5"/>
    <w:rsid w:val="000D6BD4"/>
    <w:rsid w:val="00163906"/>
    <w:rsid w:val="00165D64"/>
    <w:rsid w:val="002243F3"/>
    <w:rsid w:val="002305AD"/>
    <w:rsid w:val="00230F56"/>
    <w:rsid w:val="00277B39"/>
    <w:rsid w:val="002A4D3B"/>
    <w:rsid w:val="002E0D1A"/>
    <w:rsid w:val="002F095D"/>
    <w:rsid w:val="00322DD7"/>
    <w:rsid w:val="00341B54"/>
    <w:rsid w:val="00343CA8"/>
    <w:rsid w:val="00371343"/>
    <w:rsid w:val="00404A18"/>
    <w:rsid w:val="00407BBC"/>
    <w:rsid w:val="00450D6B"/>
    <w:rsid w:val="004E103B"/>
    <w:rsid w:val="005218FA"/>
    <w:rsid w:val="00523B4D"/>
    <w:rsid w:val="00580642"/>
    <w:rsid w:val="005B721B"/>
    <w:rsid w:val="005F38B3"/>
    <w:rsid w:val="00694826"/>
    <w:rsid w:val="006E21FF"/>
    <w:rsid w:val="006F6B6F"/>
    <w:rsid w:val="007670A7"/>
    <w:rsid w:val="00774B30"/>
    <w:rsid w:val="00784962"/>
    <w:rsid w:val="008A71E7"/>
    <w:rsid w:val="008B292D"/>
    <w:rsid w:val="008F2E46"/>
    <w:rsid w:val="00917A3F"/>
    <w:rsid w:val="00995C1D"/>
    <w:rsid w:val="009F2042"/>
    <w:rsid w:val="00A05DD7"/>
    <w:rsid w:val="00A16626"/>
    <w:rsid w:val="00A61817"/>
    <w:rsid w:val="00AD6B4D"/>
    <w:rsid w:val="00B86958"/>
    <w:rsid w:val="00BA1916"/>
    <w:rsid w:val="00BD1CD9"/>
    <w:rsid w:val="00C368F9"/>
    <w:rsid w:val="00CA502F"/>
    <w:rsid w:val="00CB3586"/>
    <w:rsid w:val="00CC693D"/>
    <w:rsid w:val="00CE78FD"/>
    <w:rsid w:val="00D56E9A"/>
    <w:rsid w:val="00D72A37"/>
    <w:rsid w:val="00D83415"/>
    <w:rsid w:val="00DA5650"/>
    <w:rsid w:val="00E35584"/>
    <w:rsid w:val="00E92D80"/>
    <w:rsid w:val="00EB5641"/>
    <w:rsid w:val="00EC2458"/>
    <w:rsid w:val="00EE3CB0"/>
    <w:rsid w:val="00F2105C"/>
    <w:rsid w:val="00F506EB"/>
    <w:rsid w:val="00FA082B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36D5"/>
  <w15:docId w15:val="{5B75C2D7-87D8-4C2E-AAAB-DBFDDDA9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3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5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5584"/>
  </w:style>
  <w:style w:type="paragraph" w:styleId="Footer">
    <w:name w:val="footer"/>
    <w:basedOn w:val="Normal"/>
    <w:link w:val="FooterChar"/>
    <w:uiPriority w:val="99"/>
    <w:unhideWhenUsed/>
    <w:rsid w:val="00E355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5584"/>
  </w:style>
  <w:style w:type="paragraph" w:styleId="BalloonText">
    <w:name w:val="Balloon Text"/>
    <w:basedOn w:val="Normal"/>
    <w:link w:val="BalloonTextChar"/>
    <w:uiPriority w:val="99"/>
    <w:semiHidden/>
    <w:unhideWhenUsed/>
    <w:rsid w:val="00E355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2016-06-02T14:23:00Z</cp:lastPrinted>
  <dcterms:created xsi:type="dcterms:W3CDTF">2017-03-13T19:31:00Z</dcterms:created>
  <dcterms:modified xsi:type="dcterms:W3CDTF">2017-03-13T19:31:00Z</dcterms:modified>
</cp:coreProperties>
</file>