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39" w:rsidRPr="000D60F1" w:rsidRDefault="009B2539" w:rsidP="009B2539">
      <w:pPr>
        <w:pStyle w:val="Body"/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0D60F1">
        <w:rPr>
          <w:b/>
          <w:bCs/>
          <w:sz w:val="28"/>
          <w:szCs w:val="28"/>
          <w:lang w:val="en-US"/>
        </w:rPr>
        <w:t>T</w:t>
      </w:r>
      <w:r w:rsidR="00874549" w:rsidRPr="000D60F1">
        <w:rPr>
          <w:b/>
          <w:bCs/>
          <w:sz w:val="28"/>
          <w:szCs w:val="28"/>
          <w:lang w:val="en-US"/>
        </w:rPr>
        <w:t>oward M</w:t>
      </w:r>
      <w:r w:rsidRPr="000D60F1">
        <w:rPr>
          <w:b/>
          <w:bCs/>
          <w:sz w:val="28"/>
          <w:szCs w:val="28"/>
          <w:lang w:val="en-US"/>
        </w:rPr>
        <w:t>ore Resilient Agriculture</w:t>
      </w:r>
    </w:p>
    <w:p w:rsidR="009B2539" w:rsidRPr="000D60F1" w:rsidRDefault="009B2539" w:rsidP="009B2539">
      <w:pPr>
        <w:pStyle w:val="Body"/>
        <w:jc w:val="center"/>
        <w:rPr>
          <w:b/>
          <w:bCs/>
          <w:sz w:val="28"/>
          <w:szCs w:val="28"/>
          <w:lang w:val="en-US"/>
        </w:rPr>
      </w:pPr>
      <w:r w:rsidRPr="000D60F1">
        <w:rPr>
          <w:b/>
          <w:bCs/>
          <w:sz w:val="28"/>
          <w:szCs w:val="28"/>
          <w:lang w:val="en-US"/>
        </w:rPr>
        <w:t>The Resilience Design in Smallholder Farming Systems Approach</w:t>
      </w:r>
    </w:p>
    <w:p w:rsidR="008C4BC1" w:rsidRPr="000D60F1" w:rsidRDefault="005D770E">
      <w:pPr>
        <w:pStyle w:val="Body"/>
        <w:jc w:val="center"/>
        <w:rPr>
          <w:b/>
          <w:bCs/>
          <w:lang w:val="en-US"/>
        </w:rPr>
      </w:pPr>
      <w:r w:rsidRPr="000D60F1">
        <w:rPr>
          <w:lang w:val="en-US"/>
        </w:rPr>
        <w:t xml:space="preserve">Prepared by </w:t>
      </w:r>
      <w:r w:rsidRPr="000D60F1">
        <w:rPr>
          <w:b/>
          <w:bCs/>
          <w:lang w:val="en-US"/>
        </w:rPr>
        <w:t xml:space="preserve">Sandrine </w:t>
      </w:r>
      <w:proofErr w:type="spellStart"/>
      <w:r w:rsidRPr="000D60F1">
        <w:rPr>
          <w:b/>
          <w:bCs/>
          <w:lang w:val="en-US"/>
        </w:rPr>
        <w:t>Chetail</w:t>
      </w:r>
      <w:proofErr w:type="spellEnd"/>
      <w:r w:rsidRPr="000D60F1">
        <w:rPr>
          <w:b/>
          <w:bCs/>
          <w:lang w:val="en-US"/>
        </w:rPr>
        <w:t xml:space="preserve"> &amp; Eric Carlberg</w:t>
      </w:r>
      <w:r w:rsidRPr="000D60F1">
        <w:rPr>
          <w:lang w:val="en-US"/>
        </w:rPr>
        <w:t xml:space="preserve">/ </w:t>
      </w:r>
      <w:r w:rsidRPr="000D60F1">
        <w:rPr>
          <w:b/>
          <w:bCs/>
          <w:lang w:val="en-US"/>
        </w:rPr>
        <w:t>Mercy Corps</w:t>
      </w:r>
    </w:p>
    <w:p w:rsidR="008C4BC1" w:rsidRPr="000D60F1" w:rsidRDefault="005D770E">
      <w:pPr>
        <w:pStyle w:val="Body"/>
        <w:jc w:val="center"/>
      </w:pPr>
      <w:r w:rsidRPr="000D60F1">
        <w:rPr>
          <w:lang w:val="en-US"/>
        </w:rPr>
        <w:t xml:space="preserve">Draft of </w:t>
      </w:r>
      <w:r w:rsidRPr="000D60F1">
        <w:rPr>
          <w:b/>
          <w:bCs/>
          <w:lang w:val="en-US"/>
        </w:rPr>
        <w:t>3 May 2017</w:t>
      </w:r>
    </w:p>
    <w:p w:rsidR="008C4BC1" w:rsidRPr="000D60F1" w:rsidRDefault="008C4BC1">
      <w:pPr>
        <w:pStyle w:val="Body"/>
      </w:pPr>
    </w:p>
    <w:tbl>
      <w:tblPr>
        <w:tblW w:w="8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518"/>
        <w:gridCol w:w="4047"/>
        <w:gridCol w:w="4047"/>
        <w:gridCol w:w="28"/>
      </w:tblGrid>
      <w:tr w:rsidR="008C4BC1" w:rsidRPr="000D60F1">
        <w:trPr>
          <w:trHeight w:val="300"/>
          <w:tblHeader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BC1" w:rsidRPr="000D60F1" w:rsidRDefault="008C4BC1"/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BC1" w:rsidRPr="000D60F1" w:rsidRDefault="005D770E">
            <w:pPr>
              <w:pStyle w:val="Body"/>
              <w:jc w:val="center"/>
            </w:pPr>
            <w:r w:rsidRPr="000D60F1">
              <w:rPr>
                <w:b/>
                <w:bCs/>
                <w:lang w:val="en-US"/>
              </w:rPr>
              <w:t>AUDIO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BC1" w:rsidRPr="000D60F1" w:rsidRDefault="005D770E">
            <w:pPr>
              <w:pStyle w:val="Body"/>
              <w:jc w:val="center"/>
            </w:pPr>
            <w:r w:rsidRPr="000D60F1">
              <w:rPr>
                <w:b/>
                <w:bCs/>
                <w:lang w:val="en-US"/>
              </w:rPr>
              <w:t>VIDEO</w:t>
            </w:r>
          </w:p>
        </w:tc>
      </w:tr>
      <w:tr w:rsidR="008C4BC1" w:rsidRPr="000D60F1">
        <w:tblPrEx>
          <w:shd w:val="clear" w:color="auto" w:fill="CED7E7"/>
        </w:tblPrEx>
        <w:trPr>
          <w:trHeight w:val="6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BC1" w:rsidRPr="000D60F1" w:rsidRDefault="008C4BC1"/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BC1" w:rsidRPr="000D60F1" w:rsidRDefault="005D770E">
            <w:pPr>
              <w:pStyle w:val="Body"/>
              <w:rPr>
                <w:i/>
                <w:iCs/>
                <w:lang w:val="es-MX"/>
              </w:rPr>
            </w:pPr>
            <w:r w:rsidRPr="000D60F1">
              <w:rPr>
                <w:i/>
                <w:iCs/>
                <w:lang w:val="es-MX"/>
              </w:rPr>
              <w:t>[</w:t>
            </w:r>
            <w:r w:rsidR="00AF1123" w:rsidRPr="000D60F1">
              <w:rPr>
                <w:i/>
                <w:iCs/>
                <w:lang w:val="es-MX"/>
              </w:rPr>
              <w:t>Inserte descripción narrada o elementos de audio]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BC1" w:rsidRPr="000D60F1" w:rsidRDefault="005D770E">
            <w:pPr>
              <w:pStyle w:val="Body"/>
              <w:rPr>
                <w:lang w:val="en-US"/>
              </w:rPr>
            </w:pPr>
            <w:r w:rsidRPr="000D60F1">
              <w:rPr>
                <w:i/>
                <w:iCs/>
                <w:lang w:val="en-US"/>
              </w:rPr>
              <w:t>[Insert description of visual style]</w:t>
            </w:r>
          </w:p>
        </w:tc>
      </w:tr>
      <w:tr w:rsidR="008C4BC1" w:rsidRPr="000D60F1">
        <w:tblPrEx>
          <w:shd w:val="clear" w:color="auto" w:fill="CED7E7"/>
        </w:tblPrEx>
        <w:trPr>
          <w:trHeight w:val="9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BC1" w:rsidRPr="000D60F1" w:rsidRDefault="008C4BC1"/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123" w:rsidRPr="000D60F1" w:rsidRDefault="00AF1123" w:rsidP="00AD2B69">
            <w:pPr>
              <w:pStyle w:val="Body"/>
              <w:rPr>
                <w:lang w:val="es-MX"/>
              </w:rPr>
            </w:pPr>
            <w:r w:rsidRPr="000D60F1">
              <w:rPr>
                <w:lang w:val="es-MX"/>
              </w:rPr>
              <w:t>El clima está cambiando, lo cual origina</w:t>
            </w:r>
            <w:r w:rsidR="001605BE" w:rsidRPr="000D60F1">
              <w:rPr>
                <w:lang w:val="es-MX"/>
              </w:rPr>
              <w:t xml:space="preserve"> </w:t>
            </w:r>
            <w:r w:rsidR="00D33701" w:rsidRPr="000D60F1">
              <w:rPr>
                <w:lang w:val="es-MX"/>
              </w:rPr>
              <w:t>variaciones</w:t>
            </w:r>
            <w:r w:rsidR="001605BE" w:rsidRPr="000D60F1">
              <w:rPr>
                <w:lang w:val="es-MX"/>
              </w:rPr>
              <w:t xml:space="preserve"> e imprevisibil</w:t>
            </w:r>
            <w:r w:rsidR="00D33701" w:rsidRPr="000D60F1">
              <w:rPr>
                <w:lang w:val="es-MX"/>
              </w:rPr>
              <w:t>idad en las</w:t>
            </w:r>
            <w:r w:rsidR="001605BE" w:rsidRPr="000D60F1">
              <w:rPr>
                <w:lang w:val="es-MX"/>
              </w:rPr>
              <w:t xml:space="preserve"> lluvias</w:t>
            </w:r>
            <w:r w:rsidRPr="000D60F1">
              <w:rPr>
                <w:lang w:val="es-MX"/>
              </w:rPr>
              <w:t xml:space="preserve">, </w:t>
            </w:r>
            <w:r w:rsidR="001605BE" w:rsidRPr="000D60F1">
              <w:rPr>
                <w:lang w:val="es-MX"/>
              </w:rPr>
              <w:t xml:space="preserve">largas </w:t>
            </w:r>
            <w:r w:rsidR="009676B5" w:rsidRPr="000D60F1">
              <w:rPr>
                <w:lang w:val="es-MX"/>
              </w:rPr>
              <w:t>estaciones</w:t>
            </w:r>
            <w:r w:rsidRPr="000D60F1">
              <w:rPr>
                <w:lang w:val="es-MX"/>
              </w:rPr>
              <w:t xml:space="preserve"> de sequía e inundaciones.   </w:t>
            </w:r>
          </w:p>
          <w:p w:rsidR="008C4BC1" w:rsidRPr="000D60F1" w:rsidRDefault="008C4BC1" w:rsidP="00AD2B69">
            <w:pPr>
              <w:pStyle w:val="Body"/>
              <w:rPr>
                <w:lang w:val="es-MX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BC1" w:rsidRPr="000D60F1" w:rsidRDefault="005D770E">
            <w:r w:rsidRPr="000D60F1">
              <w:rPr>
                <w:rFonts w:ascii="Cambria" w:eastAsia="Cambria" w:hAnsi="Cambria" w:cs="Cambria"/>
                <w:color w:val="000000"/>
                <w:u w:color="000000"/>
              </w:rPr>
              <w:t xml:space="preserve">Titles: Climate is changing, list of symptoms over photos of environmental context. </w:t>
            </w:r>
          </w:p>
        </w:tc>
      </w:tr>
      <w:tr w:rsidR="008C4BC1" w:rsidRPr="000D60F1">
        <w:tblPrEx>
          <w:shd w:val="clear" w:color="auto" w:fill="CED7E7"/>
        </w:tblPrEx>
        <w:trPr>
          <w:trHeight w:val="12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BC1" w:rsidRPr="000D60F1" w:rsidRDefault="008C4BC1"/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5BE" w:rsidRPr="000D60F1" w:rsidRDefault="00C95B03" w:rsidP="00AD2B69">
            <w:pPr>
              <w:pStyle w:val="Body"/>
              <w:rPr>
                <w:lang w:val="es-MX"/>
              </w:rPr>
            </w:pPr>
            <w:r w:rsidRPr="000D60F1">
              <w:rPr>
                <w:lang w:val="es-MX"/>
              </w:rPr>
              <w:t>En</w:t>
            </w:r>
            <w:r w:rsidR="001605BE" w:rsidRPr="000D60F1">
              <w:rPr>
                <w:lang w:val="es-MX"/>
              </w:rPr>
              <w:t xml:space="preserve"> todo el mundo</w:t>
            </w:r>
            <w:r w:rsidR="00EB50B4" w:rsidRPr="000D60F1">
              <w:rPr>
                <w:lang w:val="es-MX"/>
              </w:rPr>
              <w:t xml:space="preserve">, </w:t>
            </w:r>
            <w:r w:rsidRPr="000D60F1">
              <w:rPr>
                <w:lang w:val="es-MX"/>
              </w:rPr>
              <w:t>l</w:t>
            </w:r>
            <w:r w:rsidR="001605BE" w:rsidRPr="000D60F1">
              <w:rPr>
                <w:lang w:val="es-MX"/>
              </w:rPr>
              <w:t xml:space="preserve">os bosques están </w:t>
            </w:r>
            <w:r w:rsidRPr="000D60F1">
              <w:rPr>
                <w:lang w:val="es-MX"/>
              </w:rPr>
              <w:t xml:space="preserve">siendo talados </w:t>
            </w:r>
            <w:r w:rsidR="001605BE" w:rsidRPr="000D60F1">
              <w:rPr>
                <w:lang w:val="es-MX"/>
              </w:rPr>
              <w:t>y</w:t>
            </w:r>
            <w:r w:rsidRPr="000D60F1">
              <w:rPr>
                <w:lang w:val="es-MX"/>
              </w:rPr>
              <w:t xml:space="preserve"> las colinas están cada vez más des</w:t>
            </w:r>
            <w:r w:rsidR="00B70716" w:rsidRPr="000D60F1">
              <w:rPr>
                <w:lang w:val="es-MX"/>
              </w:rPr>
              <w:t>ola</w:t>
            </w:r>
            <w:r w:rsidRPr="000D60F1">
              <w:rPr>
                <w:lang w:val="es-MX"/>
              </w:rPr>
              <w:t xml:space="preserve">das –causando </w:t>
            </w:r>
            <w:r w:rsidR="002B0B63" w:rsidRPr="000D60F1">
              <w:rPr>
                <w:lang w:val="es-MX"/>
              </w:rPr>
              <w:t xml:space="preserve">una masiva </w:t>
            </w:r>
            <w:r w:rsidRPr="000D60F1">
              <w:rPr>
                <w:lang w:val="es-MX"/>
              </w:rPr>
              <w:t>erosión del suelo, pérdida de nutrien</w:t>
            </w:r>
            <w:r w:rsidR="00820E55" w:rsidRPr="000D60F1">
              <w:rPr>
                <w:lang w:val="es-MX"/>
              </w:rPr>
              <w:t xml:space="preserve">tes del suelo </w:t>
            </w:r>
            <w:r w:rsidR="002B0B63" w:rsidRPr="000D60F1">
              <w:rPr>
                <w:lang w:val="es-MX"/>
              </w:rPr>
              <w:t>e inundaciones cuesta</w:t>
            </w:r>
            <w:r w:rsidRPr="000D60F1">
              <w:rPr>
                <w:lang w:val="es-MX"/>
              </w:rPr>
              <w:t xml:space="preserve"> abajo.  </w:t>
            </w:r>
            <w:r w:rsidR="001605BE" w:rsidRPr="000D60F1">
              <w:rPr>
                <w:lang w:val="es-MX"/>
              </w:rPr>
              <w:t xml:space="preserve"> </w:t>
            </w:r>
          </w:p>
          <w:p w:rsidR="008C4BC1" w:rsidRPr="000D60F1" w:rsidRDefault="008C4BC1" w:rsidP="00AD2B69">
            <w:pPr>
              <w:pStyle w:val="Body"/>
              <w:rPr>
                <w:lang w:val="es-MX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BC1" w:rsidRPr="000D60F1" w:rsidRDefault="005D770E">
            <w:r w:rsidRPr="000D60F1">
              <w:rPr>
                <w:rFonts w:ascii="Cambria" w:eastAsia="Cambria" w:hAnsi="Cambria" w:cs="Cambria"/>
                <w:color w:val="000000"/>
                <w:u w:color="000000"/>
              </w:rPr>
              <w:t xml:space="preserve">photos of farms/farmers in trouble. </w:t>
            </w:r>
          </w:p>
        </w:tc>
      </w:tr>
      <w:tr w:rsidR="008C4BC1" w:rsidRPr="000D60F1">
        <w:tblPrEx>
          <w:shd w:val="clear" w:color="auto" w:fill="CED7E7"/>
        </w:tblPrEx>
        <w:trPr>
          <w:trHeight w:val="12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BC1" w:rsidRPr="000D60F1" w:rsidRDefault="008C4BC1"/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E55" w:rsidRPr="000D60F1" w:rsidRDefault="00820E55" w:rsidP="00874549">
            <w:pPr>
              <w:pStyle w:val="Body"/>
              <w:rPr>
                <w:lang w:val="es-MX"/>
              </w:rPr>
            </w:pPr>
            <w:r w:rsidRPr="000D60F1">
              <w:rPr>
                <w:lang w:val="es-MX"/>
              </w:rPr>
              <w:t xml:space="preserve">Todas estas presiones afectan a los productores agrícolas, especialmente </w:t>
            </w:r>
            <w:r w:rsidR="0016759A" w:rsidRPr="000D60F1">
              <w:rPr>
                <w:lang w:val="es-MX"/>
              </w:rPr>
              <w:t xml:space="preserve">a los pequeños agricultores quienes ya </w:t>
            </w:r>
            <w:r w:rsidR="00E21B31" w:rsidRPr="000D60F1">
              <w:rPr>
                <w:lang w:val="es-MX"/>
              </w:rPr>
              <w:t>se encuentran</w:t>
            </w:r>
            <w:r w:rsidR="008D3C8F" w:rsidRPr="000D60F1">
              <w:rPr>
                <w:lang w:val="es-MX"/>
              </w:rPr>
              <w:t xml:space="preserve"> cultivando</w:t>
            </w:r>
            <w:r w:rsidR="0016759A" w:rsidRPr="000D60F1">
              <w:rPr>
                <w:lang w:val="es-MX"/>
              </w:rPr>
              <w:t xml:space="preserve"> en </w:t>
            </w:r>
            <w:r w:rsidR="002B0B63" w:rsidRPr="000D60F1">
              <w:rPr>
                <w:lang w:val="es-MX"/>
              </w:rPr>
              <w:t>contextos</w:t>
            </w:r>
            <w:r w:rsidR="0016759A" w:rsidRPr="000D60F1">
              <w:rPr>
                <w:lang w:val="es-MX"/>
              </w:rPr>
              <w:t xml:space="preserve"> difíciles</w:t>
            </w:r>
            <w:r w:rsidR="002B0B63" w:rsidRPr="000D60F1">
              <w:rPr>
                <w:lang w:val="es-MX"/>
              </w:rPr>
              <w:t>.</w:t>
            </w:r>
            <w:r w:rsidR="0016759A" w:rsidRPr="000D60F1">
              <w:rPr>
                <w:lang w:val="es-MX"/>
              </w:rPr>
              <w:t xml:space="preserve">  </w:t>
            </w:r>
          </w:p>
          <w:p w:rsidR="008C4BC1" w:rsidRPr="000D60F1" w:rsidRDefault="008C4BC1" w:rsidP="00874549">
            <w:pPr>
              <w:pStyle w:val="Body"/>
              <w:rPr>
                <w:lang w:val="es-MX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BC1" w:rsidRPr="000D60F1" w:rsidRDefault="005D770E">
            <w:r w:rsidRPr="000D60F1">
              <w:rPr>
                <w:rFonts w:ascii="Cambria" w:eastAsia="Cambria" w:hAnsi="Cambria" w:cs="Cambria"/>
                <w:color w:val="000000"/>
                <w:u w:color="000000"/>
              </w:rPr>
              <w:t>photo focusing on single smallholder farmer</w:t>
            </w:r>
          </w:p>
        </w:tc>
      </w:tr>
      <w:tr w:rsidR="008C4BC1" w:rsidRPr="000D60F1">
        <w:tblPrEx>
          <w:shd w:val="clear" w:color="auto" w:fill="CED7E7"/>
        </w:tblPrEx>
        <w:trPr>
          <w:trHeight w:val="15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BC1" w:rsidRPr="000D60F1" w:rsidRDefault="008C4BC1"/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59A" w:rsidRPr="000D60F1" w:rsidRDefault="0016759A" w:rsidP="008C5D19">
            <w:pPr>
              <w:pStyle w:val="Body"/>
              <w:rPr>
                <w:lang w:val="es-MX"/>
              </w:rPr>
            </w:pPr>
            <w:r w:rsidRPr="000D60F1">
              <w:rPr>
                <w:lang w:val="es-MX"/>
              </w:rPr>
              <w:t xml:space="preserve">Para ayudar a los pequeños agricultores a absorber y recuperarse de estas situaciones de estrés y conmoción, Mercy Corps desarrolló un nuevo enfoque a través </w:t>
            </w:r>
            <w:r w:rsidR="008D3C8F" w:rsidRPr="000D60F1">
              <w:rPr>
                <w:lang w:val="es-MX"/>
              </w:rPr>
              <w:t>del Programa</w:t>
            </w:r>
            <w:r w:rsidRPr="000D60F1">
              <w:rPr>
                <w:lang w:val="es-MX"/>
              </w:rPr>
              <w:t xml:space="preserve"> TOPS.</w:t>
            </w:r>
          </w:p>
          <w:p w:rsidR="008C4BC1" w:rsidRPr="000D60F1" w:rsidRDefault="008C4BC1" w:rsidP="008C5D19">
            <w:pPr>
              <w:pStyle w:val="Body"/>
              <w:rPr>
                <w:lang w:val="es-MX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BC1" w:rsidRPr="000D60F1" w:rsidRDefault="005D770E" w:rsidP="00047AC9">
            <w:pPr>
              <w:pStyle w:val="Body"/>
            </w:pPr>
            <w:r w:rsidRPr="000D60F1">
              <w:rPr>
                <w:lang w:val="en-US"/>
              </w:rPr>
              <w:t xml:space="preserve">Title of approach – </w:t>
            </w:r>
            <w:r w:rsidR="00047AC9" w:rsidRPr="000D60F1">
              <w:rPr>
                <w:lang w:val="en-US"/>
              </w:rPr>
              <w:t>Resilience Design in Smallholder Farming Systems</w:t>
            </w:r>
            <w:r w:rsidRPr="000D60F1">
              <w:rPr>
                <w:lang w:val="en-US"/>
              </w:rPr>
              <w:t xml:space="preserve"> Along with a diagram that becomes the diagram to represent Resilience Design. Perhaps of a designed farm?</w:t>
            </w:r>
          </w:p>
        </w:tc>
      </w:tr>
      <w:tr w:rsidR="00911F04" w:rsidRPr="000D60F1">
        <w:tblPrEx>
          <w:shd w:val="clear" w:color="auto" w:fill="CED7E7"/>
        </w:tblPrEx>
        <w:trPr>
          <w:trHeight w:val="15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0D60F1" w:rsidRDefault="00911F04"/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0D60F1" w:rsidRDefault="0016759A" w:rsidP="00B677F6">
            <w:pPr>
              <w:pStyle w:val="Body"/>
              <w:rPr>
                <w:lang w:val="es-MX"/>
              </w:rPr>
            </w:pPr>
            <w:r w:rsidRPr="000D60F1">
              <w:rPr>
                <w:lang w:val="es-MX"/>
              </w:rPr>
              <w:t>El Enfoque de Diseño de</w:t>
            </w:r>
            <w:r w:rsidR="008D3C8F" w:rsidRPr="000D60F1">
              <w:rPr>
                <w:lang w:val="es-MX"/>
              </w:rPr>
              <w:t xml:space="preserve"> Resiliencia en</w:t>
            </w:r>
            <w:r w:rsidRPr="000D60F1">
              <w:rPr>
                <w:lang w:val="es-MX"/>
              </w:rPr>
              <w:t xml:space="preserve"> los Sistemas Agrícolas de Pequeños </w:t>
            </w:r>
            <w:r w:rsidR="007D2615" w:rsidRPr="000D60F1">
              <w:rPr>
                <w:lang w:val="es-MX"/>
              </w:rPr>
              <w:t>Productores</w:t>
            </w:r>
            <w:r w:rsidRPr="000D60F1">
              <w:rPr>
                <w:lang w:val="es-MX"/>
              </w:rPr>
              <w:t xml:space="preserve"> ayuda a</w:t>
            </w:r>
            <w:r w:rsidR="007D2615" w:rsidRPr="000D60F1">
              <w:rPr>
                <w:lang w:val="es-MX"/>
              </w:rPr>
              <w:t xml:space="preserve"> los agricultores pequeños a desarrollar</w:t>
            </w:r>
            <w:r w:rsidR="008D3C8F" w:rsidRPr="000D60F1">
              <w:rPr>
                <w:lang w:val="es-MX"/>
              </w:rPr>
              <w:t xml:space="preserve"> </w:t>
            </w:r>
            <w:r w:rsidR="004B023B" w:rsidRPr="000D60F1">
              <w:rPr>
                <w:lang w:val="es-MX"/>
              </w:rPr>
              <w:t xml:space="preserve">los </w:t>
            </w:r>
            <w:r w:rsidR="007D2615" w:rsidRPr="000D60F1">
              <w:rPr>
                <w:lang w:val="es-MX"/>
              </w:rPr>
              <w:t>sistemas que</w:t>
            </w:r>
            <w:r w:rsidR="004B023B" w:rsidRPr="000D60F1">
              <w:rPr>
                <w:lang w:val="es-MX"/>
              </w:rPr>
              <w:t xml:space="preserve"> promueva</w:t>
            </w:r>
            <w:r w:rsidR="007D2615" w:rsidRPr="000D60F1">
              <w:rPr>
                <w:lang w:val="es-MX"/>
              </w:rPr>
              <w:t xml:space="preserve">n la salud del suelo y </w:t>
            </w:r>
            <w:r w:rsidR="003E2E89" w:rsidRPr="000D60F1">
              <w:rPr>
                <w:lang w:val="es-MX"/>
              </w:rPr>
              <w:t>manejo</w:t>
            </w:r>
            <w:r w:rsidR="007D2615" w:rsidRPr="000D60F1">
              <w:rPr>
                <w:lang w:val="es-MX"/>
              </w:rPr>
              <w:t xml:space="preserve"> </w:t>
            </w:r>
            <w:r w:rsidR="008D3C8F" w:rsidRPr="000D60F1">
              <w:rPr>
                <w:lang w:val="es-MX"/>
              </w:rPr>
              <w:t xml:space="preserve">del agua para mejorar </w:t>
            </w:r>
            <w:r w:rsidR="004B023B" w:rsidRPr="000D60F1">
              <w:rPr>
                <w:lang w:val="es-MX"/>
              </w:rPr>
              <w:t>su</w:t>
            </w:r>
            <w:r w:rsidR="007D2615" w:rsidRPr="000D60F1">
              <w:rPr>
                <w:lang w:val="es-MX"/>
              </w:rPr>
              <w:t xml:space="preserve"> resiliencia a las variaciones del clima y las presiones </w:t>
            </w:r>
            <w:r w:rsidR="007D2615" w:rsidRPr="000D60F1">
              <w:rPr>
                <w:lang w:val="es-MX"/>
              </w:rPr>
              <w:lastRenderedPageBreak/>
              <w:t xml:space="preserve">ecológicas.  </w:t>
            </w:r>
            <w:r w:rsidRPr="000D60F1">
              <w:rPr>
                <w:lang w:val="es-MX"/>
              </w:rPr>
              <w:t xml:space="preserve">  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0D60F1" w:rsidRDefault="00911F04" w:rsidP="00D6523D">
            <w:r w:rsidRPr="000D60F1">
              <w:rPr>
                <w:rFonts w:ascii="Cambria" w:eastAsia="Cambria" w:hAnsi="Cambria" w:cs="Cambria"/>
                <w:color w:val="000000"/>
                <w:u w:color="000000"/>
              </w:rPr>
              <w:lastRenderedPageBreak/>
              <w:t>introduce icons of smallholder farmer, soil health, water tools, climate/environmental actors</w:t>
            </w:r>
          </w:p>
        </w:tc>
      </w:tr>
      <w:tr w:rsidR="00911F04" w:rsidRPr="000D60F1">
        <w:tblPrEx>
          <w:shd w:val="clear" w:color="auto" w:fill="CED7E7"/>
        </w:tblPrEx>
        <w:trPr>
          <w:trHeight w:val="15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0D60F1" w:rsidRDefault="00911F04"/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615" w:rsidRPr="000D60F1" w:rsidRDefault="007D2615" w:rsidP="00911F04">
            <w:pPr>
              <w:pStyle w:val="Body"/>
              <w:rPr>
                <w:lang w:val="es-MX"/>
              </w:rPr>
            </w:pPr>
            <w:r w:rsidRPr="000D60F1">
              <w:rPr>
                <w:lang w:val="es-MX"/>
              </w:rPr>
              <w:t>El enfoque tiene 5 objetivos:</w:t>
            </w:r>
          </w:p>
          <w:p w:rsidR="007D2615" w:rsidRPr="000D60F1" w:rsidRDefault="00B922E8" w:rsidP="007D2615">
            <w:pPr>
              <w:pStyle w:val="Body"/>
              <w:numPr>
                <w:ilvl w:val="0"/>
                <w:numId w:val="4"/>
              </w:numPr>
              <w:rPr>
                <w:lang w:val="es-MX"/>
              </w:rPr>
            </w:pPr>
            <w:r w:rsidRPr="000D60F1">
              <w:rPr>
                <w:lang w:val="es-MX"/>
              </w:rPr>
              <w:t>Mejorar los servicios de</w:t>
            </w:r>
            <w:r w:rsidR="007D2615" w:rsidRPr="000D60F1">
              <w:rPr>
                <w:lang w:val="es-MX"/>
              </w:rPr>
              <w:t xml:space="preserve"> </w:t>
            </w:r>
            <w:r w:rsidR="00D6523D" w:rsidRPr="000D60F1">
              <w:rPr>
                <w:lang w:val="es-MX"/>
              </w:rPr>
              <w:t>ecosistema</w:t>
            </w:r>
            <w:r w:rsidRPr="000D60F1">
              <w:rPr>
                <w:lang w:val="es-MX"/>
              </w:rPr>
              <w:t>s</w:t>
            </w:r>
            <w:r w:rsidR="007D2615" w:rsidRPr="000D60F1">
              <w:rPr>
                <w:lang w:val="es-MX"/>
              </w:rPr>
              <w:t xml:space="preserve"> y recursos naturales</w:t>
            </w:r>
          </w:p>
          <w:p w:rsidR="007D2615" w:rsidRPr="000D60F1" w:rsidRDefault="007D2615" w:rsidP="007D2615">
            <w:pPr>
              <w:pStyle w:val="Body"/>
              <w:numPr>
                <w:ilvl w:val="0"/>
                <w:numId w:val="4"/>
              </w:numPr>
              <w:rPr>
                <w:lang w:val="es-MX"/>
              </w:rPr>
            </w:pPr>
            <w:r w:rsidRPr="000D60F1">
              <w:rPr>
                <w:lang w:val="es-MX"/>
              </w:rPr>
              <w:t xml:space="preserve">Incrementar la eficiencia energética </w:t>
            </w:r>
          </w:p>
          <w:p w:rsidR="007D2615" w:rsidRPr="000D60F1" w:rsidRDefault="007D2615" w:rsidP="007D2615">
            <w:pPr>
              <w:pStyle w:val="Body"/>
              <w:numPr>
                <w:ilvl w:val="0"/>
                <w:numId w:val="4"/>
              </w:numPr>
              <w:rPr>
                <w:lang w:val="es-MX"/>
              </w:rPr>
            </w:pPr>
            <w:r w:rsidRPr="000D60F1">
              <w:rPr>
                <w:lang w:val="es-MX"/>
              </w:rPr>
              <w:t xml:space="preserve">Incrementar los ingresos económicos </w:t>
            </w:r>
          </w:p>
          <w:p w:rsidR="007D2615" w:rsidRPr="000D60F1" w:rsidRDefault="007D2615" w:rsidP="007D2615">
            <w:pPr>
              <w:pStyle w:val="Body"/>
              <w:numPr>
                <w:ilvl w:val="0"/>
                <w:numId w:val="4"/>
              </w:numPr>
              <w:rPr>
                <w:lang w:val="es-MX"/>
              </w:rPr>
            </w:pPr>
            <w:r w:rsidRPr="000D60F1">
              <w:rPr>
                <w:lang w:val="es-MX"/>
              </w:rPr>
              <w:t>Contribuir al incremento del estado nutricional</w:t>
            </w:r>
          </w:p>
          <w:p w:rsidR="007D2615" w:rsidRPr="000D60F1" w:rsidRDefault="007D2615" w:rsidP="007D2615">
            <w:pPr>
              <w:pStyle w:val="Body"/>
              <w:numPr>
                <w:ilvl w:val="0"/>
                <w:numId w:val="4"/>
              </w:numPr>
              <w:rPr>
                <w:lang w:val="es-MX"/>
              </w:rPr>
            </w:pPr>
            <w:r w:rsidRPr="000D60F1">
              <w:rPr>
                <w:lang w:val="es-MX"/>
              </w:rPr>
              <w:t xml:space="preserve">Fortalecer </w:t>
            </w:r>
            <w:r w:rsidR="00BC03ED" w:rsidRPr="000D60F1">
              <w:rPr>
                <w:lang w:val="es-MX"/>
              </w:rPr>
              <w:t xml:space="preserve">las habilidades, capacidades y confianza de los pequeños agricultores </w:t>
            </w:r>
            <w:r w:rsidRPr="000D60F1">
              <w:rPr>
                <w:lang w:val="es-MX"/>
              </w:rPr>
              <w:t xml:space="preserve"> </w:t>
            </w:r>
          </w:p>
          <w:p w:rsidR="00911F04" w:rsidRPr="000D60F1" w:rsidRDefault="00911F04" w:rsidP="008D3C8F">
            <w:pPr>
              <w:pStyle w:val="Body"/>
              <w:rPr>
                <w:lang w:val="es-MX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0D60F1" w:rsidRDefault="00911F04" w:rsidP="00911F04">
            <w:r w:rsidRPr="000D60F1">
              <w:t>5 aims—diagram with pictorials of each aim. Economic, Ecological, Energy, Nutrition and Social.</w:t>
            </w:r>
          </w:p>
        </w:tc>
      </w:tr>
      <w:tr w:rsidR="00911F04" w:rsidRPr="000D60F1">
        <w:tblPrEx>
          <w:shd w:val="clear" w:color="auto" w:fill="CED7E7"/>
        </w:tblPrEx>
        <w:trPr>
          <w:trHeight w:val="30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0D60F1" w:rsidRDefault="00911F04"/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0D60F1" w:rsidRDefault="00911F04" w:rsidP="008D3C8F">
            <w:pPr>
              <w:pStyle w:val="CommentText"/>
              <w:rPr>
                <w:rFonts w:ascii="Cambria" w:hAnsi="Cambria"/>
                <w:sz w:val="24"/>
                <w:szCs w:val="24"/>
                <w:lang w:val="es-MX"/>
              </w:rPr>
            </w:pPr>
            <w:r w:rsidRPr="000D60F1">
              <w:t xml:space="preserve"> </w:t>
            </w:r>
            <w:r w:rsidR="00CA11F8" w:rsidRPr="000D60F1">
              <w:rPr>
                <w:rFonts w:ascii="Cambria" w:hAnsi="Cambria"/>
                <w:sz w:val="24"/>
                <w:szCs w:val="24"/>
                <w:lang w:val="es-MX"/>
              </w:rPr>
              <w:t xml:space="preserve">Este enfoque </w:t>
            </w:r>
            <w:r w:rsidR="00C25317" w:rsidRPr="000D60F1">
              <w:rPr>
                <w:rFonts w:ascii="Cambria" w:hAnsi="Cambria"/>
                <w:sz w:val="24"/>
                <w:szCs w:val="24"/>
                <w:lang w:val="es-MX"/>
              </w:rPr>
              <w:t>se apoya</w:t>
            </w:r>
            <w:r w:rsidR="00E06CBB" w:rsidRPr="000D60F1">
              <w:rPr>
                <w:rFonts w:ascii="Cambria" w:hAnsi="Cambria"/>
                <w:sz w:val="24"/>
                <w:szCs w:val="24"/>
                <w:lang w:val="es-MX"/>
              </w:rPr>
              <w:t xml:space="preserve"> en otros enfoques técnicos como la agricultura de conservación e incorpora </w:t>
            </w:r>
            <w:r w:rsidR="008D3C8F" w:rsidRPr="000D60F1">
              <w:rPr>
                <w:rFonts w:ascii="Cambria" w:hAnsi="Cambria"/>
                <w:sz w:val="24"/>
                <w:szCs w:val="24"/>
                <w:lang w:val="es-MX"/>
              </w:rPr>
              <w:t xml:space="preserve">los </w:t>
            </w:r>
            <w:r w:rsidR="00E06CBB" w:rsidRPr="000D60F1">
              <w:rPr>
                <w:rFonts w:ascii="Cambria" w:hAnsi="Cambria"/>
                <w:sz w:val="24"/>
                <w:szCs w:val="24"/>
                <w:lang w:val="es-MX"/>
              </w:rPr>
              <w:t xml:space="preserve">principios de diseño de </w:t>
            </w:r>
            <w:r w:rsidR="00C25317" w:rsidRPr="000D60F1">
              <w:rPr>
                <w:rFonts w:ascii="Cambria" w:hAnsi="Cambria"/>
                <w:sz w:val="24"/>
                <w:szCs w:val="24"/>
                <w:lang w:val="es-MX"/>
              </w:rPr>
              <w:t xml:space="preserve">la </w:t>
            </w:r>
            <w:r w:rsidR="00E06CBB" w:rsidRPr="000D60F1">
              <w:rPr>
                <w:rFonts w:ascii="Cambria" w:hAnsi="Cambria"/>
                <w:sz w:val="24"/>
                <w:szCs w:val="24"/>
                <w:lang w:val="es-MX"/>
              </w:rPr>
              <w:t xml:space="preserve">agroecología y permacultura. </w:t>
            </w:r>
            <w:r w:rsidR="00EF0A19" w:rsidRPr="000D60F1">
              <w:rPr>
                <w:rFonts w:ascii="Cambria" w:hAnsi="Cambria"/>
                <w:sz w:val="24"/>
                <w:szCs w:val="24"/>
                <w:lang w:val="es-MX"/>
              </w:rPr>
              <w:t xml:space="preserve">Es un proceso repetitivo dinámico que requiere que los agricultores consideren su sistema agrícola dentro de </w:t>
            </w:r>
            <w:r w:rsidR="0051237B" w:rsidRPr="000D60F1">
              <w:rPr>
                <w:rFonts w:ascii="Cambria" w:hAnsi="Cambria"/>
                <w:sz w:val="24"/>
                <w:szCs w:val="24"/>
                <w:lang w:val="es-MX"/>
              </w:rPr>
              <w:t xml:space="preserve">un agroecosistema más amplio. </w:t>
            </w:r>
            <w:r w:rsidR="00EF0A19" w:rsidRPr="000D60F1">
              <w:rPr>
                <w:rFonts w:ascii="Cambria" w:hAnsi="Cambria"/>
                <w:sz w:val="24"/>
                <w:szCs w:val="24"/>
                <w:lang w:val="es-MX"/>
              </w:rPr>
              <w:t xml:space="preserve"> </w:t>
            </w:r>
            <w:r w:rsidR="00E06CBB" w:rsidRPr="000D60F1">
              <w:rPr>
                <w:rFonts w:ascii="Cambria" w:hAnsi="Cambria"/>
                <w:sz w:val="24"/>
                <w:szCs w:val="24"/>
                <w:lang w:val="es-MX"/>
              </w:rPr>
              <w:t xml:space="preserve">  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0D60F1" w:rsidRDefault="00911F04">
            <w:r w:rsidRPr="000D60F1">
              <w:rPr>
                <w:rFonts w:ascii="Cambria" w:eastAsia="Cambria" w:hAnsi="Cambria" w:cs="Cambria"/>
                <w:color w:val="000000"/>
                <w:u w:color="000000"/>
              </w:rPr>
              <w:t>Start with smallholder icon, on small simple farm, zoom out to show how farm is in a network/system of other farms, industries, resources, etc</w:t>
            </w:r>
          </w:p>
        </w:tc>
      </w:tr>
      <w:tr w:rsidR="00911F04" w:rsidRPr="000D60F1">
        <w:tblPrEx>
          <w:shd w:val="clear" w:color="auto" w:fill="CED7E7"/>
        </w:tblPrEx>
        <w:trPr>
          <w:gridAfter w:val="1"/>
          <w:wAfter w:w="28" w:type="dxa"/>
          <w:trHeight w:val="12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0D60F1" w:rsidRDefault="00911F04"/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A65" w:rsidRPr="000D60F1" w:rsidRDefault="00A73A65" w:rsidP="00370589">
            <w:pPr>
              <w:pStyle w:val="Body"/>
              <w:rPr>
                <w:lang w:val="es-MX"/>
              </w:rPr>
            </w:pPr>
            <w:r w:rsidRPr="000D60F1">
              <w:rPr>
                <w:lang w:val="es-MX"/>
              </w:rPr>
              <w:t xml:space="preserve">Mediante el Enfoque de Diseño de Resiliencia en los Sistemas Agrícolas de Pequeños Productores, los agricultores observan y analizan los recursos e influencias locales que afectan </w:t>
            </w:r>
            <w:r w:rsidR="003E2E89" w:rsidRPr="000D60F1">
              <w:rPr>
                <w:lang w:val="es-MX"/>
              </w:rPr>
              <w:t xml:space="preserve">el sitio de sus </w:t>
            </w:r>
            <w:r w:rsidR="00F5680D" w:rsidRPr="000D60F1">
              <w:rPr>
                <w:lang w:val="es-MX"/>
              </w:rPr>
              <w:t>terrenos</w:t>
            </w:r>
            <w:r w:rsidRPr="000D60F1">
              <w:rPr>
                <w:lang w:val="es-MX"/>
              </w:rPr>
              <w:t>, para después planificar y diseñar su</w:t>
            </w:r>
            <w:r w:rsidR="00AE0C85" w:rsidRPr="000D60F1">
              <w:rPr>
                <w:lang w:val="es-MX"/>
              </w:rPr>
              <w:t>s</w:t>
            </w:r>
            <w:r w:rsidRPr="000D60F1">
              <w:rPr>
                <w:lang w:val="es-MX"/>
              </w:rPr>
              <w:t xml:space="preserve"> sistema</w:t>
            </w:r>
            <w:r w:rsidR="00AE0C85" w:rsidRPr="000D60F1">
              <w:rPr>
                <w:lang w:val="es-MX"/>
              </w:rPr>
              <w:t>s</w:t>
            </w:r>
            <w:r w:rsidR="008D3C8F" w:rsidRPr="000D60F1">
              <w:rPr>
                <w:lang w:val="es-MX"/>
              </w:rPr>
              <w:t xml:space="preserve"> agrícola</w:t>
            </w:r>
            <w:r w:rsidR="00AE0C85" w:rsidRPr="000D60F1">
              <w:rPr>
                <w:lang w:val="es-MX"/>
              </w:rPr>
              <w:t>s</w:t>
            </w:r>
            <w:r w:rsidRPr="000D60F1">
              <w:rPr>
                <w:lang w:val="es-MX"/>
              </w:rPr>
              <w:t xml:space="preserve"> en base a esto.   </w:t>
            </w:r>
          </w:p>
          <w:p w:rsidR="00911F04" w:rsidRPr="000D60F1" w:rsidRDefault="00911F04" w:rsidP="00370589">
            <w:pPr>
              <w:pStyle w:val="Body"/>
              <w:rPr>
                <w:lang w:val="es-MX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0D60F1" w:rsidRDefault="00911F04" w:rsidP="00AD1300">
            <w:pPr>
              <w:pStyle w:val="Body"/>
              <w:rPr>
                <w:lang w:val="en-US"/>
              </w:rPr>
            </w:pPr>
            <w:r w:rsidRPr="000D60F1">
              <w:rPr>
                <w:lang w:val="en-US"/>
              </w:rPr>
              <w:t xml:space="preserve">Show the overall RD 4-step process diagram </w:t>
            </w:r>
            <w:r w:rsidRPr="000D60F1">
              <w:rPr>
                <w:lang w:val="en-US"/>
              </w:rPr>
              <w:tab/>
            </w:r>
          </w:p>
        </w:tc>
      </w:tr>
      <w:tr w:rsidR="00911F04" w:rsidRPr="000D60F1">
        <w:tblPrEx>
          <w:shd w:val="clear" w:color="auto" w:fill="CED7E7"/>
        </w:tblPrEx>
        <w:trPr>
          <w:trHeight w:val="15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0D60F1" w:rsidRDefault="00911F04"/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A65" w:rsidRPr="000D60F1" w:rsidRDefault="00A73A65" w:rsidP="00370589">
            <w:pPr>
              <w:pStyle w:val="Body"/>
              <w:rPr>
                <w:lang w:val="es-MX"/>
              </w:rPr>
            </w:pPr>
            <w:r w:rsidRPr="000D60F1">
              <w:rPr>
                <w:lang w:val="es-MX"/>
              </w:rPr>
              <w:t xml:space="preserve">Un aprendizaje, análisis y rediseño constantes permiten realizar ajustes a medida que las influencias externas como el sol, </w:t>
            </w:r>
            <w:r w:rsidR="00CB1B3A" w:rsidRPr="000D60F1">
              <w:rPr>
                <w:lang w:val="es-MX"/>
              </w:rPr>
              <w:t xml:space="preserve">corrientes de agua, viento e influencias </w:t>
            </w:r>
            <w:r w:rsidR="003E2E89" w:rsidRPr="000D60F1">
              <w:rPr>
                <w:lang w:val="es-MX"/>
              </w:rPr>
              <w:t>de origen humano cambian a través</w:t>
            </w:r>
            <w:r w:rsidR="00CB1B3A" w:rsidRPr="000D60F1">
              <w:rPr>
                <w:lang w:val="es-MX"/>
              </w:rPr>
              <w:t xml:space="preserve"> el tiempo.</w:t>
            </w:r>
          </w:p>
          <w:p w:rsidR="00911F04" w:rsidRPr="000D60F1" w:rsidRDefault="00911F04" w:rsidP="00370589">
            <w:pPr>
              <w:pStyle w:val="Body"/>
              <w:rPr>
                <w:lang w:val="es-MX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0D60F1" w:rsidRDefault="00911F04">
            <w:pPr>
              <w:pStyle w:val="Body"/>
              <w:rPr>
                <w:lang w:val="en-US"/>
              </w:rPr>
            </w:pPr>
            <w:r w:rsidRPr="000D60F1">
              <w:rPr>
                <w:lang w:val="en-US"/>
              </w:rPr>
              <w:t>Highlight arrow indicating feedback loop in process</w:t>
            </w:r>
          </w:p>
        </w:tc>
      </w:tr>
      <w:tr w:rsidR="00911F04" w:rsidRPr="000D60F1">
        <w:tblPrEx>
          <w:shd w:val="clear" w:color="auto" w:fill="CED7E7"/>
        </w:tblPrEx>
        <w:trPr>
          <w:trHeight w:val="3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0D60F1" w:rsidRDefault="00911F04"/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5C0" w:rsidRPr="000D60F1" w:rsidRDefault="002145C0" w:rsidP="00F97D0D">
            <w:pPr>
              <w:pStyle w:val="Body"/>
              <w:rPr>
                <w:lang w:val="es-MX"/>
              </w:rPr>
            </w:pPr>
            <w:r w:rsidRPr="000D60F1">
              <w:rPr>
                <w:lang w:val="es-MX"/>
              </w:rPr>
              <w:t>El enfoque sigue un proceso de 4 pasos</w:t>
            </w:r>
          </w:p>
          <w:p w:rsidR="00911F04" w:rsidRPr="000D60F1" w:rsidRDefault="00911F04" w:rsidP="00F97D0D">
            <w:pPr>
              <w:pStyle w:val="Body"/>
              <w:rPr>
                <w:lang w:val="es-MX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0D60F1" w:rsidRDefault="00911F04">
            <w:pPr>
              <w:rPr>
                <w:lang w:val="es-MX"/>
              </w:rPr>
            </w:pPr>
          </w:p>
        </w:tc>
      </w:tr>
      <w:tr w:rsidR="00911F04" w:rsidRPr="000D60F1">
        <w:tblPrEx>
          <w:shd w:val="clear" w:color="auto" w:fill="CED7E7"/>
        </w:tblPrEx>
        <w:trPr>
          <w:trHeight w:val="21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0D60F1" w:rsidRDefault="00911F04">
            <w:pPr>
              <w:rPr>
                <w:lang w:val="es-MX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B67" w:rsidRPr="000D60F1" w:rsidRDefault="00C95B67" w:rsidP="009A4D58">
            <w:pPr>
              <w:pStyle w:val="Body"/>
              <w:rPr>
                <w:lang w:val="es-MX"/>
              </w:rPr>
            </w:pPr>
            <w:r w:rsidRPr="000D60F1">
              <w:rPr>
                <w:lang w:val="es-MX"/>
              </w:rPr>
              <w:t xml:space="preserve">El primer paso es la evaluación del </w:t>
            </w:r>
            <w:r w:rsidR="003E2E89" w:rsidRPr="000D60F1">
              <w:rPr>
                <w:lang w:val="es-MX"/>
              </w:rPr>
              <w:t xml:space="preserve">sitio de </w:t>
            </w:r>
            <w:r w:rsidR="00AE0C85" w:rsidRPr="000D60F1">
              <w:rPr>
                <w:lang w:val="es-MX"/>
              </w:rPr>
              <w:t>terrenos</w:t>
            </w:r>
            <w:r w:rsidR="003E2E89" w:rsidRPr="000D60F1">
              <w:rPr>
                <w:lang w:val="es-MX"/>
              </w:rPr>
              <w:t>. Junto con los agricultores</w:t>
            </w:r>
            <w:r w:rsidRPr="000D60F1">
              <w:rPr>
                <w:lang w:val="es-MX"/>
              </w:rPr>
              <w:t xml:space="preserve"> y la comunidad, recolectamos información y </w:t>
            </w:r>
            <w:r w:rsidR="00BD064D" w:rsidRPr="000D60F1">
              <w:rPr>
                <w:lang w:val="es-MX"/>
              </w:rPr>
              <w:t xml:space="preserve">definimos </w:t>
            </w:r>
            <w:r w:rsidR="005636BD" w:rsidRPr="000D60F1">
              <w:rPr>
                <w:lang w:val="es-MX"/>
              </w:rPr>
              <w:t xml:space="preserve">los recursos disponibles y las influencias que afectan el </w:t>
            </w:r>
            <w:r w:rsidR="003E2E89" w:rsidRPr="000D60F1">
              <w:rPr>
                <w:lang w:val="es-MX"/>
              </w:rPr>
              <w:t xml:space="preserve">sitio de </w:t>
            </w:r>
            <w:r w:rsidR="00941EDB" w:rsidRPr="000D60F1">
              <w:rPr>
                <w:lang w:val="es-MX"/>
              </w:rPr>
              <w:t>terrenos</w:t>
            </w:r>
            <w:r w:rsidR="005636BD" w:rsidRPr="000D60F1">
              <w:rPr>
                <w:lang w:val="es-MX"/>
              </w:rPr>
              <w:t xml:space="preserve">. </w:t>
            </w:r>
          </w:p>
          <w:p w:rsidR="00911F04" w:rsidRPr="000D60F1" w:rsidRDefault="00911F04" w:rsidP="009A4D58">
            <w:pPr>
              <w:pStyle w:val="Body"/>
              <w:rPr>
                <w:lang w:val="es-MX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0D60F1" w:rsidRDefault="00911F04">
            <w:pPr>
              <w:pStyle w:val="Body"/>
              <w:rPr>
                <w:lang w:val="en-US"/>
              </w:rPr>
            </w:pPr>
            <w:r w:rsidRPr="000D60F1">
              <w:rPr>
                <w:lang w:val="en-US"/>
              </w:rPr>
              <w:t>Step 1- Highlight step one in process. Diagram then shrinks to the side or corner of screen. Other pictures show:</w:t>
            </w:r>
          </w:p>
          <w:p w:rsidR="00911F04" w:rsidRPr="000D60F1" w:rsidRDefault="00911F04">
            <w:pPr>
              <w:pStyle w:val="Body"/>
              <w:rPr>
                <w:lang w:val="en-US"/>
              </w:rPr>
            </w:pPr>
            <w:r w:rsidRPr="000D60F1">
              <w:rPr>
                <w:lang w:val="en-US"/>
              </w:rPr>
              <w:t>Ex of resources – old bricks, chicken manure, trees, etc.</w:t>
            </w:r>
          </w:p>
          <w:p w:rsidR="00911F04" w:rsidRPr="000D60F1" w:rsidRDefault="00911F04">
            <w:pPr>
              <w:pStyle w:val="Body"/>
              <w:rPr>
                <w:lang w:val="en-US"/>
              </w:rPr>
            </w:pPr>
            <w:r w:rsidRPr="000D60F1">
              <w:rPr>
                <w:lang w:val="en-US"/>
              </w:rPr>
              <w:t>Ex of influence – sun/shade, wind/storms, water flow</w:t>
            </w:r>
          </w:p>
        </w:tc>
      </w:tr>
      <w:tr w:rsidR="00911F04" w:rsidRPr="000D60F1">
        <w:tblPrEx>
          <w:shd w:val="clear" w:color="auto" w:fill="CED7E7"/>
        </w:tblPrEx>
        <w:trPr>
          <w:trHeight w:val="18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0D60F1" w:rsidRDefault="00911F04"/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9BD" w:rsidRPr="000D60F1" w:rsidRDefault="005E4612" w:rsidP="009A4D58">
            <w:pPr>
              <w:pStyle w:val="Body"/>
              <w:rPr>
                <w:lang w:val="es-MX"/>
              </w:rPr>
            </w:pPr>
            <w:r w:rsidRPr="000D60F1">
              <w:rPr>
                <w:lang w:val="es-MX"/>
              </w:rPr>
              <w:t>A continuación</w:t>
            </w:r>
            <w:r w:rsidR="00AD69BD" w:rsidRPr="000D60F1">
              <w:rPr>
                <w:lang w:val="es-MX"/>
              </w:rPr>
              <w:t>, ayudamos a los agricultores a analizar la información</w:t>
            </w:r>
            <w:r w:rsidR="003E2E89" w:rsidRPr="000D60F1">
              <w:rPr>
                <w:lang w:val="es-MX"/>
              </w:rPr>
              <w:t xml:space="preserve"> recolectada en</w:t>
            </w:r>
            <w:r w:rsidR="00AD69BD" w:rsidRPr="000D60F1">
              <w:rPr>
                <w:lang w:val="es-MX"/>
              </w:rPr>
              <w:t xml:space="preserve"> la evaluación del sitio</w:t>
            </w:r>
            <w:r w:rsidR="003E2E89" w:rsidRPr="000D60F1">
              <w:rPr>
                <w:lang w:val="es-MX"/>
              </w:rPr>
              <w:t xml:space="preserve"> de </w:t>
            </w:r>
            <w:r w:rsidR="00941EDB" w:rsidRPr="000D60F1">
              <w:rPr>
                <w:lang w:val="es-MX"/>
              </w:rPr>
              <w:t>terrenos</w:t>
            </w:r>
            <w:r w:rsidR="00AD69BD" w:rsidRPr="000D60F1">
              <w:rPr>
                <w:lang w:val="es-MX"/>
              </w:rPr>
              <w:t xml:space="preserve">, enfocándonos por ejemplo en los recursos disponibles, la energía necesaria </w:t>
            </w:r>
            <w:r w:rsidRPr="000D60F1">
              <w:rPr>
                <w:lang w:val="es-MX"/>
              </w:rPr>
              <w:t>para mantener lo</w:t>
            </w:r>
            <w:r w:rsidR="0088307B" w:rsidRPr="000D60F1">
              <w:rPr>
                <w:lang w:val="es-MX"/>
              </w:rPr>
              <w:t xml:space="preserve">s cultivos, la ubicación de cada cultivo </w:t>
            </w:r>
            <w:r w:rsidRPr="000D60F1">
              <w:rPr>
                <w:lang w:val="es-MX"/>
              </w:rPr>
              <w:t xml:space="preserve">o </w:t>
            </w:r>
            <w:r w:rsidR="00EC70F4" w:rsidRPr="000D60F1">
              <w:rPr>
                <w:lang w:val="es-MX"/>
              </w:rPr>
              <w:t xml:space="preserve">nuevamente </w:t>
            </w:r>
            <w:r w:rsidR="003E2E89" w:rsidRPr="000D60F1">
              <w:rPr>
                <w:lang w:val="es-MX"/>
              </w:rPr>
              <w:t xml:space="preserve">la </w:t>
            </w:r>
            <w:r w:rsidRPr="000D60F1">
              <w:rPr>
                <w:lang w:val="es-MX"/>
              </w:rPr>
              <w:t>inclinación</w:t>
            </w:r>
            <w:r w:rsidR="003E2E89" w:rsidRPr="000D60F1">
              <w:rPr>
                <w:lang w:val="es-MX"/>
              </w:rPr>
              <w:t xml:space="preserve"> de terrenos</w:t>
            </w:r>
            <w:r w:rsidRPr="000D60F1">
              <w:rPr>
                <w:lang w:val="es-MX"/>
              </w:rPr>
              <w:t xml:space="preserve">. </w:t>
            </w:r>
          </w:p>
          <w:p w:rsidR="00911F04" w:rsidRPr="000D60F1" w:rsidRDefault="00911F04" w:rsidP="009A4D58">
            <w:pPr>
              <w:pStyle w:val="Body"/>
              <w:rPr>
                <w:lang w:val="es-MX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0D60F1" w:rsidRDefault="00911F04">
            <w:pPr>
              <w:pStyle w:val="Body"/>
              <w:rPr>
                <w:lang w:val="en-US"/>
              </w:rPr>
            </w:pPr>
            <w:r w:rsidRPr="000D60F1">
              <w:rPr>
                <w:lang w:val="en-US"/>
              </w:rPr>
              <w:t xml:space="preserve">Highlight Step 2 in corner- small pictorials depicting each analysis topic  </w:t>
            </w:r>
          </w:p>
        </w:tc>
      </w:tr>
      <w:tr w:rsidR="00911F04" w:rsidRPr="000D60F1">
        <w:tblPrEx>
          <w:shd w:val="clear" w:color="auto" w:fill="CED7E7"/>
        </w:tblPrEx>
        <w:trPr>
          <w:trHeight w:val="3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0D60F1" w:rsidRDefault="00911F04"/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0D60F1" w:rsidRDefault="00E64F1C" w:rsidP="005A1E05">
            <w:pPr>
              <w:pStyle w:val="Body"/>
              <w:rPr>
                <w:lang w:val="es-MX"/>
              </w:rPr>
            </w:pPr>
            <w:r w:rsidRPr="000D60F1">
              <w:rPr>
                <w:lang w:val="es-MX"/>
              </w:rPr>
              <w:t xml:space="preserve">Después, </w:t>
            </w:r>
            <w:r w:rsidR="009C4E85" w:rsidRPr="000D60F1">
              <w:rPr>
                <w:lang w:val="es-MX"/>
              </w:rPr>
              <w:t xml:space="preserve">los agricultores y la comunidad diseñan </w:t>
            </w:r>
            <w:r w:rsidR="003E2E89" w:rsidRPr="000D60F1">
              <w:rPr>
                <w:lang w:val="es-MX"/>
              </w:rPr>
              <w:t>el sitio de sus terrenos</w:t>
            </w:r>
            <w:r w:rsidR="009C4E85" w:rsidRPr="000D60F1">
              <w:rPr>
                <w:lang w:val="es-MX"/>
              </w:rPr>
              <w:t xml:space="preserve"> mediante la aplicación de diez principios. </w:t>
            </w:r>
          </w:p>
          <w:p w:rsidR="00911F04" w:rsidRPr="000D60F1" w:rsidRDefault="00911F04" w:rsidP="005A1E05">
            <w:pPr>
              <w:pStyle w:val="Body"/>
              <w:rPr>
                <w:lang w:val="es-MX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0D60F1" w:rsidRDefault="00911F04">
            <w:pPr>
              <w:pStyle w:val="Body"/>
              <w:rPr>
                <w:lang w:val="en-US"/>
              </w:rPr>
            </w:pPr>
            <w:r w:rsidRPr="000D60F1">
              <w:rPr>
                <w:lang w:val="en-US"/>
              </w:rPr>
              <w:t>Highlight Step 3</w:t>
            </w:r>
          </w:p>
          <w:p w:rsidR="009A4D58" w:rsidRPr="000D60F1" w:rsidRDefault="009A4D58">
            <w:pPr>
              <w:pStyle w:val="Body"/>
              <w:rPr>
                <w:lang w:val="en-US"/>
              </w:rPr>
            </w:pPr>
          </w:p>
          <w:p w:rsidR="009A4D58" w:rsidRPr="000D60F1" w:rsidRDefault="009A4D58">
            <w:pPr>
              <w:pStyle w:val="Body"/>
              <w:rPr>
                <w:lang w:val="en-US"/>
              </w:rPr>
            </w:pPr>
            <w:r w:rsidRPr="000D60F1">
              <w:rPr>
                <w:lang w:val="en-US"/>
              </w:rPr>
              <w:t>Example of principles come up one after the other</w:t>
            </w:r>
          </w:p>
          <w:p w:rsidR="00911F04" w:rsidRPr="000D60F1" w:rsidRDefault="00911F04">
            <w:pPr>
              <w:pStyle w:val="Body"/>
              <w:rPr>
                <w:lang w:val="en-US"/>
              </w:rPr>
            </w:pPr>
          </w:p>
        </w:tc>
      </w:tr>
      <w:tr w:rsidR="00911F04" w:rsidRPr="000D60F1">
        <w:tblPrEx>
          <w:shd w:val="clear" w:color="auto" w:fill="CED7E7"/>
        </w:tblPrEx>
        <w:trPr>
          <w:trHeight w:val="18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0D60F1" w:rsidRDefault="00911F04"/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0D60F1" w:rsidRDefault="009C4E85" w:rsidP="00B677F6">
            <w:pPr>
              <w:pStyle w:val="Body"/>
              <w:rPr>
                <w:lang w:val="es-MX"/>
              </w:rPr>
            </w:pPr>
            <w:r w:rsidRPr="000D60F1">
              <w:rPr>
                <w:lang w:val="es-MX"/>
              </w:rPr>
              <w:t xml:space="preserve">El </w:t>
            </w:r>
            <w:r w:rsidR="003E2E89" w:rsidRPr="000D60F1">
              <w:rPr>
                <w:lang w:val="es-MX"/>
              </w:rPr>
              <w:t>sitio de terrenos</w:t>
            </w:r>
            <w:r w:rsidRPr="000D60F1">
              <w:rPr>
                <w:lang w:val="es-MX"/>
              </w:rPr>
              <w:t xml:space="preserve"> se diseñará para asegurar </w:t>
            </w:r>
            <w:r w:rsidR="003E2E89" w:rsidRPr="000D60F1">
              <w:rPr>
                <w:lang w:val="es-MX"/>
              </w:rPr>
              <w:t>un máximo de</w:t>
            </w:r>
            <w:r w:rsidRPr="000D60F1">
              <w:rPr>
                <w:lang w:val="es-MX"/>
              </w:rPr>
              <w:t xml:space="preserve"> beneficios; por ejemplo, determinando la mejor ubicación de cultivos y ganado, y estratégicamente diseñando </w:t>
            </w:r>
            <w:r w:rsidR="003E2E89" w:rsidRPr="000D60F1">
              <w:rPr>
                <w:lang w:val="es-MX"/>
              </w:rPr>
              <w:t xml:space="preserve">las </w:t>
            </w:r>
            <w:r w:rsidRPr="000D60F1">
              <w:rPr>
                <w:lang w:val="es-MX"/>
              </w:rPr>
              <w:t>técnicas de</w:t>
            </w:r>
            <w:r w:rsidR="003B3D12" w:rsidRPr="000D60F1">
              <w:rPr>
                <w:lang w:val="es-MX"/>
              </w:rPr>
              <w:t xml:space="preserve"> conservación del</w:t>
            </w:r>
            <w:r w:rsidRPr="000D60F1">
              <w:rPr>
                <w:lang w:val="es-MX"/>
              </w:rPr>
              <w:t xml:space="preserve"> suelo y agua dentro del sitio. 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0D60F1" w:rsidRDefault="00911F04">
            <w:pPr>
              <w:pStyle w:val="Body"/>
              <w:rPr>
                <w:lang w:val="en-US"/>
              </w:rPr>
            </w:pPr>
            <w:r w:rsidRPr="000D60F1">
              <w:rPr>
                <w:lang w:val="en-US"/>
              </w:rPr>
              <w:t>Pictorial of many agriculture techniques betting ‘placed’ into a map showing a design. For example, crops, kraal, moving water, garden, house, trees, etc.</w:t>
            </w:r>
          </w:p>
        </w:tc>
      </w:tr>
      <w:tr w:rsidR="00911F04" w:rsidRPr="000D60F1">
        <w:tblPrEx>
          <w:shd w:val="clear" w:color="auto" w:fill="CED7E7"/>
        </w:tblPrEx>
        <w:trPr>
          <w:trHeight w:val="9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0D60F1" w:rsidRDefault="00911F04" w:rsidP="00D6523D"/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25" w:rsidRPr="000D60F1" w:rsidRDefault="00227325" w:rsidP="00B677F6">
            <w:pPr>
              <w:pStyle w:val="Body"/>
              <w:rPr>
                <w:lang w:val="es-MX"/>
              </w:rPr>
            </w:pPr>
            <w:r w:rsidRPr="000D60F1">
              <w:rPr>
                <w:lang w:val="es-MX"/>
              </w:rPr>
              <w:t>Y después…</w:t>
            </w:r>
            <w:r w:rsidR="003B3D12" w:rsidRPr="000D60F1">
              <w:rPr>
                <w:lang w:val="es-MX"/>
              </w:rPr>
              <w:t>los agricultores observará</w:t>
            </w:r>
            <w:r w:rsidR="00213396" w:rsidRPr="000D60F1">
              <w:rPr>
                <w:lang w:val="es-MX"/>
              </w:rPr>
              <w:t>n a lo largo de la estación</w:t>
            </w:r>
            <w:r w:rsidR="009A0B85" w:rsidRPr="000D60F1">
              <w:rPr>
                <w:lang w:val="es-MX"/>
              </w:rPr>
              <w:t xml:space="preserve"> de lluvias para ver cómo sus estructuras de recolección capturan el agua</w:t>
            </w:r>
            <w:r w:rsidR="003B3D12" w:rsidRPr="000D60F1">
              <w:rPr>
                <w:lang w:val="es-MX"/>
              </w:rPr>
              <w:t>.</w:t>
            </w:r>
            <w:r w:rsidR="009A0B85" w:rsidRPr="000D60F1">
              <w:rPr>
                <w:lang w:val="es-MX"/>
              </w:rPr>
              <w:t xml:space="preserve">  </w:t>
            </w:r>
          </w:p>
          <w:p w:rsidR="00911F04" w:rsidRPr="000D60F1" w:rsidRDefault="00911F04" w:rsidP="00B677F6">
            <w:pPr>
              <w:pStyle w:val="Body"/>
              <w:rPr>
                <w:lang w:val="es-MX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0D60F1" w:rsidRDefault="00911F04" w:rsidP="00D6523D">
            <w:pPr>
              <w:pStyle w:val="Body"/>
            </w:pPr>
            <w:r w:rsidRPr="000D60F1">
              <w:rPr>
                <w:lang w:val="en-US"/>
              </w:rPr>
              <w:t>Highlight Step 4</w:t>
            </w:r>
            <w:r w:rsidRPr="000D60F1">
              <w:t xml:space="preserve"> </w:t>
            </w:r>
          </w:p>
          <w:p w:rsidR="00911F04" w:rsidRPr="000D60F1" w:rsidRDefault="00911F04" w:rsidP="00D6523D">
            <w:pPr>
              <w:pStyle w:val="Body"/>
            </w:pPr>
          </w:p>
          <w:p w:rsidR="00911F04" w:rsidRPr="000D60F1" w:rsidRDefault="00911F04" w:rsidP="00D6523D">
            <w:pPr>
              <w:pStyle w:val="Body"/>
            </w:pPr>
          </w:p>
        </w:tc>
      </w:tr>
      <w:tr w:rsidR="00911F04" w:rsidRPr="000D60F1">
        <w:tblPrEx>
          <w:shd w:val="clear" w:color="auto" w:fill="CED7E7"/>
        </w:tblPrEx>
        <w:trPr>
          <w:trHeight w:val="9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0D60F1" w:rsidRDefault="00911F04"/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B85" w:rsidRPr="000D60F1" w:rsidRDefault="009A0B85" w:rsidP="00B677F6">
            <w:pPr>
              <w:pStyle w:val="CommentText"/>
              <w:rPr>
                <w:rFonts w:ascii="Cambria" w:hAnsi="Cambria"/>
                <w:sz w:val="24"/>
                <w:szCs w:val="24"/>
                <w:lang w:val="es-MX"/>
              </w:rPr>
            </w:pPr>
            <w:r w:rsidRPr="000D60F1">
              <w:rPr>
                <w:rFonts w:ascii="Cambria" w:hAnsi="Cambria"/>
                <w:sz w:val="24"/>
                <w:szCs w:val="24"/>
                <w:lang w:val="es-MX"/>
              </w:rPr>
              <w:t>...los agricultores observará</w:t>
            </w:r>
            <w:r w:rsidR="00A94CF9" w:rsidRPr="000D60F1">
              <w:rPr>
                <w:rFonts w:ascii="Cambria" w:hAnsi="Cambria"/>
                <w:sz w:val="24"/>
                <w:szCs w:val="24"/>
                <w:lang w:val="es-MX"/>
              </w:rPr>
              <w:t>n el sol en el</w:t>
            </w:r>
            <w:r w:rsidRPr="000D60F1">
              <w:rPr>
                <w:rFonts w:ascii="Cambria" w:hAnsi="Cambria"/>
                <w:sz w:val="24"/>
                <w:szCs w:val="24"/>
                <w:lang w:val="es-MX"/>
              </w:rPr>
              <w:t xml:space="preserve"> verano o el viento para ver si los árboles protegen sus cultivos… </w:t>
            </w:r>
          </w:p>
          <w:p w:rsidR="00911F04" w:rsidRPr="000D60F1" w:rsidRDefault="00911F04" w:rsidP="00B677F6">
            <w:pPr>
              <w:pStyle w:val="CommentText"/>
              <w:rPr>
                <w:rFonts w:ascii="Cambria" w:hAnsi="Cambria"/>
                <w:sz w:val="24"/>
                <w:szCs w:val="24"/>
                <w:lang w:val="es-MX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0D60F1" w:rsidRDefault="00911F04">
            <w:pPr>
              <w:pStyle w:val="Body"/>
              <w:rPr>
                <w:lang w:val="en-US"/>
              </w:rPr>
            </w:pPr>
            <w:r w:rsidRPr="000D60F1">
              <w:rPr>
                <w:lang w:val="en-US"/>
              </w:rPr>
              <w:t>farm progressed through seasons, show changes in light, weather, nature</w:t>
            </w:r>
          </w:p>
        </w:tc>
      </w:tr>
      <w:tr w:rsidR="00911F04" w:rsidRPr="000D60F1">
        <w:tblPrEx>
          <w:shd w:val="clear" w:color="auto" w:fill="CED7E7"/>
        </w:tblPrEx>
        <w:trPr>
          <w:trHeight w:val="12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0D60F1" w:rsidRDefault="00911F04"/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B85" w:rsidRPr="000D60F1" w:rsidRDefault="009A0B85" w:rsidP="00874549">
            <w:pPr>
              <w:pStyle w:val="Body"/>
              <w:rPr>
                <w:lang w:val="es-MX"/>
              </w:rPr>
            </w:pPr>
            <w:r w:rsidRPr="000D60F1">
              <w:rPr>
                <w:lang w:val="es-MX"/>
              </w:rPr>
              <w:t>Este proceso de observación,</w:t>
            </w:r>
            <w:r w:rsidR="00A94CF9" w:rsidRPr="000D60F1">
              <w:rPr>
                <w:lang w:val="es-MX"/>
              </w:rPr>
              <w:t xml:space="preserve"> aprendizaje y ajuste</w:t>
            </w:r>
            <w:r w:rsidRPr="000D60F1">
              <w:rPr>
                <w:lang w:val="es-MX"/>
              </w:rPr>
              <w:t xml:space="preserve"> es clave en este enfoque. Los agricultores deben ser capaces de integrar los cambios que observen y constantemente mejorar su diseño. </w:t>
            </w:r>
          </w:p>
          <w:p w:rsidR="00911F04" w:rsidRPr="000D60F1" w:rsidRDefault="00911F04" w:rsidP="00874549">
            <w:pPr>
              <w:pStyle w:val="Body"/>
              <w:rPr>
                <w:lang w:val="es-MX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0D60F1" w:rsidRDefault="00911F04">
            <w:r w:rsidRPr="000D60F1">
              <w:rPr>
                <w:rFonts w:ascii="Cambria" w:eastAsia="Cambria" w:hAnsi="Cambria" w:cs="Cambria"/>
                <w:color w:val="000000"/>
                <w:u w:color="000000"/>
              </w:rPr>
              <w:t>magnifying glass appears over diagram to show observation, and then transition back to a basic plan from the beginning of the section.</w:t>
            </w:r>
          </w:p>
        </w:tc>
      </w:tr>
      <w:tr w:rsidR="00911F04" w:rsidRPr="000D60F1">
        <w:tblPrEx>
          <w:shd w:val="clear" w:color="auto" w:fill="CED7E7"/>
        </w:tblPrEx>
        <w:trPr>
          <w:trHeight w:val="98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0D60F1" w:rsidRDefault="00911F04" w:rsidP="005978E0"/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0D60F1" w:rsidRDefault="009A0B85" w:rsidP="0014158A">
            <w:pPr>
              <w:pStyle w:val="Body"/>
              <w:spacing w:after="200" w:line="276" w:lineRule="auto"/>
              <w:rPr>
                <w:lang w:val="es-MX"/>
              </w:rPr>
            </w:pPr>
            <w:r w:rsidRPr="000D60F1">
              <w:rPr>
                <w:lang w:val="es-MX"/>
              </w:rPr>
              <w:t xml:space="preserve">Debido a que el enfoque </w:t>
            </w:r>
            <w:r w:rsidR="00213396" w:rsidRPr="000D60F1">
              <w:rPr>
                <w:lang w:val="es-MX"/>
              </w:rPr>
              <w:t xml:space="preserve">se centra </w:t>
            </w:r>
            <w:r w:rsidRPr="000D60F1">
              <w:rPr>
                <w:lang w:val="es-MX"/>
              </w:rPr>
              <w:t>en el entendimiento de un sitio</w:t>
            </w:r>
            <w:r w:rsidR="00D65977" w:rsidRPr="000D60F1">
              <w:rPr>
                <w:lang w:val="es-MX"/>
              </w:rPr>
              <w:t xml:space="preserve"> de terrenos dentro de su contexto local</w:t>
            </w:r>
            <w:r w:rsidRPr="000D60F1">
              <w:rPr>
                <w:lang w:val="es-MX"/>
              </w:rPr>
              <w:t xml:space="preserve"> y no en un </w:t>
            </w:r>
            <w:r w:rsidR="00D65977" w:rsidRPr="000D60F1">
              <w:rPr>
                <w:lang w:val="es-MX"/>
              </w:rPr>
              <w:t xml:space="preserve">determinado </w:t>
            </w:r>
            <w:r w:rsidRPr="000D60F1">
              <w:rPr>
                <w:lang w:val="es-MX"/>
              </w:rPr>
              <w:t xml:space="preserve">conjunto </w:t>
            </w:r>
            <w:r w:rsidR="00EC2A34" w:rsidRPr="000D60F1">
              <w:rPr>
                <w:lang w:val="es-MX"/>
              </w:rPr>
              <w:t>de técnicas</w:t>
            </w:r>
            <w:r w:rsidR="004064A7" w:rsidRPr="000D60F1">
              <w:rPr>
                <w:lang w:val="es-MX"/>
              </w:rPr>
              <w:t xml:space="preserve">, puede </w:t>
            </w:r>
            <w:r w:rsidR="00D65977" w:rsidRPr="000D60F1">
              <w:rPr>
                <w:lang w:val="es-MX"/>
              </w:rPr>
              <w:t>utilizarse</w:t>
            </w:r>
            <w:r w:rsidR="004064A7" w:rsidRPr="000D60F1">
              <w:rPr>
                <w:lang w:val="es-MX"/>
              </w:rPr>
              <w:t xml:space="preserve"> en escalas diferentes: jardines, campos</w:t>
            </w:r>
            <w:r w:rsidR="00D35AE0" w:rsidRPr="000D60F1">
              <w:rPr>
                <w:lang w:val="es-MX"/>
              </w:rPr>
              <w:t xml:space="preserve"> de cultivo</w:t>
            </w:r>
            <w:r w:rsidR="004064A7" w:rsidRPr="000D60F1">
              <w:rPr>
                <w:lang w:val="es-MX"/>
              </w:rPr>
              <w:t xml:space="preserve">, comunidades o paisajes.  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0D60F1" w:rsidRDefault="00911F04" w:rsidP="005978E0">
            <w:r w:rsidRPr="000D60F1">
              <w:t xml:space="preserve">Diagram of a </w:t>
            </w:r>
            <w:proofErr w:type="spellStart"/>
            <w:r w:rsidRPr="000D60F1">
              <w:t>permagarden</w:t>
            </w:r>
            <w:proofErr w:type="spellEnd"/>
            <w:r w:rsidRPr="000D60F1">
              <w:t>? Or just a photo?</w:t>
            </w:r>
          </w:p>
          <w:p w:rsidR="00911F04" w:rsidRPr="000D60F1" w:rsidRDefault="00911F04" w:rsidP="005978E0"/>
          <w:p w:rsidR="00911F04" w:rsidRPr="000D60F1" w:rsidRDefault="00911F04" w:rsidP="005978E0">
            <w:r w:rsidRPr="000D60F1">
              <w:t>Diagram of the arrow moving from garden, to field to community to watershed</w:t>
            </w:r>
          </w:p>
        </w:tc>
      </w:tr>
      <w:tr w:rsidR="00911F04" w:rsidRPr="000D60F1">
        <w:tblPrEx>
          <w:shd w:val="clear" w:color="auto" w:fill="CED7E7"/>
        </w:tblPrEx>
        <w:trPr>
          <w:trHeight w:val="98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0D60F1" w:rsidRDefault="00911F04" w:rsidP="005978E0"/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0D60F1" w:rsidRDefault="004B40B7" w:rsidP="009A7F3D">
            <w:pPr>
              <w:pStyle w:val="Body"/>
              <w:spacing w:after="200" w:line="276" w:lineRule="auto"/>
              <w:rPr>
                <w:lang w:val="es-MX"/>
              </w:rPr>
            </w:pPr>
            <w:r w:rsidRPr="000D60F1">
              <w:rPr>
                <w:lang w:val="es-MX"/>
              </w:rPr>
              <w:t>Uniendo</w:t>
            </w:r>
            <w:r w:rsidR="00D35AE0" w:rsidRPr="000D60F1">
              <w:rPr>
                <w:lang w:val="es-MX"/>
              </w:rPr>
              <w:t xml:space="preserve"> a </w:t>
            </w:r>
            <w:r w:rsidR="007004FB" w:rsidRPr="000D60F1">
              <w:rPr>
                <w:lang w:val="es-MX"/>
              </w:rPr>
              <w:t xml:space="preserve">los miembros de </w:t>
            </w:r>
            <w:r w:rsidR="00D35AE0" w:rsidRPr="000D60F1">
              <w:rPr>
                <w:lang w:val="es-MX"/>
              </w:rPr>
              <w:t>una comunidad</w:t>
            </w:r>
            <w:r w:rsidR="004064A7" w:rsidRPr="000D60F1">
              <w:rPr>
                <w:lang w:val="es-MX"/>
              </w:rPr>
              <w:t xml:space="preserve"> para </w:t>
            </w:r>
            <w:r w:rsidR="00B922E8" w:rsidRPr="000D60F1">
              <w:rPr>
                <w:lang w:val="es-MX"/>
              </w:rPr>
              <w:t xml:space="preserve">que administren </w:t>
            </w:r>
            <w:r w:rsidR="004064A7" w:rsidRPr="000D60F1">
              <w:rPr>
                <w:lang w:val="es-MX"/>
              </w:rPr>
              <w:t xml:space="preserve">mejor sus recursos compartidos </w:t>
            </w:r>
            <w:r w:rsidR="00D35AE0" w:rsidRPr="000D60F1">
              <w:rPr>
                <w:lang w:val="es-MX"/>
              </w:rPr>
              <w:t>ayudará</w:t>
            </w:r>
            <w:r w:rsidR="004064A7" w:rsidRPr="000D60F1">
              <w:rPr>
                <w:lang w:val="es-MX"/>
              </w:rPr>
              <w:t xml:space="preserve"> a </w:t>
            </w:r>
            <w:r w:rsidR="007004FB" w:rsidRPr="000D60F1">
              <w:rPr>
                <w:lang w:val="es-MX"/>
              </w:rPr>
              <w:t xml:space="preserve">que </w:t>
            </w:r>
            <w:r w:rsidR="004064A7" w:rsidRPr="000D60F1">
              <w:rPr>
                <w:lang w:val="es-MX"/>
              </w:rPr>
              <w:t xml:space="preserve">cada sistema agrícola </w:t>
            </w:r>
            <w:r w:rsidR="007004FB" w:rsidRPr="000D60F1">
              <w:rPr>
                <w:lang w:val="es-MX"/>
              </w:rPr>
              <w:t xml:space="preserve">sea </w:t>
            </w:r>
            <w:r w:rsidR="004064A7" w:rsidRPr="000D60F1">
              <w:rPr>
                <w:lang w:val="es-MX"/>
              </w:rPr>
              <w:t>más productivo y resiliente.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0D60F1" w:rsidRDefault="00911F04" w:rsidP="005978E0">
            <w:r w:rsidRPr="000D60F1">
              <w:t xml:space="preserve">Camera moves out - Ex of village being designed…with water flow control measures along the roads, trees being planted around the borehole, etc. </w:t>
            </w:r>
          </w:p>
        </w:tc>
      </w:tr>
      <w:tr w:rsidR="00911F04" w:rsidRPr="000D60F1">
        <w:tblPrEx>
          <w:shd w:val="clear" w:color="auto" w:fill="CED7E7"/>
        </w:tblPrEx>
        <w:trPr>
          <w:trHeight w:val="98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0D60F1" w:rsidRDefault="00911F04" w:rsidP="005978E0"/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0D60F1" w:rsidRDefault="00C51CEA" w:rsidP="00B677F6">
            <w:pPr>
              <w:pStyle w:val="Body"/>
              <w:spacing w:after="200" w:line="276" w:lineRule="auto"/>
              <w:rPr>
                <w:lang w:val="es-MX"/>
              </w:rPr>
            </w:pPr>
            <w:r w:rsidRPr="000D60F1">
              <w:rPr>
                <w:lang w:val="es-MX"/>
              </w:rPr>
              <w:t>Mediante</w:t>
            </w:r>
            <w:r w:rsidR="004064A7" w:rsidRPr="000D60F1">
              <w:rPr>
                <w:lang w:val="es-MX"/>
              </w:rPr>
              <w:t xml:space="preserve"> un diseño agrícola más completo, los agricultores pequeños, hombres y mujeres se volverán más resilientes a las situaciones de conmoción y estrés </w:t>
            </w:r>
            <w:r w:rsidR="001966C5" w:rsidRPr="000D60F1">
              <w:rPr>
                <w:lang w:val="es-MX"/>
              </w:rPr>
              <w:t>ambientales</w:t>
            </w:r>
            <w:r w:rsidR="004064A7" w:rsidRPr="000D60F1">
              <w:rPr>
                <w:lang w:val="es-MX"/>
              </w:rPr>
              <w:t xml:space="preserve">.   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0D60F1" w:rsidRDefault="00911F04" w:rsidP="005978E0">
            <w:r w:rsidRPr="000D60F1">
              <w:t>Same graphics as resilience video and 4 resilience questions</w:t>
            </w:r>
          </w:p>
        </w:tc>
      </w:tr>
      <w:tr w:rsidR="00911F04" w:rsidRPr="000D60F1">
        <w:tblPrEx>
          <w:shd w:val="clear" w:color="auto" w:fill="CED7E7"/>
        </w:tblPrEx>
        <w:trPr>
          <w:trHeight w:val="64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0D60F1" w:rsidRDefault="00911F04"/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0D60F1" w:rsidRDefault="00911F04">
            <w:pPr>
              <w:pStyle w:val="Body"/>
              <w:spacing w:after="200" w:line="276" w:lineRule="auto"/>
              <w:rPr>
                <w:lang w:val="en-US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0D60F1" w:rsidRDefault="00911F04"/>
        </w:tc>
      </w:tr>
      <w:tr w:rsidR="00911F04" w:rsidRPr="000D60F1">
        <w:tblPrEx>
          <w:shd w:val="clear" w:color="auto" w:fill="CED7E7"/>
        </w:tblPrEx>
        <w:trPr>
          <w:trHeight w:val="133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0D60F1" w:rsidRDefault="00911F04"/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0D60F1" w:rsidRDefault="00911F04">
            <w:pPr>
              <w:pStyle w:val="Body"/>
              <w:spacing w:after="200" w:line="276" w:lineRule="auto"/>
              <w:rPr>
                <w:lang w:val="en-US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0D60F1" w:rsidRDefault="00911F04"/>
        </w:tc>
      </w:tr>
    </w:tbl>
    <w:p w:rsidR="008C4BC1" w:rsidRPr="000D60F1" w:rsidRDefault="008C4BC1">
      <w:pPr>
        <w:pStyle w:val="Body"/>
        <w:widowControl w:val="0"/>
        <w:rPr>
          <w:lang w:val="en-US"/>
        </w:rPr>
      </w:pPr>
    </w:p>
    <w:p w:rsidR="008C4BC1" w:rsidRPr="000D60F1" w:rsidRDefault="008C4BC1">
      <w:pPr>
        <w:pStyle w:val="Body"/>
        <w:rPr>
          <w:lang w:val="en-US"/>
        </w:rPr>
      </w:pPr>
    </w:p>
    <w:p w:rsidR="008C4BC1" w:rsidRDefault="005D770E">
      <w:pPr>
        <w:pStyle w:val="Body"/>
      </w:pPr>
      <w:r w:rsidRPr="000D60F1">
        <w:rPr>
          <w:lang w:val="da-DK"/>
        </w:rPr>
        <w:t>Timed at:_________ (medium pace)</w:t>
      </w:r>
    </w:p>
    <w:p w:rsidR="008C4BC1" w:rsidRDefault="008C4BC1">
      <w:pPr>
        <w:pStyle w:val="Body"/>
      </w:pPr>
    </w:p>
    <w:sectPr w:rsidR="008C4BC1" w:rsidSect="00D772ED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BE" w:rsidRDefault="00FF24BE">
      <w:r>
        <w:separator/>
      </w:r>
    </w:p>
  </w:endnote>
  <w:endnote w:type="continuationSeparator" w:id="0">
    <w:p w:rsidR="00FF24BE" w:rsidRDefault="00FF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3D" w:rsidRDefault="00D6523D">
    <w:pPr>
      <w:pStyle w:val="Footer"/>
      <w:tabs>
        <w:tab w:val="clear" w:pos="8640"/>
        <w:tab w:val="right" w:pos="862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BE" w:rsidRDefault="00FF24BE">
      <w:r>
        <w:separator/>
      </w:r>
    </w:p>
  </w:footnote>
  <w:footnote w:type="continuationSeparator" w:id="0">
    <w:p w:rsidR="00FF24BE" w:rsidRDefault="00FF2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3D" w:rsidRDefault="00D6523D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4A60"/>
    <w:multiLevelType w:val="hybridMultilevel"/>
    <w:tmpl w:val="B9B27A08"/>
    <w:lvl w:ilvl="0" w:tplc="640A57C6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52B44"/>
    <w:multiLevelType w:val="hybridMultilevel"/>
    <w:tmpl w:val="43A6AF64"/>
    <w:lvl w:ilvl="0" w:tplc="31D4E28A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778EC"/>
    <w:multiLevelType w:val="hybridMultilevel"/>
    <w:tmpl w:val="A17C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1857A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73977"/>
    <w:multiLevelType w:val="hybridMultilevel"/>
    <w:tmpl w:val="EAD0D3A0"/>
    <w:lvl w:ilvl="0" w:tplc="3EC694A4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C1"/>
    <w:rsid w:val="00007452"/>
    <w:rsid w:val="00047AC9"/>
    <w:rsid w:val="000712C0"/>
    <w:rsid w:val="00081171"/>
    <w:rsid w:val="000C0387"/>
    <w:rsid w:val="000D60F1"/>
    <w:rsid w:val="000E7A7E"/>
    <w:rsid w:val="0010366E"/>
    <w:rsid w:val="0013638A"/>
    <w:rsid w:val="0014158A"/>
    <w:rsid w:val="00150478"/>
    <w:rsid w:val="001605BE"/>
    <w:rsid w:val="001648DC"/>
    <w:rsid w:val="0016759A"/>
    <w:rsid w:val="001966C5"/>
    <w:rsid w:val="00213396"/>
    <w:rsid w:val="002145C0"/>
    <w:rsid w:val="00227325"/>
    <w:rsid w:val="002B0B63"/>
    <w:rsid w:val="00304E7B"/>
    <w:rsid w:val="00335E4A"/>
    <w:rsid w:val="00344ED7"/>
    <w:rsid w:val="00370589"/>
    <w:rsid w:val="003B3D12"/>
    <w:rsid w:val="003E02B4"/>
    <w:rsid w:val="003E2E89"/>
    <w:rsid w:val="004064A7"/>
    <w:rsid w:val="00452535"/>
    <w:rsid w:val="004B023B"/>
    <w:rsid w:val="004B40B7"/>
    <w:rsid w:val="0051237B"/>
    <w:rsid w:val="00520038"/>
    <w:rsid w:val="005324ED"/>
    <w:rsid w:val="005455A3"/>
    <w:rsid w:val="005550F1"/>
    <w:rsid w:val="005636BD"/>
    <w:rsid w:val="00564C92"/>
    <w:rsid w:val="00571A11"/>
    <w:rsid w:val="005978E0"/>
    <w:rsid w:val="005A1E05"/>
    <w:rsid w:val="005D770E"/>
    <w:rsid w:val="005E4612"/>
    <w:rsid w:val="007004FB"/>
    <w:rsid w:val="00742B66"/>
    <w:rsid w:val="00753C0F"/>
    <w:rsid w:val="007605BA"/>
    <w:rsid w:val="007720D7"/>
    <w:rsid w:val="00790709"/>
    <w:rsid w:val="00796453"/>
    <w:rsid w:val="007D07D4"/>
    <w:rsid w:val="007D2615"/>
    <w:rsid w:val="00813FC0"/>
    <w:rsid w:val="00820E55"/>
    <w:rsid w:val="00874549"/>
    <w:rsid w:val="0088307B"/>
    <w:rsid w:val="00897645"/>
    <w:rsid w:val="008C4BC1"/>
    <w:rsid w:val="008C5D19"/>
    <w:rsid w:val="008D3C8F"/>
    <w:rsid w:val="008D6861"/>
    <w:rsid w:val="008E5C32"/>
    <w:rsid w:val="00911F04"/>
    <w:rsid w:val="009227AD"/>
    <w:rsid w:val="00941EDB"/>
    <w:rsid w:val="009616A6"/>
    <w:rsid w:val="009676B5"/>
    <w:rsid w:val="009A0B85"/>
    <w:rsid w:val="009A4D58"/>
    <w:rsid w:val="009A7F3D"/>
    <w:rsid w:val="009B2539"/>
    <w:rsid w:val="009C4E85"/>
    <w:rsid w:val="00A3512C"/>
    <w:rsid w:val="00A73A65"/>
    <w:rsid w:val="00A94CF9"/>
    <w:rsid w:val="00AD1300"/>
    <w:rsid w:val="00AD2B69"/>
    <w:rsid w:val="00AD69BD"/>
    <w:rsid w:val="00AE0C85"/>
    <w:rsid w:val="00AF1123"/>
    <w:rsid w:val="00B56698"/>
    <w:rsid w:val="00B677F6"/>
    <w:rsid w:val="00B70716"/>
    <w:rsid w:val="00B922E8"/>
    <w:rsid w:val="00BC03ED"/>
    <w:rsid w:val="00BD064D"/>
    <w:rsid w:val="00BE0E36"/>
    <w:rsid w:val="00BF5C53"/>
    <w:rsid w:val="00C25317"/>
    <w:rsid w:val="00C51CEA"/>
    <w:rsid w:val="00C85CB8"/>
    <w:rsid w:val="00C861A1"/>
    <w:rsid w:val="00C95B03"/>
    <w:rsid w:val="00C95B67"/>
    <w:rsid w:val="00CA11F8"/>
    <w:rsid w:val="00CB1B3A"/>
    <w:rsid w:val="00D23526"/>
    <w:rsid w:val="00D329A3"/>
    <w:rsid w:val="00D33701"/>
    <w:rsid w:val="00D35AE0"/>
    <w:rsid w:val="00D6523D"/>
    <w:rsid w:val="00D65977"/>
    <w:rsid w:val="00D772ED"/>
    <w:rsid w:val="00DC4020"/>
    <w:rsid w:val="00E06CBB"/>
    <w:rsid w:val="00E071CE"/>
    <w:rsid w:val="00E21B31"/>
    <w:rsid w:val="00E64F1C"/>
    <w:rsid w:val="00E72271"/>
    <w:rsid w:val="00E86627"/>
    <w:rsid w:val="00E87B18"/>
    <w:rsid w:val="00EB50B4"/>
    <w:rsid w:val="00EB5C6E"/>
    <w:rsid w:val="00EC2A34"/>
    <w:rsid w:val="00EC4C93"/>
    <w:rsid w:val="00EC70F4"/>
    <w:rsid w:val="00EF0A19"/>
    <w:rsid w:val="00F4464C"/>
    <w:rsid w:val="00F52F44"/>
    <w:rsid w:val="00F5680D"/>
    <w:rsid w:val="00F73B21"/>
    <w:rsid w:val="00F97D0D"/>
    <w:rsid w:val="00FA4EE7"/>
    <w:rsid w:val="00FF2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72E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72ED"/>
    <w:rPr>
      <w:u w:val="single"/>
    </w:rPr>
  </w:style>
  <w:style w:type="paragraph" w:customStyle="1" w:styleId="HeaderFooter">
    <w:name w:val="Header &amp; Footer"/>
    <w:rsid w:val="00D772E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D772ED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D772ED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Default">
    <w:name w:val="Default"/>
    <w:rsid w:val="00D772ED"/>
    <w:rPr>
      <w:rFonts w:ascii="Helvetica" w:hAnsi="Helvetica" w:cs="Arial Unicode MS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D772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72ED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772E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038"/>
    <w:rPr>
      <w:rFonts w:ascii="Tahoma" w:hAnsi="Tahoma" w:cs="Tahoma"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C53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F97D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722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unhideWhenUsed/>
    <w:qFormat/>
    <w:rsid w:val="00E72271"/>
    <w:rPr>
      <w:sz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72E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72ED"/>
    <w:rPr>
      <w:u w:val="single"/>
    </w:rPr>
  </w:style>
  <w:style w:type="paragraph" w:customStyle="1" w:styleId="HeaderFooter">
    <w:name w:val="Header &amp; Footer"/>
    <w:rsid w:val="00D772E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D772ED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D772ED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Default">
    <w:name w:val="Default"/>
    <w:rsid w:val="00D772ED"/>
    <w:rPr>
      <w:rFonts w:ascii="Helvetica" w:hAnsi="Helvetica" w:cs="Arial Unicode MS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D772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72ED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772E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038"/>
    <w:rPr>
      <w:rFonts w:ascii="Tahoma" w:hAnsi="Tahoma" w:cs="Tahoma"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C53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F97D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722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unhideWhenUsed/>
    <w:qFormat/>
    <w:rsid w:val="00E72271"/>
    <w:rPr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E679E-FA55-4ED2-9E27-7B032814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Corps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Adrienne Todela</cp:lastModifiedBy>
  <cp:revision>2</cp:revision>
  <dcterms:created xsi:type="dcterms:W3CDTF">2017-11-29T19:36:00Z</dcterms:created>
  <dcterms:modified xsi:type="dcterms:W3CDTF">2017-11-29T19:36:00Z</dcterms:modified>
</cp:coreProperties>
</file>