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5B" w:rsidRPr="009E7E02" w:rsidRDefault="00583822" w:rsidP="00540987">
      <w:pPr>
        <w:rPr>
          <w:sz w:val="44"/>
          <w:szCs w:val="44"/>
        </w:rPr>
      </w:pPr>
      <w:r w:rsidRPr="009E7E02">
        <w:rPr>
          <w:sz w:val="44"/>
          <w:szCs w:val="44"/>
        </w:rPr>
        <w:t>Con</w:t>
      </w:r>
      <w:bookmarkStart w:id="0" w:name="_GoBack"/>
      <w:bookmarkEnd w:id="0"/>
      <w:r w:rsidRPr="009E7E02">
        <w:rPr>
          <w:sz w:val="44"/>
          <w:szCs w:val="44"/>
        </w:rPr>
        <w:t>servation Agriculture</w:t>
      </w:r>
    </w:p>
    <w:p w:rsidR="00583822" w:rsidRPr="00BD1F5B" w:rsidRDefault="00540987" w:rsidP="00540987">
      <w:pPr>
        <w:rPr>
          <w:sz w:val="32"/>
          <w:szCs w:val="32"/>
        </w:rPr>
      </w:pPr>
      <w:r w:rsidRPr="00BD1F5B">
        <w:rPr>
          <w:sz w:val="32"/>
          <w:szCs w:val="32"/>
        </w:rPr>
        <w:t xml:space="preserve">Create forums to discuss </w:t>
      </w:r>
      <w:r w:rsidR="00BD1F5B">
        <w:rPr>
          <w:sz w:val="32"/>
          <w:szCs w:val="32"/>
        </w:rPr>
        <w:t>i</w:t>
      </w:r>
      <w:r w:rsidR="00583822" w:rsidRPr="00BD1F5B">
        <w:rPr>
          <w:sz w:val="32"/>
          <w:szCs w:val="32"/>
        </w:rPr>
        <w:t xml:space="preserve">ssues </w:t>
      </w:r>
      <w:r w:rsidRPr="00BD1F5B">
        <w:rPr>
          <w:sz w:val="32"/>
          <w:szCs w:val="32"/>
        </w:rPr>
        <w:t xml:space="preserve">such as </w:t>
      </w:r>
      <w:r w:rsidR="00583822" w:rsidRPr="00BD1F5B">
        <w:rPr>
          <w:sz w:val="32"/>
          <w:szCs w:val="32"/>
        </w:rPr>
        <w:t xml:space="preserve">Post </w:t>
      </w:r>
      <w:r w:rsidR="009103D3" w:rsidRPr="00BD1F5B">
        <w:rPr>
          <w:sz w:val="32"/>
          <w:szCs w:val="32"/>
        </w:rPr>
        <w:t>Harvest</w:t>
      </w:r>
      <w:r w:rsidRPr="00BD1F5B">
        <w:rPr>
          <w:sz w:val="32"/>
          <w:szCs w:val="32"/>
        </w:rPr>
        <w:t xml:space="preserve"> Handling</w:t>
      </w:r>
    </w:p>
    <w:p w:rsidR="00583822" w:rsidRPr="00BD1F5B" w:rsidRDefault="00540987" w:rsidP="00540987">
      <w:pPr>
        <w:rPr>
          <w:sz w:val="32"/>
          <w:szCs w:val="32"/>
        </w:rPr>
      </w:pPr>
      <w:r w:rsidRPr="00BD1F5B">
        <w:rPr>
          <w:sz w:val="32"/>
          <w:szCs w:val="32"/>
        </w:rPr>
        <w:t>Further meetings, discussions, working groups to work on h</w:t>
      </w:r>
      <w:r w:rsidR="00583822" w:rsidRPr="00BD1F5B">
        <w:rPr>
          <w:sz w:val="32"/>
          <w:szCs w:val="32"/>
        </w:rPr>
        <w:t>armonizing approaches</w:t>
      </w:r>
    </w:p>
    <w:p w:rsidR="00583822" w:rsidRPr="00BD1F5B" w:rsidRDefault="00540987" w:rsidP="00540987">
      <w:pPr>
        <w:rPr>
          <w:sz w:val="32"/>
          <w:szCs w:val="32"/>
        </w:rPr>
      </w:pPr>
      <w:r w:rsidRPr="00BD1F5B">
        <w:rPr>
          <w:sz w:val="32"/>
          <w:szCs w:val="32"/>
        </w:rPr>
        <w:t>Create more f</w:t>
      </w:r>
      <w:r w:rsidR="00583822" w:rsidRPr="00BD1F5B">
        <w:rPr>
          <w:sz w:val="32"/>
          <w:szCs w:val="32"/>
        </w:rPr>
        <w:t>lexibility in funding mechanism to allow for proper implementation</w:t>
      </w:r>
    </w:p>
    <w:p w:rsidR="00583822" w:rsidRPr="00BD1F5B" w:rsidRDefault="00583822" w:rsidP="00540987">
      <w:pPr>
        <w:rPr>
          <w:sz w:val="32"/>
          <w:szCs w:val="32"/>
        </w:rPr>
      </w:pPr>
      <w:r w:rsidRPr="00BD1F5B">
        <w:rPr>
          <w:sz w:val="32"/>
          <w:szCs w:val="32"/>
        </w:rPr>
        <w:t>USAID / Global Climate Change folk have to agree that GCC funds can and should be used to support climate-smart and conservation agriculture (no, that doesn’t always happen)</w:t>
      </w:r>
    </w:p>
    <w:p w:rsidR="00583822" w:rsidRPr="00BD1F5B" w:rsidRDefault="00583822" w:rsidP="00540987">
      <w:pPr>
        <w:rPr>
          <w:sz w:val="32"/>
          <w:szCs w:val="32"/>
        </w:rPr>
      </w:pPr>
      <w:r w:rsidRPr="00BD1F5B">
        <w:rPr>
          <w:sz w:val="32"/>
          <w:szCs w:val="32"/>
        </w:rPr>
        <w:t>Do Barrier Analysis studies comparing those who a</w:t>
      </w:r>
      <w:r w:rsidR="00540987" w:rsidRPr="00BD1F5B">
        <w:rPr>
          <w:sz w:val="32"/>
          <w:szCs w:val="32"/>
        </w:rPr>
        <w:t>d</w:t>
      </w:r>
      <w:r w:rsidRPr="00BD1F5B">
        <w:rPr>
          <w:sz w:val="32"/>
          <w:szCs w:val="32"/>
        </w:rPr>
        <w:t>opt conservation agricultural practices and those who do not</w:t>
      </w:r>
    </w:p>
    <w:p w:rsidR="00583822" w:rsidRPr="00BD1F5B" w:rsidRDefault="00583822" w:rsidP="00540987">
      <w:pPr>
        <w:rPr>
          <w:sz w:val="32"/>
          <w:szCs w:val="32"/>
        </w:rPr>
      </w:pPr>
      <w:r w:rsidRPr="00BD1F5B">
        <w:rPr>
          <w:sz w:val="32"/>
          <w:szCs w:val="32"/>
        </w:rPr>
        <w:t>Need better systems(and advocacy for government to do more) regarding controlling wildlife near fields erg., fences around natural parks</w:t>
      </w:r>
    </w:p>
    <w:p w:rsidR="00583822" w:rsidRPr="00BD1F5B" w:rsidRDefault="00540987" w:rsidP="00540987">
      <w:pPr>
        <w:rPr>
          <w:sz w:val="32"/>
          <w:szCs w:val="32"/>
        </w:rPr>
      </w:pPr>
      <w:r w:rsidRPr="00BD1F5B">
        <w:rPr>
          <w:sz w:val="32"/>
          <w:szCs w:val="32"/>
        </w:rPr>
        <w:t>L</w:t>
      </w:r>
      <w:r w:rsidR="00583822" w:rsidRPr="00BD1F5B">
        <w:rPr>
          <w:sz w:val="32"/>
          <w:szCs w:val="32"/>
        </w:rPr>
        <w:t>ook at health-nutrition interventions with farmers to increase productivity (e.g., deworming for hookworm [affects 40%-70% of</w:t>
      </w:r>
      <w:r w:rsidRPr="00BD1F5B">
        <w:rPr>
          <w:sz w:val="32"/>
          <w:szCs w:val="32"/>
        </w:rPr>
        <w:t xml:space="preserve"> Kenyan farmers] &amp; </w:t>
      </w:r>
      <w:proofErr w:type="spellStart"/>
      <w:r w:rsidRPr="00BD1F5B">
        <w:rPr>
          <w:sz w:val="32"/>
          <w:szCs w:val="32"/>
        </w:rPr>
        <w:t>chloriquine</w:t>
      </w:r>
      <w:proofErr w:type="spellEnd"/>
      <w:r w:rsidRPr="00BD1F5B">
        <w:rPr>
          <w:sz w:val="32"/>
          <w:szCs w:val="32"/>
        </w:rPr>
        <w:t>) – discussion / guidance on how to integrate into Conservation Ag programs</w:t>
      </w:r>
    </w:p>
    <w:p w:rsidR="00583822" w:rsidRPr="00BD1F5B" w:rsidRDefault="00540987" w:rsidP="00540987">
      <w:pPr>
        <w:rPr>
          <w:sz w:val="32"/>
          <w:szCs w:val="32"/>
        </w:rPr>
      </w:pPr>
      <w:r w:rsidRPr="00BD1F5B">
        <w:rPr>
          <w:sz w:val="32"/>
          <w:szCs w:val="32"/>
        </w:rPr>
        <w:t>C</w:t>
      </w:r>
      <w:r w:rsidR="00583822" w:rsidRPr="00BD1F5B">
        <w:rPr>
          <w:sz w:val="32"/>
          <w:szCs w:val="32"/>
        </w:rPr>
        <w:t xml:space="preserve">oordination </w:t>
      </w:r>
      <w:r w:rsidRPr="00BD1F5B">
        <w:rPr>
          <w:sz w:val="32"/>
          <w:szCs w:val="32"/>
        </w:rPr>
        <w:t>mechanisms between</w:t>
      </w:r>
      <w:r w:rsidR="00583822" w:rsidRPr="00BD1F5B">
        <w:rPr>
          <w:sz w:val="32"/>
          <w:szCs w:val="32"/>
        </w:rPr>
        <w:t xml:space="preserve"> NGOs and Agricultural Extension of government &amp; Research and Development institutions at national level / regional. </w:t>
      </w:r>
    </w:p>
    <w:p w:rsidR="00540987" w:rsidRPr="00BD1F5B" w:rsidRDefault="004B33DC" w:rsidP="00540987">
      <w:pPr>
        <w:rPr>
          <w:sz w:val="32"/>
          <w:szCs w:val="32"/>
        </w:rPr>
      </w:pPr>
      <w:r w:rsidRPr="00BD1F5B">
        <w:rPr>
          <w:sz w:val="32"/>
          <w:szCs w:val="32"/>
        </w:rPr>
        <w:t xml:space="preserve">Results of CA requires time, in most cases 2-3 years, so donor / agency must have a clear strategy that will allow farmers to fully understand </w:t>
      </w:r>
      <w:r w:rsidRPr="00BD1F5B">
        <w:rPr>
          <w:sz w:val="32"/>
          <w:szCs w:val="32"/>
        </w:rPr>
        <w:lastRenderedPageBreak/>
        <w:t>and adopt the full system</w:t>
      </w:r>
      <w:r w:rsidR="00540987" w:rsidRPr="00BD1F5B">
        <w:rPr>
          <w:sz w:val="32"/>
          <w:szCs w:val="32"/>
        </w:rPr>
        <w:t>. The funding cycle must reflect implementation needs.</w:t>
      </w:r>
    </w:p>
    <w:p w:rsidR="004B33DC" w:rsidRPr="00BD1F5B" w:rsidRDefault="00540987" w:rsidP="00540987">
      <w:pPr>
        <w:rPr>
          <w:sz w:val="32"/>
          <w:szCs w:val="32"/>
        </w:rPr>
      </w:pPr>
      <w:r w:rsidRPr="00BD1F5B">
        <w:rPr>
          <w:sz w:val="32"/>
          <w:szCs w:val="32"/>
        </w:rPr>
        <w:t xml:space="preserve"> </w:t>
      </w:r>
      <w:r w:rsidR="004B33DC" w:rsidRPr="00BD1F5B">
        <w:rPr>
          <w:sz w:val="32"/>
          <w:szCs w:val="32"/>
        </w:rPr>
        <w:t>Strengthening meteorological department</w:t>
      </w:r>
      <w:r w:rsidRPr="00BD1F5B">
        <w:rPr>
          <w:sz w:val="32"/>
          <w:szCs w:val="32"/>
        </w:rPr>
        <w:t>s for</w:t>
      </w:r>
      <w:r w:rsidR="004B33DC" w:rsidRPr="00BD1F5B">
        <w:rPr>
          <w:sz w:val="32"/>
          <w:szCs w:val="32"/>
        </w:rPr>
        <w:t xml:space="preserve"> reliable forecast</w:t>
      </w:r>
      <w:r w:rsidRPr="00BD1F5B">
        <w:rPr>
          <w:sz w:val="32"/>
          <w:szCs w:val="32"/>
        </w:rPr>
        <w:t>s</w:t>
      </w:r>
      <w:r w:rsidR="004B33DC" w:rsidRPr="00BD1F5B">
        <w:rPr>
          <w:sz w:val="32"/>
          <w:szCs w:val="32"/>
        </w:rPr>
        <w:t xml:space="preserve"> to guide farmers on the appropriate CA method to be used (monitoring trigger Indicators)</w:t>
      </w:r>
    </w:p>
    <w:p w:rsidR="004B33DC" w:rsidRPr="00BD1F5B" w:rsidRDefault="004B33DC" w:rsidP="00540987">
      <w:pPr>
        <w:rPr>
          <w:sz w:val="32"/>
          <w:szCs w:val="32"/>
        </w:rPr>
      </w:pPr>
      <w:r w:rsidRPr="00BD1F5B">
        <w:rPr>
          <w:sz w:val="32"/>
          <w:szCs w:val="32"/>
        </w:rPr>
        <w:t xml:space="preserve">Advocate </w:t>
      </w:r>
      <w:r w:rsidR="00540987" w:rsidRPr="00BD1F5B">
        <w:rPr>
          <w:sz w:val="32"/>
          <w:szCs w:val="32"/>
        </w:rPr>
        <w:t>for government to incorporate conservation agriculture</w:t>
      </w:r>
      <w:r w:rsidRPr="00BD1F5B">
        <w:rPr>
          <w:sz w:val="32"/>
          <w:szCs w:val="32"/>
        </w:rPr>
        <w:t xml:space="preserve"> in agriculture framework policy</w:t>
      </w:r>
    </w:p>
    <w:sectPr w:rsidR="004B33DC" w:rsidRPr="00BD1F5B" w:rsidSect="009F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5959"/>
    <w:multiLevelType w:val="hybridMultilevel"/>
    <w:tmpl w:val="05F4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6917"/>
    <w:multiLevelType w:val="hybridMultilevel"/>
    <w:tmpl w:val="D102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583822"/>
    <w:rsid w:val="000B7BC7"/>
    <w:rsid w:val="003D13FA"/>
    <w:rsid w:val="00424C63"/>
    <w:rsid w:val="004B33DC"/>
    <w:rsid w:val="004D2B39"/>
    <w:rsid w:val="004E1111"/>
    <w:rsid w:val="00540987"/>
    <w:rsid w:val="00572404"/>
    <w:rsid w:val="00583822"/>
    <w:rsid w:val="005D111A"/>
    <w:rsid w:val="005D6BA8"/>
    <w:rsid w:val="006313E6"/>
    <w:rsid w:val="0089606B"/>
    <w:rsid w:val="009103D3"/>
    <w:rsid w:val="00985F8B"/>
    <w:rsid w:val="009B411F"/>
    <w:rsid w:val="009E7E02"/>
    <w:rsid w:val="009F6324"/>
    <w:rsid w:val="00A567E9"/>
    <w:rsid w:val="00AE67F0"/>
    <w:rsid w:val="00B92450"/>
    <w:rsid w:val="00BB207A"/>
    <w:rsid w:val="00BB68C3"/>
    <w:rsid w:val="00BD1F5B"/>
    <w:rsid w:val="00BE5D3F"/>
    <w:rsid w:val="00C933C5"/>
    <w:rsid w:val="00CE3431"/>
    <w:rsid w:val="00CF4A3F"/>
    <w:rsid w:val="00DA7B98"/>
    <w:rsid w:val="00DD52BE"/>
    <w:rsid w:val="00E27775"/>
    <w:rsid w:val="00EA5028"/>
    <w:rsid w:val="00EF32D4"/>
    <w:rsid w:val="00F8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Teuber, Melissa</dc:creator>
  <cp:keywords/>
  <dc:description/>
  <cp:lastModifiedBy>nneumann</cp:lastModifiedBy>
  <cp:revision>6</cp:revision>
  <dcterms:created xsi:type="dcterms:W3CDTF">2011-09-22T06:18:00Z</dcterms:created>
  <dcterms:modified xsi:type="dcterms:W3CDTF">2012-04-04T15:02:00Z</dcterms:modified>
</cp:coreProperties>
</file>