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67" w:rsidRPr="005B2A48" w:rsidRDefault="00497B51" w:rsidP="00917167">
      <w:pPr>
        <w:rPr>
          <w:rFonts w:asciiTheme="minorHAnsi" w:hAnsiTheme="minorHAnsi"/>
          <w:b/>
          <w:sz w:val="20"/>
          <w:szCs w:val="20"/>
        </w:rPr>
      </w:pPr>
      <w:r w:rsidRPr="005B2A48">
        <w:rPr>
          <w:rFonts w:asciiTheme="minorHAnsi" w:hAnsiTheme="minorHAnsi"/>
          <w:b/>
          <w:sz w:val="20"/>
          <w:szCs w:val="20"/>
        </w:rPr>
        <w:t xml:space="preserve"> </w:t>
      </w:r>
      <w:r w:rsidR="00917167" w:rsidRPr="005B2A48">
        <w:rPr>
          <w:rFonts w:asciiTheme="minorHAnsi" w:hAnsiTheme="minorHAnsi"/>
          <w:b/>
          <w:sz w:val="20"/>
          <w:szCs w:val="20"/>
        </w:rPr>
        <w:t>[On Letter head of PVO]</w:t>
      </w:r>
    </w:p>
    <w:p w:rsidR="00917167" w:rsidRPr="005B2A48" w:rsidRDefault="00917167" w:rsidP="00917167">
      <w:pPr>
        <w:rPr>
          <w:rFonts w:asciiTheme="minorHAnsi" w:hAnsiTheme="minorHAnsi"/>
          <w:b/>
          <w:sz w:val="20"/>
          <w:szCs w:val="20"/>
        </w:rPr>
      </w:pPr>
    </w:p>
    <w:p w:rsidR="00917167" w:rsidRPr="005B2A48" w:rsidRDefault="00917167" w:rsidP="00917167">
      <w:pPr>
        <w:outlineLvl w:val="0"/>
        <w:rPr>
          <w:rFonts w:asciiTheme="minorHAnsi" w:hAnsiTheme="minorHAnsi"/>
          <w:b/>
          <w:sz w:val="20"/>
          <w:szCs w:val="20"/>
        </w:rPr>
      </w:pPr>
      <w:r w:rsidRPr="005B2A48">
        <w:rPr>
          <w:rFonts w:asciiTheme="minorHAnsi" w:hAnsiTheme="minorHAnsi"/>
          <w:b/>
          <w:sz w:val="20"/>
          <w:szCs w:val="20"/>
        </w:rPr>
        <w:tab/>
      </w:r>
      <w:r w:rsidRPr="005B2A48">
        <w:rPr>
          <w:rFonts w:asciiTheme="minorHAnsi" w:hAnsiTheme="minorHAnsi"/>
          <w:b/>
          <w:sz w:val="20"/>
          <w:szCs w:val="20"/>
        </w:rPr>
        <w:tab/>
      </w:r>
      <w:r w:rsidRPr="005B2A48">
        <w:rPr>
          <w:rFonts w:asciiTheme="minorHAnsi" w:hAnsiTheme="minorHAnsi"/>
          <w:b/>
          <w:sz w:val="20"/>
          <w:szCs w:val="20"/>
        </w:rPr>
        <w:tab/>
      </w:r>
      <w:r w:rsidRPr="005B2A48">
        <w:rPr>
          <w:rFonts w:asciiTheme="minorHAnsi" w:hAnsiTheme="minorHAnsi"/>
          <w:b/>
          <w:sz w:val="20"/>
          <w:szCs w:val="20"/>
        </w:rPr>
        <w:tab/>
      </w:r>
      <w:r w:rsidRPr="005B2A48">
        <w:rPr>
          <w:rFonts w:asciiTheme="minorHAnsi" w:hAnsiTheme="minorHAnsi"/>
          <w:b/>
          <w:sz w:val="20"/>
          <w:szCs w:val="20"/>
        </w:rPr>
        <w:tab/>
      </w:r>
      <w:r w:rsidRPr="005B2A48">
        <w:rPr>
          <w:rFonts w:asciiTheme="minorHAnsi" w:hAnsiTheme="minorHAnsi"/>
          <w:b/>
          <w:sz w:val="20"/>
          <w:szCs w:val="20"/>
        </w:rPr>
        <w:tab/>
      </w:r>
      <w:r w:rsidRPr="005B2A48">
        <w:rPr>
          <w:rFonts w:asciiTheme="minorHAnsi" w:hAnsiTheme="minorHAnsi"/>
          <w:b/>
          <w:sz w:val="20"/>
          <w:szCs w:val="20"/>
        </w:rPr>
        <w:tab/>
      </w:r>
      <w:r w:rsidRPr="005B2A48">
        <w:rPr>
          <w:rFonts w:asciiTheme="minorHAnsi" w:hAnsiTheme="minorHAnsi"/>
          <w:b/>
          <w:sz w:val="20"/>
          <w:szCs w:val="20"/>
        </w:rPr>
        <w:tab/>
        <w:t>Ref: RFQ # ____/XX</w:t>
      </w:r>
    </w:p>
    <w:p w:rsidR="00917167" w:rsidRPr="005B2A48" w:rsidRDefault="00917167" w:rsidP="00917167">
      <w:pPr>
        <w:rPr>
          <w:rFonts w:asciiTheme="minorHAnsi" w:hAnsiTheme="minorHAnsi"/>
          <w:b/>
          <w:sz w:val="20"/>
          <w:szCs w:val="20"/>
        </w:rPr>
      </w:pPr>
    </w:p>
    <w:p w:rsidR="00917167" w:rsidRPr="005B2A48" w:rsidRDefault="00917167" w:rsidP="00917167">
      <w:pPr>
        <w:rPr>
          <w:rFonts w:asciiTheme="minorHAnsi" w:hAnsiTheme="minorHAnsi"/>
          <w:sz w:val="20"/>
          <w:szCs w:val="20"/>
        </w:rPr>
      </w:pP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t>Date: _____________</w:t>
      </w:r>
    </w:p>
    <w:p w:rsidR="00917167" w:rsidRPr="005B2A48" w:rsidRDefault="00917167" w:rsidP="00917167">
      <w:pPr>
        <w:rPr>
          <w:rFonts w:asciiTheme="minorHAnsi" w:hAnsiTheme="minorHAnsi"/>
          <w:sz w:val="20"/>
          <w:szCs w:val="20"/>
        </w:rPr>
      </w:pP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 xml:space="preserve">___________________  </w:t>
      </w: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___________________</w:t>
      </w: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 xml:space="preserve">___________________  </w:t>
      </w:r>
    </w:p>
    <w:p w:rsidR="00917167" w:rsidRPr="005B2A48" w:rsidRDefault="00917167" w:rsidP="00917167">
      <w:pPr>
        <w:rPr>
          <w:rFonts w:asciiTheme="minorHAnsi" w:hAnsiTheme="minorHAnsi"/>
          <w:sz w:val="20"/>
          <w:szCs w:val="20"/>
        </w:rPr>
      </w:pPr>
    </w:p>
    <w:p w:rsidR="00917167" w:rsidRPr="005B2A48" w:rsidRDefault="00917167" w:rsidP="00917167">
      <w:pPr>
        <w:ind w:left="2160" w:hanging="720"/>
        <w:rPr>
          <w:rFonts w:asciiTheme="minorHAnsi" w:hAnsiTheme="minorHAnsi"/>
          <w:b/>
          <w:sz w:val="20"/>
          <w:szCs w:val="20"/>
        </w:rPr>
      </w:pPr>
      <w:r w:rsidRPr="005B2A48">
        <w:rPr>
          <w:rFonts w:asciiTheme="minorHAnsi" w:hAnsiTheme="minorHAnsi"/>
          <w:b/>
          <w:sz w:val="20"/>
          <w:szCs w:val="20"/>
        </w:rPr>
        <w:t xml:space="preserve">Sub : </w:t>
      </w:r>
      <w:r w:rsidRPr="005B2A48">
        <w:rPr>
          <w:rFonts w:asciiTheme="minorHAnsi" w:hAnsiTheme="minorHAnsi"/>
          <w:b/>
          <w:sz w:val="20"/>
          <w:szCs w:val="20"/>
        </w:rPr>
        <w:tab/>
        <w:t xml:space="preserve">Quotation for road transportation </w:t>
      </w:r>
      <w:r w:rsidR="005B2A48" w:rsidRPr="005B2A48">
        <w:rPr>
          <w:rFonts w:asciiTheme="minorHAnsi" w:hAnsiTheme="minorHAnsi"/>
          <w:b/>
          <w:sz w:val="20"/>
          <w:szCs w:val="20"/>
        </w:rPr>
        <w:t>of USAID/FFP food commodities</w:t>
      </w:r>
      <w:r w:rsidRPr="005B2A48">
        <w:rPr>
          <w:rFonts w:asciiTheme="minorHAnsi" w:hAnsiTheme="minorHAnsi"/>
          <w:b/>
          <w:sz w:val="20"/>
          <w:szCs w:val="20"/>
        </w:rPr>
        <w:t>– Mombasa/Kenya to Mandera and/or Gedo, Somalia</w:t>
      </w:r>
    </w:p>
    <w:p w:rsidR="00917167" w:rsidRPr="005B2A48" w:rsidRDefault="00917167" w:rsidP="00917167">
      <w:pPr>
        <w:rPr>
          <w:rFonts w:asciiTheme="minorHAnsi" w:hAnsiTheme="minorHAnsi"/>
          <w:sz w:val="20"/>
          <w:szCs w:val="20"/>
        </w:rPr>
      </w:pPr>
    </w:p>
    <w:p w:rsidR="005B2A48" w:rsidRDefault="005B2A48" w:rsidP="00917167">
      <w:pPr>
        <w:jc w:val="both"/>
        <w:rPr>
          <w:rFonts w:asciiTheme="minorHAnsi" w:hAnsiTheme="minorHAnsi"/>
          <w:sz w:val="20"/>
          <w:szCs w:val="20"/>
        </w:rPr>
      </w:pP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Dear Sirs</w:t>
      </w:r>
      <w:r w:rsidR="006345EA">
        <w:rPr>
          <w:rFonts w:asciiTheme="minorHAnsi" w:hAnsiTheme="minorHAnsi"/>
          <w:sz w:val="20"/>
          <w:szCs w:val="20"/>
        </w:rPr>
        <w:t>/Madams</w:t>
      </w:r>
      <w:r w:rsidRPr="005B2A48">
        <w:rPr>
          <w:rFonts w:asciiTheme="minorHAnsi" w:hAnsiTheme="minorHAnsi"/>
          <w:sz w:val="20"/>
          <w:szCs w:val="20"/>
        </w:rPr>
        <w:t>:</w:t>
      </w:r>
    </w:p>
    <w:p w:rsidR="00917167" w:rsidRPr="005B2A48" w:rsidRDefault="00917167" w:rsidP="00917167">
      <w:pPr>
        <w:jc w:val="both"/>
        <w:rPr>
          <w:rFonts w:asciiTheme="minorHAnsi" w:hAnsiTheme="minorHAnsi"/>
          <w:sz w:val="20"/>
          <w:szCs w:val="20"/>
        </w:rPr>
      </w:pP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 xml:space="preserve">___________ [name of </w:t>
      </w:r>
      <w:r w:rsidR="005B2A48">
        <w:rPr>
          <w:rFonts w:asciiTheme="minorHAnsi" w:hAnsiTheme="minorHAnsi"/>
          <w:sz w:val="20"/>
          <w:szCs w:val="20"/>
        </w:rPr>
        <w:t>Awardee</w:t>
      </w:r>
      <w:r w:rsidRPr="005B2A48">
        <w:rPr>
          <w:rFonts w:asciiTheme="minorHAnsi" w:hAnsiTheme="minorHAnsi"/>
          <w:sz w:val="20"/>
          <w:szCs w:val="20"/>
        </w:rPr>
        <w:t>] solicits your quotations for the transportation of food commodities from either the port or bonded warehouses in Mombasa to the Mandera and/or Gedo regions in Somalia. The terms, conditions</w:t>
      </w:r>
      <w:r w:rsidR="002E2C9F">
        <w:rPr>
          <w:rFonts w:asciiTheme="minorHAnsi" w:hAnsiTheme="minorHAnsi"/>
          <w:sz w:val="20"/>
          <w:szCs w:val="20"/>
        </w:rPr>
        <w:t>,</w:t>
      </w:r>
      <w:r w:rsidRPr="005B2A48">
        <w:rPr>
          <w:rFonts w:asciiTheme="minorHAnsi" w:hAnsiTheme="minorHAnsi"/>
          <w:sz w:val="20"/>
          <w:szCs w:val="20"/>
        </w:rPr>
        <w:t xml:space="preserve"> and other requirements for transportation will involve, but shall not be limited to</w:t>
      </w:r>
      <w:r w:rsidR="002E2C9F">
        <w:rPr>
          <w:rFonts w:asciiTheme="minorHAnsi" w:hAnsiTheme="minorHAnsi"/>
          <w:sz w:val="20"/>
          <w:szCs w:val="20"/>
        </w:rPr>
        <w:t>,</w:t>
      </w:r>
      <w:r w:rsidRPr="005B2A48">
        <w:rPr>
          <w:rFonts w:asciiTheme="minorHAnsi" w:hAnsiTheme="minorHAnsi"/>
          <w:sz w:val="20"/>
          <w:szCs w:val="20"/>
        </w:rPr>
        <w:t xml:space="preserve"> the following: </w:t>
      </w:r>
    </w:p>
    <w:p w:rsidR="00917167" w:rsidRPr="005B2A48" w:rsidRDefault="00917167" w:rsidP="00917167">
      <w:pPr>
        <w:jc w:val="both"/>
        <w:rPr>
          <w:rFonts w:asciiTheme="minorHAnsi" w:hAnsiTheme="minorHAnsi"/>
          <w:sz w:val="20"/>
          <w:szCs w:val="20"/>
        </w:rPr>
      </w:pPr>
    </w:p>
    <w:p w:rsidR="005B2A48" w:rsidRDefault="00917167" w:rsidP="002E2C9F">
      <w:pPr>
        <w:ind w:left="288"/>
        <w:jc w:val="both"/>
        <w:rPr>
          <w:rFonts w:asciiTheme="minorHAnsi" w:hAnsiTheme="minorHAnsi"/>
          <w:sz w:val="20"/>
          <w:szCs w:val="20"/>
        </w:rPr>
      </w:pPr>
      <w:r w:rsidRPr="005B2A48">
        <w:rPr>
          <w:rFonts w:asciiTheme="minorHAnsi" w:hAnsiTheme="minorHAnsi"/>
          <w:sz w:val="20"/>
          <w:szCs w:val="20"/>
        </w:rPr>
        <w:t xml:space="preserve">Transportation of commodities from the port and/or bonded warehouses in Mombasa/Kenya to Mandera and/or Gedo region in Somalia. The contractor should be able to provide an adequate number of </w:t>
      </w:r>
      <w:r w:rsidRPr="005B2A48">
        <w:rPr>
          <w:rFonts w:asciiTheme="minorHAnsi" w:hAnsiTheme="minorHAnsi"/>
          <w:b/>
          <w:sz w:val="20"/>
          <w:szCs w:val="20"/>
        </w:rPr>
        <w:t>roadworthy</w:t>
      </w:r>
      <w:r w:rsidRPr="005B2A48">
        <w:rPr>
          <w:rFonts w:asciiTheme="minorHAnsi" w:hAnsiTheme="minorHAnsi"/>
          <w:sz w:val="20"/>
          <w:szCs w:val="20"/>
        </w:rPr>
        <w:t xml:space="preserve"> trucks having a minimum capacity of 10 tons. Trucks having a larger capacity are also acceptable. All trucks should be suitable for the tra</w:t>
      </w:r>
      <w:r w:rsidR="002E2C9F">
        <w:rPr>
          <w:rFonts w:asciiTheme="minorHAnsi" w:hAnsiTheme="minorHAnsi"/>
          <w:sz w:val="20"/>
          <w:szCs w:val="20"/>
        </w:rPr>
        <w:t>nsportation of food commodities–</w:t>
      </w:r>
      <w:r w:rsidRPr="005B2A48">
        <w:rPr>
          <w:rFonts w:asciiTheme="minorHAnsi" w:hAnsiTheme="minorHAnsi"/>
          <w:sz w:val="20"/>
          <w:szCs w:val="20"/>
        </w:rPr>
        <w:t>and should be registered for transit transportation. Trucks with open sides/flat beds are not acceptable.</w:t>
      </w:r>
    </w:p>
    <w:p w:rsidR="005B2A48" w:rsidRDefault="005B2A48" w:rsidP="005B2A48">
      <w:pPr>
        <w:ind w:left="288"/>
        <w:rPr>
          <w:rFonts w:asciiTheme="minorHAnsi" w:hAnsiTheme="minorHAnsi"/>
          <w:sz w:val="20"/>
          <w:szCs w:val="20"/>
        </w:rPr>
      </w:pPr>
    </w:p>
    <w:p w:rsidR="00917167" w:rsidRPr="005B2A48" w:rsidRDefault="00917167" w:rsidP="005B2A48">
      <w:pPr>
        <w:rPr>
          <w:rFonts w:asciiTheme="minorHAnsi" w:hAnsiTheme="minorHAnsi"/>
          <w:sz w:val="20"/>
          <w:szCs w:val="20"/>
        </w:rPr>
      </w:pPr>
      <w:r w:rsidRPr="005B2A48">
        <w:rPr>
          <w:rFonts w:asciiTheme="minorHAnsi" w:hAnsiTheme="minorHAnsi"/>
          <w:sz w:val="20"/>
          <w:szCs w:val="20"/>
        </w:rPr>
        <w:t xml:space="preserve">The contractor shall be required to provide quotation in </w:t>
      </w:r>
      <w:r w:rsidR="005B2A48" w:rsidRPr="005B2A48">
        <w:rPr>
          <w:rFonts w:asciiTheme="minorHAnsi" w:hAnsiTheme="minorHAnsi"/>
          <w:b/>
          <w:sz w:val="20"/>
          <w:szCs w:val="20"/>
        </w:rPr>
        <w:t>two</w:t>
      </w:r>
      <w:r w:rsidRPr="005B2A48">
        <w:rPr>
          <w:rFonts w:asciiTheme="minorHAnsi" w:hAnsiTheme="minorHAnsi"/>
          <w:b/>
          <w:sz w:val="20"/>
          <w:szCs w:val="20"/>
        </w:rPr>
        <w:t xml:space="preserve"> parts</w:t>
      </w:r>
      <w:r w:rsidR="002E2C9F">
        <w:rPr>
          <w:rFonts w:asciiTheme="minorHAnsi" w:hAnsiTheme="minorHAnsi"/>
          <w:b/>
          <w:sz w:val="20"/>
          <w:szCs w:val="20"/>
        </w:rPr>
        <w:t>.</w:t>
      </w:r>
    </w:p>
    <w:p w:rsidR="00917167" w:rsidRPr="005B2A48" w:rsidRDefault="00917167" w:rsidP="00917167">
      <w:pPr>
        <w:jc w:val="both"/>
        <w:rPr>
          <w:rFonts w:asciiTheme="minorHAnsi" w:hAnsiTheme="minorHAnsi"/>
          <w:b/>
          <w:sz w:val="20"/>
          <w:szCs w:val="20"/>
        </w:rPr>
      </w:pPr>
    </w:p>
    <w:p w:rsidR="005B2A48" w:rsidRDefault="005B2A48" w:rsidP="00917167">
      <w:pPr>
        <w:jc w:val="both"/>
        <w:outlineLvl w:val="0"/>
        <w:rPr>
          <w:rFonts w:asciiTheme="minorHAnsi" w:hAnsiTheme="minorHAnsi"/>
          <w:b/>
          <w:sz w:val="20"/>
          <w:szCs w:val="20"/>
        </w:rPr>
      </w:pPr>
    </w:p>
    <w:p w:rsidR="00917167" w:rsidRPr="005B2A48" w:rsidRDefault="00917167" w:rsidP="00917167">
      <w:pPr>
        <w:jc w:val="both"/>
        <w:outlineLvl w:val="0"/>
        <w:rPr>
          <w:rFonts w:asciiTheme="minorHAnsi" w:hAnsiTheme="minorHAnsi"/>
          <w:b/>
          <w:sz w:val="20"/>
          <w:szCs w:val="20"/>
        </w:rPr>
      </w:pPr>
      <w:r w:rsidRPr="005B2A48">
        <w:rPr>
          <w:rFonts w:asciiTheme="minorHAnsi" w:hAnsiTheme="minorHAnsi"/>
          <w:b/>
          <w:sz w:val="20"/>
          <w:szCs w:val="20"/>
        </w:rPr>
        <w:t xml:space="preserve">PART </w:t>
      </w:r>
      <w:r w:rsidR="005B2A48" w:rsidRPr="005B2A48">
        <w:rPr>
          <w:rFonts w:asciiTheme="minorHAnsi" w:hAnsiTheme="minorHAnsi"/>
          <w:b/>
          <w:sz w:val="20"/>
          <w:szCs w:val="20"/>
        </w:rPr>
        <w:t>1</w:t>
      </w:r>
      <w:r w:rsidRPr="005B2A48">
        <w:rPr>
          <w:rFonts w:asciiTheme="minorHAnsi" w:hAnsiTheme="minorHAnsi"/>
          <w:b/>
          <w:sz w:val="20"/>
          <w:szCs w:val="20"/>
        </w:rPr>
        <w:t>: TRANSPORTATION OF FOOD FROM MANDERA TO SOMALIA</w:t>
      </w:r>
    </w:p>
    <w:p w:rsidR="00917167" w:rsidRPr="005B2A48" w:rsidRDefault="00917167" w:rsidP="00917167">
      <w:pPr>
        <w:ind w:left="720" w:hanging="720"/>
        <w:jc w:val="both"/>
        <w:rPr>
          <w:rFonts w:asciiTheme="minorHAnsi" w:hAnsiTheme="minorHAnsi"/>
          <w:b/>
          <w:sz w:val="20"/>
          <w:szCs w:val="20"/>
        </w:rPr>
      </w:pPr>
    </w:p>
    <w:p w:rsidR="00917167" w:rsidRPr="005B2A48" w:rsidRDefault="00917167" w:rsidP="005B2A48">
      <w:pPr>
        <w:pStyle w:val="ListParagraph"/>
        <w:numPr>
          <w:ilvl w:val="0"/>
          <w:numId w:val="18"/>
        </w:numPr>
        <w:jc w:val="both"/>
        <w:rPr>
          <w:rFonts w:asciiTheme="minorHAnsi" w:hAnsiTheme="minorHAnsi"/>
          <w:sz w:val="20"/>
          <w:szCs w:val="20"/>
        </w:rPr>
      </w:pPr>
      <w:r w:rsidRPr="005B2A48">
        <w:rPr>
          <w:rFonts w:asciiTheme="minorHAnsi" w:hAnsiTheme="minorHAnsi"/>
          <w:sz w:val="20"/>
          <w:szCs w:val="20"/>
        </w:rPr>
        <w:t>Transportation from Mandera to Bulahawa</w:t>
      </w:r>
    </w:p>
    <w:p w:rsidR="00917167" w:rsidRPr="005B2A48" w:rsidRDefault="00917167" w:rsidP="005B2A48">
      <w:pPr>
        <w:pStyle w:val="ListParagraph"/>
        <w:numPr>
          <w:ilvl w:val="0"/>
          <w:numId w:val="18"/>
        </w:numPr>
        <w:jc w:val="both"/>
        <w:rPr>
          <w:rFonts w:asciiTheme="minorHAnsi" w:hAnsiTheme="minorHAnsi"/>
          <w:sz w:val="20"/>
          <w:szCs w:val="20"/>
        </w:rPr>
      </w:pPr>
      <w:r w:rsidRPr="005B2A48">
        <w:rPr>
          <w:rFonts w:asciiTheme="minorHAnsi" w:hAnsiTheme="minorHAnsi"/>
          <w:sz w:val="20"/>
          <w:szCs w:val="20"/>
        </w:rPr>
        <w:t>Transportation from Mandera to Dolow in Gedo</w:t>
      </w:r>
    </w:p>
    <w:p w:rsidR="00917167" w:rsidRPr="005B2A48" w:rsidRDefault="00917167" w:rsidP="005B2A48">
      <w:pPr>
        <w:pStyle w:val="ListParagraph"/>
        <w:numPr>
          <w:ilvl w:val="0"/>
          <w:numId w:val="18"/>
        </w:numPr>
        <w:jc w:val="both"/>
        <w:rPr>
          <w:rFonts w:asciiTheme="minorHAnsi" w:hAnsiTheme="minorHAnsi"/>
          <w:sz w:val="20"/>
          <w:szCs w:val="20"/>
        </w:rPr>
      </w:pPr>
      <w:r w:rsidRPr="005B2A48">
        <w:rPr>
          <w:rFonts w:asciiTheme="minorHAnsi" w:hAnsiTheme="minorHAnsi"/>
          <w:sz w:val="20"/>
          <w:szCs w:val="20"/>
        </w:rPr>
        <w:t>Transportation from Mandera to Gedweyne in Gedo</w:t>
      </w:r>
    </w:p>
    <w:p w:rsidR="00917167" w:rsidRPr="005B2A48" w:rsidRDefault="00917167" w:rsidP="005B2A48">
      <w:pPr>
        <w:pStyle w:val="ListParagraph"/>
        <w:numPr>
          <w:ilvl w:val="0"/>
          <w:numId w:val="18"/>
        </w:numPr>
        <w:jc w:val="both"/>
        <w:rPr>
          <w:rFonts w:asciiTheme="minorHAnsi" w:hAnsiTheme="minorHAnsi"/>
          <w:sz w:val="20"/>
          <w:szCs w:val="20"/>
        </w:rPr>
      </w:pPr>
      <w:r w:rsidRPr="005B2A48">
        <w:rPr>
          <w:rFonts w:asciiTheme="minorHAnsi" w:hAnsiTheme="minorHAnsi"/>
          <w:sz w:val="20"/>
          <w:szCs w:val="20"/>
        </w:rPr>
        <w:t>Transportation from Mandera to Luuq in Gedo</w:t>
      </w:r>
    </w:p>
    <w:p w:rsidR="00917167" w:rsidRPr="005B2A48" w:rsidRDefault="00917167" w:rsidP="005B2A48">
      <w:pPr>
        <w:pStyle w:val="ListParagraph"/>
        <w:numPr>
          <w:ilvl w:val="0"/>
          <w:numId w:val="18"/>
        </w:numPr>
        <w:jc w:val="both"/>
        <w:rPr>
          <w:rFonts w:asciiTheme="minorHAnsi" w:hAnsiTheme="minorHAnsi"/>
          <w:sz w:val="20"/>
          <w:szCs w:val="20"/>
        </w:rPr>
      </w:pPr>
      <w:r w:rsidRPr="005B2A48">
        <w:rPr>
          <w:rFonts w:asciiTheme="minorHAnsi" w:hAnsiTheme="minorHAnsi"/>
          <w:sz w:val="20"/>
          <w:szCs w:val="20"/>
        </w:rPr>
        <w:t>Transportation from Mandera to Yurkud/Elboon in Gedo</w:t>
      </w:r>
    </w:p>
    <w:p w:rsidR="00917167" w:rsidRPr="005B2A48" w:rsidRDefault="00917167" w:rsidP="005B2A48">
      <w:pPr>
        <w:pStyle w:val="ListParagraph"/>
        <w:numPr>
          <w:ilvl w:val="0"/>
          <w:numId w:val="18"/>
        </w:numPr>
        <w:jc w:val="both"/>
        <w:rPr>
          <w:rFonts w:asciiTheme="minorHAnsi" w:hAnsiTheme="minorHAnsi"/>
          <w:sz w:val="20"/>
          <w:szCs w:val="20"/>
        </w:rPr>
      </w:pPr>
      <w:r w:rsidRPr="005B2A48">
        <w:rPr>
          <w:rFonts w:asciiTheme="minorHAnsi" w:hAnsiTheme="minorHAnsi"/>
          <w:sz w:val="20"/>
          <w:szCs w:val="20"/>
        </w:rPr>
        <w:t>Transportation from Mandera to Elw</w:t>
      </w:r>
      <w:r w:rsidR="002E2C9F">
        <w:rPr>
          <w:rFonts w:asciiTheme="minorHAnsi" w:hAnsiTheme="minorHAnsi"/>
          <w:sz w:val="20"/>
          <w:szCs w:val="20"/>
        </w:rPr>
        <w:t>ak</w:t>
      </w:r>
      <w:r w:rsidRPr="005B2A48">
        <w:rPr>
          <w:rFonts w:asciiTheme="minorHAnsi" w:hAnsiTheme="minorHAnsi"/>
          <w:sz w:val="20"/>
          <w:szCs w:val="20"/>
        </w:rPr>
        <w:t xml:space="preserve"> in Gedo</w:t>
      </w:r>
    </w:p>
    <w:p w:rsidR="00917167" w:rsidRPr="005B2A48" w:rsidRDefault="00917167" w:rsidP="00917167">
      <w:pPr>
        <w:ind w:left="720" w:hanging="720"/>
        <w:jc w:val="both"/>
        <w:rPr>
          <w:rFonts w:asciiTheme="minorHAnsi" w:hAnsiTheme="minorHAnsi"/>
          <w:sz w:val="20"/>
          <w:szCs w:val="20"/>
        </w:rPr>
      </w:pPr>
    </w:p>
    <w:p w:rsidR="00917167" w:rsidRPr="005B2A48" w:rsidRDefault="00917167" w:rsidP="00917167">
      <w:pPr>
        <w:rPr>
          <w:rFonts w:asciiTheme="minorHAnsi" w:hAnsiTheme="minorHAnsi"/>
          <w:b/>
          <w:sz w:val="20"/>
          <w:szCs w:val="20"/>
        </w:rPr>
      </w:pPr>
      <w:r w:rsidRPr="005B2A48">
        <w:rPr>
          <w:rFonts w:asciiTheme="minorHAnsi" w:hAnsiTheme="minorHAnsi"/>
          <w:b/>
          <w:sz w:val="20"/>
          <w:szCs w:val="20"/>
        </w:rPr>
        <w:t xml:space="preserve">PART </w:t>
      </w:r>
      <w:r w:rsidR="005B2A48" w:rsidRPr="005B2A48">
        <w:rPr>
          <w:rFonts w:asciiTheme="minorHAnsi" w:hAnsiTheme="minorHAnsi"/>
          <w:b/>
          <w:sz w:val="20"/>
          <w:szCs w:val="20"/>
        </w:rPr>
        <w:t>2</w:t>
      </w:r>
      <w:r w:rsidRPr="005B2A48">
        <w:rPr>
          <w:rFonts w:asciiTheme="minorHAnsi" w:hAnsiTheme="minorHAnsi"/>
          <w:b/>
          <w:sz w:val="20"/>
          <w:szCs w:val="20"/>
        </w:rPr>
        <w:t>: TRANSPORTATION OF FOOD FROM MAIN TOWNS TO VILLAGES LOCATED 30</w:t>
      </w:r>
      <w:r w:rsidR="007526F7">
        <w:rPr>
          <w:rFonts w:asciiTheme="minorHAnsi" w:hAnsiTheme="minorHAnsi"/>
          <w:b/>
          <w:sz w:val="20"/>
          <w:szCs w:val="20"/>
        </w:rPr>
        <w:t xml:space="preserve"> </w:t>
      </w:r>
      <w:r w:rsidRPr="005B2A48">
        <w:rPr>
          <w:rFonts w:asciiTheme="minorHAnsi" w:hAnsiTheme="minorHAnsi"/>
          <w:b/>
          <w:sz w:val="20"/>
          <w:szCs w:val="20"/>
        </w:rPr>
        <w:t>KMS AWAY WITHIN GEDO REGION, SOMALIA</w:t>
      </w:r>
    </w:p>
    <w:p w:rsidR="00917167" w:rsidRPr="005B2A48" w:rsidRDefault="00917167" w:rsidP="00917167">
      <w:pPr>
        <w:ind w:left="720" w:hanging="720"/>
        <w:rPr>
          <w:rFonts w:asciiTheme="minorHAnsi" w:hAnsiTheme="minorHAnsi"/>
          <w:b/>
          <w:sz w:val="20"/>
          <w:szCs w:val="20"/>
        </w:rPr>
      </w:pPr>
    </w:p>
    <w:p w:rsidR="00917167" w:rsidRPr="005B2A48" w:rsidRDefault="00917167" w:rsidP="005B2A48">
      <w:pPr>
        <w:ind w:left="360"/>
        <w:rPr>
          <w:rFonts w:asciiTheme="minorHAnsi" w:hAnsiTheme="minorHAnsi"/>
          <w:b/>
          <w:sz w:val="20"/>
          <w:szCs w:val="20"/>
        </w:rPr>
      </w:pPr>
      <w:r w:rsidRPr="005B2A48">
        <w:rPr>
          <w:rFonts w:asciiTheme="minorHAnsi" w:hAnsiTheme="minorHAnsi"/>
          <w:b/>
          <w:sz w:val="20"/>
          <w:szCs w:val="20"/>
        </w:rPr>
        <w:t xml:space="preserve">All the villages where __________ [name of </w:t>
      </w:r>
      <w:r w:rsidR="005B2A48">
        <w:rPr>
          <w:rFonts w:asciiTheme="minorHAnsi" w:hAnsiTheme="minorHAnsi"/>
          <w:b/>
          <w:sz w:val="20"/>
          <w:szCs w:val="20"/>
        </w:rPr>
        <w:t>Awardee</w:t>
      </w:r>
      <w:r w:rsidRPr="005B2A48">
        <w:rPr>
          <w:rFonts w:asciiTheme="minorHAnsi" w:hAnsiTheme="minorHAnsi"/>
          <w:b/>
          <w:sz w:val="20"/>
          <w:szCs w:val="20"/>
        </w:rPr>
        <w:t xml:space="preserve">] is carrying out food distributions and </w:t>
      </w:r>
      <w:r w:rsidR="002E2C9F">
        <w:rPr>
          <w:rFonts w:asciiTheme="minorHAnsi" w:hAnsiTheme="minorHAnsi"/>
          <w:b/>
          <w:sz w:val="20"/>
          <w:szCs w:val="20"/>
        </w:rPr>
        <w:t xml:space="preserve">which </w:t>
      </w:r>
      <w:r w:rsidRPr="005B2A48">
        <w:rPr>
          <w:rFonts w:asciiTheme="minorHAnsi" w:hAnsiTheme="minorHAnsi"/>
          <w:b/>
          <w:sz w:val="20"/>
          <w:szCs w:val="20"/>
        </w:rPr>
        <w:t xml:space="preserve">are located </w:t>
      </w:r>
      <w:r w:rsidR="007526F7">
        <w:rPr>
          <w:rFonts w:asciiTheme="minorHAnsi" w:hAnsiTheme="minorHAnsi"/>
          <w:b/>
          <w:sz w:val="20"/>
          <w:szCs w:val="20"/>
        </w:rPr>
        <w:t>within</w:t>
      </w:r>
      <w:r w:rsidRPr="005B2A48">
        <w:rPr>
          <w:rFonts w:asciiTheme="minorHAnsi" w:hAnsiTheme="minorHAnsi"/>
          <w:b/>
          <w:sz w:val="20"/>
          <w:szCs w:val="20"/>
        </w:rPr>
        <w:t xml:space="preserve"> 30</w:t>
      </w:r>
      <w:r w:rsidR="007526F7">
        <w:rPr>
          <w:rFonts w:asciiTheme="minorHAnsi" w:hAnsiTheme="minorHAnsi"/>
          <w:b/>
          <w:sz w:val="20"/>
          <w:szCs w:val="20"/>
        </w:rPr>
        <w:t xml:space="preserve"> k</w:t>
      </w:r>
      <w:r w:rsidRPr="005B2A48">
        <w:rPr>
          <w:rFonts w:asciiTheme="minorHAnsi" w:hAnsiTheme="minorHAnsi"/>
          <w:b/>
          <w:sz w:val="20"/>
          <w:szCs w:val="20"/>
        </w:rPr>
        <w:t>ms from the main towns are attached herewith for your easy reference.</w:t>
      </w:r>
    </w:p>
    <w:p w:rsidR="00917167" w:rsidRPr="005B2A48" w:rsidRDefault="00917167" w:rsidP="00917167">
      <w:pPr>
        <w:ind w:left="720" w:hanging="720"/>
        <w:rPr>
          <w:rFonts w:asciiTheme="minorHAnsi" w:hAnsiTheme="minorHAnsi"/>
          <w:b/>
          <w:sz w:val="20"/>
          <w:szCs w:val="20"/>
        </w:rPr>
      </w:pPr>
    </w:p>
    <w:p w:rsidR="00917167" w:rsidRPr="005B2A48" w:rsidRDefault="00917167" w:rsidP="005B2A48">
      <w:pPr>
        <w:pStyle w:val="ListParagraph"/>
        <w:numPr>
          <w:ilvl w:val="0"/>
          <w:numId w:val="19"/>
        </w:numPr>
        <w:jc w:val="both"/>
        <w:rPr>
          <w:rFonts w:asciiTheme="minorHAnsi" w:hAnsiTheme="minorHAnsi"/>
          <w:sz w:val="20"/>
          <w:szCs w:val="20"/>
        </w:rPr>
      </w:pPr>
      <w:r w:rsidRPr="005B2A48">
        <w:rPr>
          <w:rFonts w:asciiTheme="minorHAnsi" w:hAnsiTheme="minorHAnsi"/>
          <w:sz w:val="20"/>
          <w:szCs w:val="20"/>
        </w:rPr>
        <w:t>Transportation from Bulahawa to the outside villages located 30</w:t>
      </w:r>
      <w:r w:rsidR="007526F7">
        <w:rPr>
          <w:rFonts w:asciiTheme="minorHAnsi" w:hAnsiTheme="minorHAnsi"/>
          <w:sz w:val="20"/>
          <w:szCs w:val="20"/>
        </w:rPr>
        <w:t xml:space="preserve"> k</w:t>
      </w:r>
      <w:r w:rsidRPr="005B2A48">
        <w:rPr>
          <w:rFonts w:asciiTheme="minorHAnsi" w:hAnsiTheme="minorHAnsi"/>
          <w:sz w:val="20"/>
          <w:szCs w:val="20"/>
        </w:rPr>
        <w:t xml:space="preserve">ms </w:t>
      </w:r>
      <w:r w:rsidR="002E2C9F">
        <w:rPr>
          <w:rFonts w:asciiTheme="minorHAnsi" w:hAnsiTheme="minorHAnsi"/>
          <w:sz w:val="20"/>
          <w:szCs w:val="20"/>
        </w:rPr>
        <w:t>from Bulahawa town</w:t>
      </w:r>
    </w:p>
    <w:p w:rsidR="00917167" w:rsidRPr="005B2A48" w:rsidRDefault="00917167" w:rsidP="005B2A48">
      <w:pPr>
        <w:pStyle w:val="ListParagraph"/>
        <w:numPr>
          <w:ilvl w:val="0"/>
          <w:numId w:val="19"/>
        </w:numPr>
        <w:jc w:val="both"/>
        <w:rPr>
          <w:rFonts w:asciiTheme="minorHAnsi" w:hAnsiTheme="minorHAnsi"/>
          <w:sz w:val="20"/>
          <w:szCs w:val="20"/>
        </w:rPr>
      </w:pPr>
      <w:r w:rsidRPr="005B2A48">
        <w:rPr>
          <w:rFonts w:asciiTheme="minorHAnsi" w:hAnsiTheme="minorHAnsi"/>
          <w:sz w:val="20"/>
          <w:szCs w:val="20"/>
        </w:rPr>
        <w:t>Transportation from Dolow to the outside villages located 30</w:t>
      </w:r>
      <w:r w:rsidR="007526F7">
        <w:rPr>
          <w:rFonts w:asciiTheme="minorHAnsi" w:hAnsiTheme="minorHAnsi"/>
          <w:sz w:val="20"/>
          <w:szCs w:val="20"/>
        </w:rPr>
        <w:t xml:space="preserve"> k</w:t>
      </w:r>
      <w:r w:rsidRPr="005B2A48">
        <w:rPr>
          <w:rFonts w:asciiTheme="minorHAnsi" w:hAnsiTheme="minorHAnsi"/>
          <w:sz w:val="20"/>
          <w:szCs w:val="20"/>
        </w:rPr>
        <w:t xml:space="preserve">ms from Dolow </w:t>
      </w:r>
      <w:r w:rsidR="002E2C9F">
        <w:rPr>
          <w:rFonts w:asciiTheme="minorHAnsi" w:hAnsiTheme="minorHAnsi"/>
          <w:sz w:val="20"/>
          <w:szCs w:val="20"/>
        </w:rPr>
        <w:t>town</w:t>
      </w:r>
    </w:p>
    <w:p w:rsidR="00917167" w:rsidRPr="005B2A48" w:rsidRDefault="00917167" w:rsidP="005B2A48">
      <w:pPr>
        <w:pStyle w:val="ListParagraph"/>
        <w:numPr>
          <w:ilvl w:val="0"/>
          <w:numId w:val="19"/>
        </w:numPr>
        <w:jc w:val="both"/>
        <w:rPr>
          <w:rFonts w:asciiTheme="minorHAnsi" w:hAnsiTheme="minorHAnsi"/>
          <w:sz w:val="20"/>
          <w:szCs w:val="20"/>
        </w:rPr>
      </w:pPr>
      <w:r w:rsidRPr="005B2A48">
        <w:rPr>
          <w:rFonts w:asciiTheme="minorHAnsi" w:hAnsiTheme="minorHAnsi"/>
          <w:sz w:val="20"/>
          <w:szCs w:val="20"/>
        </w:rPr>
        <w:t>Transportation from Gedweyne town to the outside villages located 30</w:t>
      </w:r>
      <w:r w:rsidR="007526F7">
        <w:rPr>
          <w:rFonts w:asciiTheme="minorHAnsi" w:hAnsiTheme="minorHAnsi"/>
          <w:sz w:val="20"/>
          <w:szCs w:val="20"/>
        </w:rPr>
        <w:t xml:space="preserve"> k</w:t>
      </w:r>
      <w:r w:rsidR="002E2C9F">
        <w:rPr>
          <w:rFonts w:asciiTheme="minorHAnsi" w:hAnsiTheme="minorHAnsi"/>
          <w:sz w:val="20"/>
          <w:szCs w:val="20"/>
        </w:rPr>
        <w:t>ms from Gedweyne town</w:t>
      </w:r>
    </w:p>
    <w:p w:rsidR="00917167" w:rsidRPr="005B2A48" w:rsidRDefault="00917167" w:rsidP="005B2A48">
      <w:pPr>
        <w:pStyle w:val="ListParagraph"/>
        <w:numPr>
          <w:ilvl w:val="0"/>
          <w:numId w:val="19"/>
        </w:numPr>
        <w:jc w:val="both"/>
        <w:rPr>
          <w:rFonts w:asciiTheme="minorHAnsi" w:hAnsiTheme="minorHAnsi"/>
          <w:sz w:val="20"/>
          <w:szCs w:val="20"/>
        </w:rPr>
      </w:pPr>
      <w:r w:rsidRPr="005B2A48">
        <w:rPr>
          <w:rFonts w:asciiTheme="minorHAnsi" w:hAnsiTheme="minorHAnsi"/>
          <w:sz w:val="20"/>
          <w:szCs w:val="20"/>
        </w:rPr>
        <w:t>Transportation from Luuq town to the outside villages located 30</w:t>
      </w:r>
      <w:r w:rsidR="007526F7">
        <w:rPr>
          <w:rFonts w:asciiTheme="minorHAnsi" w:hAnsiTheme="minorHAnsi"/>
          <w:sz w:val="20"/>
          <w:szCs w:val="20"/>
        </w:rPr>
        <w:t xml:space="preserve"> k</w:t>
      </w:r>
      <w:r w:rsidR="002E2C9F">
        <w:rPr>
          <w:rFonts w:asciiTheme="minorHAnsi" w:hAnsiTheme="minorHAnsi"/>
          <w:sz w:val="20"/>
          <w:szCs w:val="20"/>
        </w:rPr>
        <w:t>ms from Luuq town</w:t>
      </w:r>
    </w:p>
    <w:p w:rsidR="00917167" w:rsidRPr="005B2A48" w:rsidRDefault="00917167" w:rsidP="005B2A48">
      <w:pPr>
        <w:pStyle w:val="ListParagraph"/>
        <w:numPr>
          <w:ilvl w:val="0"/>
          <w:numId w:val="19"/>
        </w:numPr>
        <w:jc w:val="both"/>
        <w:rPr>
          <w:rFonts w:asciiTheme="minorHAnsi" w:hAnsiTheme="minorHAnsi"/>
          <w:sz w:val="20"/>
          <w:szCs w:val="20"/>
        </w:rPr>
      </w:pPr>
      <w:r w:rsidRPr="005B2A48">
        <w:rPr>
          <w:rFonts w:asciiTheme="minorHAnsi" w:hAnsiTheme="minorHAnsi"/>
          <w:sz w:val="20"/>
          <w:szCs w:val="20"/>
        </w:rPr>
        <w:t>Transportation from Elwak to the outside villages located 30</w:t>
      </w:r>
      <w:r w:rsidR="007526F7">
        <w:rPr>
          <w:rFonts w:asciiTheme="minorHAnsi" w:hAnsiTheme="minorHAnsi"/>
          <w:sz w:val="20"/>
          <w:szCs w:val="20"/>
        </w:rPr>
        <w:t xml:space="preserve"> k</w:t>
      </w:r>
      <w:r w:rsidR="002E2C9F">
        <w:rPr>
          <w:rFonts w:asciiTheme="minorHAnsi" w:hAnsiTheme="minorHAnsi"/>
          <w:sz w:val="20"/>
          <w:szCs w:val="20"/>
        </w:rPr>
        <w:t>ms from Elwak town</w:t>
      </w:r>
    </w:p>
    <w:p w:rsidR="005B2A48" w:rsidRDefault="005B2A48" w:rsidP="005B2A48">
      <w:pPr>
        <w:spacing w:before="120"/>
        <w:ind w:left="360"/>
        <w:rPr>
          <w:rFonts w:asciiTheme="minorHAnsi" w:hAnsiTheme="minorHAnsi"/>
          <w:sz w:val="20"/>
          <w:szCs w:val="20"/>
        </w:rPr>
      </w:pPr>
    </w:p>
    <w:p w:rsidR="00917167" w:rsidRPr="005B2A48" w:rsidRDefault="00917167" w:rsidP="002E2C9F">
      <w:pPr>
        <w:spacing w:before="120"/>
        <w:ind w:left="360"/>
        <w:jc w:val="both"/>
        <w:rPr>
          <w:rFonts w:asciiTheme="minorHAnsi" w:hAnsiTheme="minorHAnsi"/>
          <w:b/>
          <w:sz w:val="20"/>
          <w:szCs w:val="20"/>
        </w:rPr>
      </w:pPr>
      <w:r w:rsidRPr="005B2A48">
        <w:rPr>
          <w:rFonts w:asciiTheme="minorHAnsi" w:hAnsiTheme="minorHAnsi"/>
          <w:sz w:val="20"/>
          <w:szCs w:val="20"/>
        </w:rPr>
        <w:t xml:space="preserve">The contractor will be required to provide labor for unloading and loading of commodities in Mandera warehouse. </w:t>
      </w:r>
      <w:r w:rsidRPr="005B2A48">
        <w:rPr>
          <w:rFonts w:asciiTheme="minorHAnsi" w:hAnsiTheme="minorHAnsi"/>
          <w:b/>
          <w:sz w:val="20"/>
          <w:szCs w:val="20"/>
        </w:rPr>
        <w:t>Please provid</w:t>
      </w:r>
      <w:r w:rsidR="007526F7">
        <w:rPr>
          <w:rFonts w:asciiTheme="minorHAnsi" w:hAnsiTheme="minorHAnsi"/>
          <w:b/>
          <w:sz w:val="20"/>
          <w:szCs w:val="20"/>
        </w:rPr>
        <w:t>e quotation for offloading and l</w:t>
      </w:r>
      <w:r w:rsidRPr="005B2A48">
        <w:rPr>
          <w:rFonts w:asciiTheme="minorHAnsi" w:hAnsiTheme="minorHAnsi"/>
          <w:b/>
          <w:sz w:val="20"/>
          <w:szCs w:val="20"/>
        </w:rPr>
        <w:t>oading of commodities into and/or from Mandera and/or Elwak warehouses.</w:t>
      </w:r>
      <w:r w:rsidRPr="005B2A48">
        <w:rPr>
          <w:rFonts w:asciiTheme="minorHAnsi" w:hAnsiTheme="minorHAnsi"/>
          <w:sz w:val="20"/>
          <w:szCs w:val="20"/>
        </w:rPr>
        <w:t xml:space="preserve"> </w:t>
      </w:r>
      <w:r w:rsidRPr="005B2A48">
        <w:rPr>
          <w:rFonts w:asciiTheme="minorHAnsi" w:hAnsiTheme="minorHAnsi"/>
          <w:b/>
          <w:sz w:val="20"/>
          <w:szCs w:val="20"/>
        </w:rPr>
        <w:t>The quotation should be provided in terms of U</w:t>
      </w:r>
      <w:r w:rsidR="002E2C9F">
        <w:rPr>
          <w:rFonts w:asciiTheme="minorHAnsi" w:hAnsiTheme="minorHAnsi"/>
          <w:b/>
          <w:sz w:val="20"/>
          <w:szCs w:val="20"/>
        </w:rPr>
        <w:t>.</w:t>
      </w:r>
      <w:r w:rsidRPr="005B2A48">
        <w:rPr>
          <w:rFonts w:asciiTheme="minorHAnsi" w:hAnsiTheme="minorHAnsi"/>
          <w:b/>
          <w:sz w:val="20"/>
          <w:szCs w:val="20"/>
        </w:rPr>
        <w:t>S</w:t>
      </w:r>
      <w:r w:rsidR="002E2C9F">
        <w:rPr>
          <w:rFonts w:asciiTheme="minorHAnsi" w:hAnsiTheme="minorHAnsi"/>
          <w:b/>
          <w:sz w:val="20"/>
          <w:szCs w:val="20"/>
        </w:rPr>
        <w:t>.</w:t>
      </w:r>
      <w:r w:rsidRPr="005B2A48">
        <w:rPr>
          <w:rFonts w:asciiTheme="minorHAnsi" w:hAnsiTheme="minorHAnsi"/>
          <w:b/>
          <w:sz w:val="20"/>
          <w:szCs w:val="20"/>
        </w:rPr>
        <w:t xml:space="preserve"> </w:t>
      </w:r>
      <w:r w:rsidR="002E2C9F">
        <w:rPr>
          <w:rFonts w:asciiTheme="minorHAnsi" w:hAnsiTheme="minorHAnsi"/>
          <w:b/>
          <w:sz w:val="20"/>
          <w:szCs w:val="20"/>
        </w:rPr>
        <w:t>d</w:t>
      </w:r>
      <w:r w:rsidRPr="005B2A48">
        <w:rPr>
          <w:rFonts w:asciiTheme="minorHAnsi" w:hAnsiTheme="minorHAnsi"/>
          <w:b/>
          <w:sz w:val="20"/>
          <w:szCs w:val="20"/>
        </w:rPr>
        <w:t>ollars per MT</w:t>
      </w:r>
      <w:r w:rsidR="002E2C9F">
        <w:rPr>
          <w:rFonts w:asciiTheme="minorHAnsi" w:hAnsiTheme="minorHAnsi"/>
          <w:b/>
          <w:sz w:val="20"/>
          <w:szCs w:val="20"/>
        </w:rPr>
        <w:t>.</w:t>
      </w:r>
    </w:p>
    <w:p w:rsidR="00917167" w:rsidRPr="005B2A48" w:rsidRDefault="00917167" w:rsidP="00917167">
      <w:pPr>
        <w:ind w:left="720" w:hanging="720"/>
        <w:jc w:val="both"/>
        <w:rPr>
          <w:rFonts w:asciiTheme="minorHAnsi" w:hAnsiTheme="minorHAnsi"/>
          <w:sz w:val="20"/>
          <w:szCs w:val="20"/>
        </w:rPr>
      </w:pPr>
    </w:p>
    <w:p w:rsidR="007526F7" w:rsidRDefault="007526F7" w:rsidP="00917167">
      <w:pPr>
        <w:outlineLvl w:val="0"/>
        <w:rPr>
          <w:rFonts w:asciiTheme="minorHAnsi" w:hAnsiTheme="minorHAnsi"/>
          <w:b/>
          <w:sz w:val="20"/>
          <w:szCs w:val="20"/>
        </w:rPr>
      </w:pPr>
    </w:p>
    <w:p w:rsidR="00917167" w:rsidRPr="005B2A48" w:rsidRDefault="00917167" w:rsidP="00917167">
      <w:pPr>
        <w:outlineLvl w:val="0"/>
        <w:rPr>
          <w:rFonts w:asciiTheme="minorHAnsi" w:hAnsiTheme="minorHAnsi"/>
          <w:b/>
          <w:sz w:val="20"/>
          <w:szCs w:val="20"/>
        </w:rPr>
      </w:pPr>
      <w:r w:rsidRPr="005B2A48">
        <w:rPr>
          <w:rFonts w:asciiTheme="minorHAnsi" w:hAnsiTheme="minorHAnsi"/>
          <w:b/>
          <w:sz w:val="20"/>
          <w:szCs w:val="20"/>
        </w:rPr>
        <w:lastRenderedPageBreak/>
        <w:t>TERMS AND CONDITIONS</w:t>
      </w:r>
    </w:p>
    <w:p w:rsidR="00917167" w:rsidRPr="005B2A48" w:rsidRDefault="00917167" w:rsidP="00917167">
      <w:pPr>
        <w:ind w:left="720" w:hanging="720"/>
        <w:rPr>
          <w:rFonts w:asciiTheme="minorHAnsi" w:hAnsiTheme="minorHAnsi"/>
          <w:sz w:val="20"/>
          <w:szCs w:val="20"/>
        </w:rPr>
      </w:pPr>
    </w:p>
    <w:p w:rsidR="00917167" w:rsidRPr="005B2A48" w:rsidRDefault="00917167" w:rsidP="009A1E8C">
      <w:pPr>
        <w:ind w:left="360" w:hanging="360"/>
        <w:jc w:val="both"/>
        <w:rPr>
          <w:rFonts w:asciiTheme="minorHAnsi" w:hAnsiTheme="minorHAnsi"/>
          <w:sz w:val="20"/>
          <w:szCs w:val="20"/>
        </w:rPr>
      </w:pPr>
      <w:r w:rsidRPr="005B2A48">
        <w:rPr>
          <w:rFonts w:asciiTheme="minorHAnsi" w:hAnsiTheme="minorHAnsi"/>
          <w:sz w:val="20"/>
          <w:szCs w:val="20"/>
        </w:rPr>
        <w:t>[1]</w:t>
      </w:r>
      <w:r w:rsidRPr="005B2A48">
        <w:rPr>
          <w:rFonts w:asciiTheme="minorHAnsi" w:hAnsiTheme="minorHAnsi"/>
          <w:sz w:val="20"/>
          <w:szCs w:val="20"/>
        </w:rPr>
        <w:tab/>
        <w:t xml:space="preserve">A physical check of the operational fleet will be conducted prior to awarding of the contract and also at the time of </w:t>
      </w:r>
      <w:r w:rsidR="002E2C9F">
        <w:rPr>
          <w:rFonts w:asciiTheme="minorHAnsi" w:hAnsiTheme="minorHAnsi"/>
          <w:sz w:val="20"/>
          <w:szCs w:val="20"/>
        </w:rPr>
        <w:t xml:space="preserve">the </w:t>
      </w:r>
      <w:r w:rsidRPr="005B2A48">
        <w:rPr>
          <w:rFonts w:asciiTheme="minorHAnsi" w:hAnsiTheme="minorHAnsi"/>
          <w:sz w:val="20"/>
          <w:szCs w:val="20"/>
        </w:rPr>
        <w:t>loading of commodities. The agency reserves the right to reject any truck that it deems to be unfit for the transportation of food commodities. Drivers who are assigned to the truck</w:t>
      </w:r>
      <w:r w:rsidR="002E2C9F">
        <w:rPr>
          <w:rFonts w:asciiTheme="minorHAnsi" w:hAnsiTheme="minorHAnsi"/>
          <w:sz w:val="20"/>
          <w:szCs w:val="20"/>
        </w:rPr>
        <w:t>(</w:t>
      </w:r>
      <w:r w:rsidRPr="005B2A48">
        <w:rPr>
          <w:rFonts w:asciiTheme="minorHAnsi" w:hAnsiTheme="minorHAnsi"/>
          <w:sz w:val="20"/>
          <w:szCs w:val="20"/>
        </w:rPr>
        <w:t>s</w:t>
      </w:r>
      <w:r w:rsidR="002E2C9F">
        <w:rPr>
          <w:rFonts w:asciiTheme="minorHAnsi" w:hAnsiTheme="minorHAnsi"/>
          <w:sz w:val="20"/>
          <w:szCs w:val="20"/>
        </w:rPr>
        <w:t>)</w:t>
      </w:r>
      <w:r w:rsidRPr="005B2A48">
        <w:rPr>
          <w:rFonts w:asciiTheme="minorHAnsi" w:hAnsiTheme="minorHAnsi"/>
          <w:sz w:val="20"/>
          <w:szCs w:val="20"/>
        </w:rPr>
        <w:t xml:space="preserve"> should have a valid driving license authorizing the driver to drive </w:t>
      </w:r>
      <w:r w:rsidR="002E2C9F">
        <w:rPr>
          <w:rFonts w:asciiTheme="minorHAnsi" w:hAnsiTheme="minorHAnsi"/>
          <w:sz w:val="20"/>
          <w:szCs w:val="20"/>
        </w:rPr>
        <w:t>a</w:t>
      </w:r>
      <w:r w:rsidRPr="005B2A48">
        <w:rPr>
          <w:rFonts w:asciiTheme="minorHAnsi" w:hAnsiTheme="minorHAnsi"/>
          <w:sz w:val="20"/>
          <w:szCs w:val="20"/>
        </w:rPr>
        <w:t xml:space="preserve"> truck of 10-ton capacity or above. </w:t>
      </w:r>
    </w:p>
    <w:p w:rsidR="00917167" w:rsidRPr="005B2A48" w:rsidRDefault="00917167" w:rsidP="00917167">
      <w:pPr>
        <w:ind w:left="720" w:hanging="720"/>
        <w:jc w:val="both"/>
        <w:rPr>
          <w:rFonts w:asciiTheme="minorHAnsi" w:hAnsiTheme="minorHAnsi"/>
          <w:sz w:val="20"/>
          <w:szCs w:val="20"/>
        </w:rPr>
      </w:pPr>
    </w:p>
    <w:p w:rsidR="00917167" w:rsidRPr="005B2A48" w:rsidRDefault="00917167" w:rsidP="009A1E8C">
      <w:pPr>
        <w:ind w:left="360" w:hanging="360"/>
        <w:jc w:val="both"/>
        <w:rPr>
          <w:rFonts w:asciiTheme="minorHAnsi" w:hAnsiTheme="minorHAnsi"/>
          <w:sz w:val="20"/>
          <w:szCs w:val="20"/>
        </w:rPr>
      </w:pPr>
      <w:r w:rsidRPr="005B2A48">
        <w:rPr>
          <w:rFonts w:asciiTheme="minorHAnsi" w:hAnsiTheme="minorHAnsi"/>
          <w:sz w:val="20"/>
          <w:szCs w:val="20"/>
        </w:rPr>
        <w:t>[2]</w:t>
      </w:r>
      <w:r w:rsidRPr="005B2A48">
        <w:rPr>
          <w:rFonts w:asciiTheme="minorHAnsi" w:hAnsiTheme="minorHAnsi"/>
          <w:sz w:val="20"/>
          <w:szCs w:val="20"/>
        </w:rPr>
        <w:tab/>
        <w:t xml:space="preserve">Quotes should be per metric ton to each destination and should be in terms of </w:t>
      </w:r>
      <w:r w:rsidRPr="005B2A48">
        <w:rPr>
          <w:rFonts w:asciiTheme="minorHAnsi" w:hAnsiTheme="minorHAnsi"/>
          <w:b/>
          <w:sz w:val="20"/>
          <w:szCs w:val="20"/>
        </w:rPr>
        <w:t>U</w:t>
      </w:r>
      <w:r w:rsidR="002E2C9F">
        <w:rPr>
          <w:rFonts w:asciiTheme="minorHAnsi" w:hAnsiTheme="minorHAnsi"/>
          <w:b/>
          <w:sz w:val="20"/>
          <w:szCs w:val="20"/>
        </w:rPr>
        <w:t>.</w:t>
      </w:r>
      <w:r w:rsidRPr="005B2A48">
        <w:rPr>
          <w:rFonts w:asciiTheme="minorHAnsi" w:hAnsiTheme="minorHAnsi"/>
          <w:b/>
          <w:sz w:val="20"/>
          <w:szCs w:val="20"/>
        </w:rPr>
        <w:t>S</w:t>
      </w:r>
      <w:r w:rsidR="002E2C9F">
        <w:rPr>
          <w:rFonts w:asciiTheme="minorHAnsi" w:hAnsiTheme="minorHAnsi"/>
          <w:b/>
          <w:sz w:val="20"/>
          <w:szCs w:val="20"/>
        </w:rPr>
        <w:t>.</w:t>
      </w:r>
      <w:r w:rsidRPr="005B2A48">
        <w:rPr>
          <w:rFonts w:asciiTheme="minorHAnsi" w:hAnsiTheme="minorHAnsi"/>
          <w:b/>
          <w:sz w:val="20"/>
          <w:szCs w:val="20"/>
        </w:rPr>
        <w:t xml:space="preserve"> dollars</w:t>
      </w:r>
      <w:r w:rsidR="007526F7">
        <w:rPr>
          <w:rFonts w:asciiTheme="minorHAnsi" w:hAnsiTheme="minorHAnsi"/>
          <w:b/>
          <w:sz w:val="20"/>
          <w:szCs w:val="20"/>
        </w:rPr>
        <w:t>.</w:t>
      </w:r>
      <w:r w:rsidRPr="005B2A48">
        <w:rPr>
          <w:rFonts w:asciiTheme="minorHAnsi" w:hAnsiTheme="minorHAnsi"/>
          <w:sz w:val="20"/>
          <w:szCs w:val="20"/>
        </w:rPr>
        <w:t xml:space="preserve"> </w:t>
      </w:r>
    </w:p>
    <w:p w:rsidR="00917167" w:rsidRPr="005B2A48" w:rsidRDefault="00917167" w:rsidP="009A1E8C">
      <w:pPr>
        <w:ind w:left="360" w:hanging="360"/>
        <w:jc w:val="both"/>
        <w:rPr>
          <w:rFonts w:asciiTheme="minorHAnsi" w:hAnsiTheme="minorHAnsi"/>
          <w:sz w:val="20"/>
          <w:szCs w:val="20"/>
        </w:rPr>
      </w:pPr>
    </w:p>
    <w:p w:rsidR="00917167" w:rsidRPr="005B2A48" w:rsidRDefault="00917167" w:rsidP="009A1E8C">
      <w:pPr>
        <w:ind w:left="360" w:hanging="360"/>
        <w:jc w:val="both"/>
        <w:rPr>
          <w:rFonts w:asciiTheme="minorHAnsi" w:hAnsiTheme="minorHAnsi"/>
          <w:sz w:val="20"/>
          <w:szCs w:val="20"/>
        </w:rPr>
      </w:pPr>
      <w:r w:rsidRPr="005B2A48">
        <w:rPr>
          <w:rFonts w:asciiTheme="minorHAnsi" w:hAnsiTheme="minorHAnsi"/>
          <w:sz w:val="20"/>
          <w:szCs w:val="20"/>
        </w:rPr>
        <w:t>[3]</w:t>
      </w:r>
      <w:r w:rsidRPr="005B2A48">
        <w:rPr>
          <w:rFonts w:asciiTheme="minorHAnsi" w:hAnsiTheme="minorHAnsi"/>
          <w:sz w:val="20"/>
          <w:szCs w:val="20"/>
        </w:rPr>
        <w:tab/>
        <w:t xml:space="preserve">Immediately upon accepting the commodity for transportation, the Contractor shall assume </w:t>
      </w:r>
      <w:r w:rsidR="007526F7">
        <w:rPr>
          <w:rFonts w:asciiTheme="minorHAnsi" w:hAnsiTheme="minorHAnsi"/>
          <w:sz w:val="20"/>
          <w:szCs w:val="20"/>
        </w:rPr>
        <w:t>responsibility for</w:t>
      </w:r>
      <w:r w:rsidRPr="005B2A48">
        <w:rPr>
          <w:rFonts w:asciiTheme="minorHAnsi" w:hAnsiTheme="minorHAnsi"/>
          <w:sz w:val="20"/>
          <w:szCs w:val="20"/>
        </w:rPr>
        <w:t xml:space="preserve"> this commodity and shall be liable for all losses and/or damages to the commodities while in the custody of the Contractor. Cost of commodities either lost and/or damaged will be </w:t>
      </w:r>
      <w:r w:rsidR="00C2749C">
        <w:rPr>
          <w:rFonts w:asciiTheme="minorHAnsi" w:hAnsiTheme="minorHAnsi"/>
          <w:sz w:val="20"/>
          <w:szCs w:val="20"/>
        </w:rPr>
        <w:t xml:space="preserve">repaid by the contractor or </w:t>
      </w:r>
      <w:r w:rsidRPr="005B2A48">
        <w:rPr>
          <w:rFonts w:asciiTheme="minorHAnsi" w:hAnsiTheme="minorHAnsi"/>
          <w:sz w:val="20"/>
          <w:szCs w:val="20"/>
        </w:rPr>
        <w:t>deducted from the bills of the contractor.</w:t>
      </w:r>
    </w:p>
    <w:p w:rsidR="00917167" w:rsidRPr="005B2A48" w:rsidRDefault="00917167" w:rsidP="009A1E8C">
      <w:pPr>
        <w:ind w:left="360" w:hanging="360"/>
        <w:jc w:val="both"/>
        <w:rPr>
          <w:rFonts w:asciiTheme="minorHAnsi" w:hAnsiTheme="minorHAnsi"/>
          <w:sz w:val="20"/>
          <w:szCs w:val="20"/>
        </w:rPr>
      </w:pPr>
    </w:p>
    <w:p w:rsidR="00917167" w:rsidRPr="005B2A48" w:rsidRDefault="00917167" w:rsidP="009A1E8C">
      <w:pPr>
        <w:ind w:left="360" w:hanging="360"/>
        <w:jc w:val="both"/>
        <w:rPr>
          <w:rFonts w:asciiTheme="minorHAnsi" w:hAnsiTheme="minorHAnsi"/>
          <w:sz w:val="20"/>
          <w:szCs w:val="20"/>
        </w:rPr>
      </w:pPr>
      <w:r w:rsidRPr="005B2A48">
        <w:rPr>
          <w:rFonts w:asciiTheme="minorHAnsi" w:hAnsiTheme="minorHAnsi"/>
          <w:sz w:val="20"/>
          <w:szCs w:val="20"/>
        </w:rPr>
        <w:t>[4]</w:t>
      </w:r>
      <w:r w:rsidRPr="005B2A48">
        <w:rPr>
          <w:rFonts w:asciiTheme="minorHAnsi" w:hAnsiTheme="minorHAnsi"/>
          <w:sz w:val="20"/>
          <w:szCs w:val="20"/>
        </w:rPr>
        <w:tab/>
        <w:t>Contract for the transportation of commodities will be awarded on the basis of the following:</w:t>
      </w:r>
    </w:p>
    <w:p w:rsidR="00917167" w:rsidRPr="005B2A48" w:rsidRDefault="00917167" w:rsidP="00917167">
      <w:pPr>
        <w:ind w:left="720" w:hanging="720"/>
        <w:jc w:val="both"/>
        <w:rPr>
          <w:rFonts w:asciiTheme="minorHAnsi" w:hAnsiTheme="minorHAnsi"/>
          <w:sz w:val="20"/>
          <w:szCs w:val="20"/>
        </w:rPr>
      </w:pPr>
    </w:p>
    <w:p w:rsidR="00917167" w:rsidRPr="009A1E8C" w:rsidRDefault="00917167" w:rsidP="009A1E8C">
      <w:pPr>
        <w:pStyle w:val="ListParagraph"/>
        <w:numPr>
          <w:ilvl w:val="0"/>
          <w:numId w:val="20"/>
        </w:numPr>
        <w:jc w:val="both"/>
        <w:rPr>
          <w:rFonts w:asciiTheme="minorHAnsi" w:hAnsiTheme="minorHAnsi"/>
          <w:sz w:val="20"/>
          <w:szCs w:val="20"/>
        </w:rPr>
      </w:pPr>
      <w:r w:rsidRPr="009A1E8C">
        <w:rPr>
          <w:rFonts w:asciiTheme="minorHAnsi" w:hAnsiTheme="minorHAnsi"/>
          <w:sz w:val="20"/>
          <w:szCs w:val="20"/>
        </w:rPr>
        <w:t>Number of trucks owned by the contractor</w:t>
      </w:r>
    </w:p>
    <w:p w:rsidR="00917167" w:rsidRPr="009A1E8C" w:rsidRDefault="00917167" w:rsidP="009A1E8C">
      <w:pPr>
        <w:pStyle w:val="ListParagraph"/>
        <w:numPr>
          <w:ilvl w:val="0"/>
          <w:numId w:val="20"/>
        </w:numPr>
        <w:jc w:val="both"/>
        <w:rPr>
          <w:rFonts w:asciiTheme="minorHAnsi" w:hAnsiTheme="minorHAnsi"/>
          <w:sz w:val="20"/>
          <w:szCs w:val="20"/>
        </w:rPr>
      </w:pPr>
      <w:r w:rsidRPr="009A1E8C">
        <w:rPr>
          <w:rFonts w:asciiTheme="minorHAnsi" w:hAnsiTheme="minorHAnsi"/>
          <w:sz w:val="20"/>
          <w:szCs w:val="20"/>
        </w:rPr>
        <w:t>Estimated number of trucks at the disposal of the contractor</w:t>
      </w:r>
    </w:p>
    <w:p w:rsidR="00917167" w:rsidRPr="009A1E8C" w:rsidRDefault="00917167" w:rsidP="009A1E8C">
      <w:pPr>
        <w:pStyle w:val="ListParagraph"/>
        <w:numPr>
          <w:ilvl w:val="0"/>
          <w:numId w:val="20"/>
        </w:numPr>
        <w:jc w:val="both"/>
        <w:rPr>
          <w:rFonts w:asciiTheme="minorHAnsi" w:hAnsiTheme="minorHAnsi"/>
          <w:sz w:val="20"/>
          <w:szCs w:val="20"/>
        </w:rPr>
      </w:pPr>
      <w:r w:rsidRPr="009A1E8C">
        <w:rPr>
          <w:rFonts w:asciiTheme="minorHAnsi" w:hAnsiTheme="minorHAnsi"/>
          <w:sz w:val="20"/>
          <w:szCs w:val="20"/>
        </w:rPr>
        <w:t>Condition and roadworthiness of the fleet</w:t>
      </w:r>
    </w:p>
    <w:p w:rsidR="00917167" w:rsidRPr="009A1E8C" w:rsidRDefault="00917167" w:rsidP="009A1E8C">
      <w:pPr>
        <w:pStyle w:val="ListParagraph"/>
        <w:numPr>
          <w:ilvl w:val="0"/>
          <w:numId w:val="20"/>
        </w:numPr>
        <w:jc w:val="both"/>
        <w:rPr>
          <w:rFonts w:asciiTheme="minorHAnsi" w:hAnsiTheme="minorHAnsi"/>
          <w:sz w:val="20"/>
          <w:szCs w:val="20"/>
        </w:rPr>
      </w:pPr>
      <w:r w:rsidRPr="009A1E8C">
        <w:rPr>
          <w:rFonts w:asciiTheme="minorHAnsi" w:hAnsiTheme="minorHAnsi"/>
          <w:sz w:val="20"/>
          <w:szCs w:val="20"/>
        </w:rPr>
        <w:t>Carrying capacity of the fleet</w:t>
      </w:r>
    </w:p>
    <w:p w:rsidR="00917167" w:rsidRPr="009A1E8C" w:rsidRDefault="00917167" w:rsidP="009A1E8C">
      <w:pPr>
        <w:pStyle w:val="ListParagraph"/>
        <w:numPr>
          <w:ilvl w:val="0"/>
          <w:numId w:val="20"/>
        </w:numPr>
        <w:jc w:val="both"/>
        <w:rPr>
          <w:rFonts w:asciiTheme="minorHAnsi" w:hAnsiTheme="minorHAnsi"/>
          <w:sz w:val="20"/>
          <w:szCs w:val="20"/>
        </w:rPr>
      </w:pPr>
      <w:r w:rsidRPr="009A1E8C">
        <w:rPr>
          <w:rFonts w:asciiTheme="minorHAnsi" w:hAnsiTheme="minorHAnsi"/>
          <w:sz w:val="20"/>
          <w:szCs w:val="20"/>
        </w:rPr>
        <w:t>Proven track record and past performance/experience in similar activity</w:t>
      </w:r>
    </w:p>
    <w:p w:rsidR="00917167" w:rsidRPr="009A1E8C" w:rsidRDefault="00917167" w:rsidP="009A1E8C">
      <w:pPr>
        <w:pStyle w:val="ListParagraph"/>
        <w:numPr>
          <w:ilvl w:val="0"/>
          <w:numId w:val="20"/>
        </w:numPr>
        <w:jc w:val="both"/>
        <w:rPr>
          <w:rFonts w:asciiTheme="minorHAnsi" w:hAnsiTheme="minorHAnsi"/>
          <w:sz w:val="20"/>
          <w:szCs w:val="20"/>
        </w:rPr>
      </w:pPr>
      <w:r w:rsidRPr="009A1E8C">
        <w:rPr>
          <w:rFonts w:asciiTheme="minorHAnsi" w:hAnsiTheme="minorHAnsi"/>
          <w:sz w:val="20"/>
          <w:szCs w:val="20"/>
        </w:rPr>
        <w:t>The capacity to respond immediately with an adequate number of trucks in an emergency situation would be an added advantage.</w:t>
      </w:r>
    </w:p>
    <w:p w:rsidR="00917167" w:rsidRPr="009A1E8C" w:rsidRDefault="00917167" w:rsidP="009A1E8C">
      <w:pPr>
        <w:pStyle w:val="ListParagraph"/>
        <w:numPr>
          <w:ilvl w:val="0"/>
          <w:numId w:val="20"/>
        </w:numPr>
        <w:jc w:val="both"/>
        <w:rPr>
          <w:rFonts w:asciiTheme="minorHAnsi" w:hAnsiTheme="minorHAnsi"/>
          <w:sz w:val="20"/>
          <w:szCs w:val="20"/>
        </w:rPr>
      </w:pPr>
      <w:r w:rsidRPr="009A1E8C">
        <w:rPr>
          <w:rFonts w:asciiTheme="minorHAnsi" w:hAnsiTheme="minorHAnsi"/>
          <w:sz w:val="20"/>
          <w:szCs w:val="20"/>
        </w:rPr>
        <w:t xml:space="preserve">Capacities to provide a bond guarantee of an amount not less than </w:t>
      </w:r>
      <w:r w:rsidRPr="009A1E8C">
        <w:rPr>
          <w:rFonts w:asciiTheme="minorHAnsi" w:hAnsiTheme="minorHAnsi"/>
          <w:b/>
          <w:sz w:val="20"/>
          <w:szCs w:val="20"/>
        </w:rPr>
        <w:t>US</w:t>
      </w:r>
      <w:r w:rsidR="002E2C9F">
        <w:rPr>
          <w:rFonts w:asciiTheme="minorHAnsi" w:hAnsiTheme="minorHAnsi"/>
          <w:b/>
          <w:sz w:val="20"/>
          <w:szCs w:val="20"/>
        </w:rPr>
        <w:t>$</w:t>
      </w:r>
      <w:r w:rsidRPr="009A1E8C">
        <w:rPr>
          <w:rFonts w:asciiTheme="minorHAnsi" w:hAnsiTheme="minorHAnsi"/>
          <w:b/>
          <w:sz w:val="20"/>
          <w:szCs w:val="20"/>
        </w:rPr>
        <w:t xml:space="preserve"> 200,000</w:t>
      </w:r>
      <w:r w:rsidRPr="009A1E8C">
        <w:rPr>
          <w:rFonts w:asciiTheme="minorHAnsi" w:hAnsiTheme="minorHAnsi"/>
          <w:sz w:val="20"/>
          <w:szCs w:val="20"/>
        </w:rPr>
        <w:t xml:space="preserve"> at any given time.</w:t>
      </w:r>
    </w:p>
    <w:p w:rsidR="00917167" w:rsidRPr="005B2A48" w:rsidRDefault="00917167" w:rsidP="00917167">
      <w:pPr>
        <w:ind w:left="720" w:hanging="720"/>
        <w:jc w:val="both"/>
        <w:rPr>
          <w:rFonts w:asciiTheme="minorHAnsi" w:hAnsiTheme="minorHAnsi"/>
          <w:sz w:val="20"/>
          <w:szCs w:val="20"/>
        </w:rPr>
      </w:pPr>
    </w:p>
    <w:p w:rsidR="00917167" w:rsidRPr="005B2A48" w:rsidRDefault="00917167" w:rsidP="009A1E8C">
      <w:pPr>
        <w:ind w:left="360" w:hanging="360"/>
        <w:jc w:val="both"/>
        <w:rPr>
          <w:rFonts w:asciiTheme="minorHAnsi" w:hAnsiTheme="minorHAnsi"/>
          <w:b/>
          <w:sz w:val="20"/>
          <w:szCs w:val="20"/>
        </w:rPr>
      </w:pPr>
      <w:r w:rsidRPr="005B2A48">
        <w:rPr>
          <w:rFonts w:asciiTheme="minorHAnsi" w:hAnsiTheme="minorHAnsi"/>
          <w:sz w:val="20"/>
          <w:szCs w:val="20"/>
        </w:rPr>
        <w:t>[5]</w:t>
      </w:r>
      <w:r w:rsidRPr="005B2A48">
        <w:rPr>
          <w:rFonts w:asciiTheme="minorHAnsi" w:hAnsiTheme="minorHAnsi"/>
          <w:sz w:val="20"/>
          <w:szCs w:val="20"/>
        </w:rPr>
        <w:tab/>
        <w:t xml:space="preserve">All quotations should be addressed to </w:t>
      </w:r>
      <w:r w:rsidRPr="007526F7">
        <w:rPr>
          <w:rFonts w:asciiTheme="minorHAnsi" w:hAnsiTheme="minorHAnsi"/>
          <w:b/>
          <w:sz w:val="20"/>
          <w:szCs w:val="20"/>
          <w:u w:val="single"/>
        </w:rPr>
        <w:t>__[Title of the person receiving the quotations]</w:t>
      </w:r>
      <w:r w:rsidR="007526F7">
        <w:rPr>
          <w:rFonts w:asciiTheme="minorHAnsi" w:hAnsiTheme="minorHAnsi"/>
          <w:b/>
          <w:sz w:val="20"/>
          <w:szCs w:val="20"/>
          <w:u w:val="single"/>
        </w:rPr>
        <w:t>___</w:t>
      </w:r>
      <w:r w:rsidR="007526F7">
        <w:rPr>
          <w:rFonts w:asciiTheme="minorHAnsi" w:hAnsiTheme="minorHAnsi"/>
          <w:sz w:val="20"/>
          <w:szCs w:val="20"/>
        </w:rPr>
        <w:t>, __</w:t>
      </w:r>
      <w:r w:rsidRPr="007526F7">
        <w:rPr>
          <w:rFonts w:asciiTheme="minorHAnsi" w:hAnsiTheme="minorHAnsi"/>
          <w:sz w:val="20"/>
          <w:szCs w:val="20"/>
          <w:u w:val="single"/>
        </w:rPr>
        <w:t xml:space="preserve">[name of the </w:t>
      </w:r>
      <w:r w:rsidR="009A1E8C" w:rsidRPr="007526F7">
        <w:rPr>
          <w:rFonts w:asciiTheme="minorHAnsi" w:hAnsiTheme="minorHAnsi"/>
          <w:sz w:val="20"/>
          <w:szCs w:val="20"/>
          <w:u w:val="single"/>
        </w:rPr>
        <w:t>Awardee</w:t>
      </w:r>
      <w:r w:rsidRPr="007526F7">
        <w:rPr>
          <w:rFonts w:asciiTheme="minorHAnsi" w:hAnsiTheme="minorHAnsi"/>
          <w:sz w:val="20"/>
          <w:szCs w:val="20"/>
          <w:u w:val="single"/>
        </w:rPr>
        <w:t>]</w:t>
      </w:r>
      <w:r w:rsidR="007526F7">
        <w:rPr>
          <w:rFonts w:asciiTheme="minorHAnsi" w:hAnsiTheme="minorHAnsi"/>
          <w:sz w:val="20"/>
          <w:szCs w:val="20"/>
        </w:rPr>
        <w:t>___</w:t>
      </w:r>
      <w:r w:rsidRPr="005B2A48">
        <w:rPr>
          <w:rFonts w:asciiTheme="minorHAnsi" w:hAnsiTheme="minorHAnsi"/>
          <w:sz w:val="20"/>
          <w:szCs w:val="20"/>
        </w:rPr>
        <w:t xml:space="preserve"> and with “</w:t>
      </w:r>
      <w:r w:rsidRPr="005B2A48">
        <w:rPr>
          <w:rFonts w:asciiTheme="minorHAnsi" w:hAnsiTheme="minorHAnsi"/>
          <w:b/>
          <w:sz w:val="20"/>
          <w:szCs w:val="20"/>
        </w:rPr>
        <w:t>QUOTATION FOR ROAD TRANSPORTATION</w:t>
      </w:r>
      <w:r w:rsidR="007526F7">
        <w:rPr>
          <w:rFonts w:asciiTheme="minorHAnsi" w:hAnsiTheme="minorHAnsi"/>
          <w:b/>
          <w:sz w:val="20"/>
          <w:szCs w:val="20"/>
        </w:rPr>
        <w:t>–</w:t>
      </w:r>
      <w:r w:rsidR="007526F7" w:rsidRPr="007526F7">
        <w:rPr>
          <w:rFonts w:asciiTheme="minorHAnsi" w:hAnsiTheme="minorHAnsi"/>
          <w:b/>
          <w:sz w:val="20"/>
          <w:szCs w:val="20"/>
          <w:u w:val="single"/>
        </w:rPr>
        <w:t>[year]</w:t>
      </w:r>
      <w:r w:rsidR="007526F7">
        <w:rPr>
          <w:rFonts w:asciiTheme="minorHAnsi" w:hAnsiTheme="minorHAnsi"/>
          <w:b/>
          <w:sz w:val="20"/>
          <w:szCs w:val="20"/>
        </w:rPr>
        <w:t>”</w:t>
      </w:r>
      <w:r w:rsidRPr="005B2A48">
        <w:rPr>
          <w:rFonts w:asciiTheme="minorHAnsi" w:hAnsiTheme="minorHAnsi"/>
          <w:b/>
          <w:sz w:val="20"/>
          <w:szCs w:val="20"/>
        </w:rPr>
        <w:t xml:space="preserve"> </w:t>
      </w:r>
      <w:r w:rsidRPr="005B2A48">
        <w:rPr>
          <w:rFonts w:asciiTheme="minorHAnsi" w:hAnsiTheme="minorHAnsi"/>
          <w:sz w:val="20"/>
          <w:szCs w:val="20"/>
        </w:rPr>
        <w:t>indicated on the top of the envelope</w:t>
      </w:r>
      <w:r w:rsidRPr="005B2A48">
        <w:rPr>
          <w:rFonts w:asciiTheme="minorHAnsi" w:hAnsiTheme="minorHAnsi"/>
          <w:b/>
          <w:sz w:val="20"/>
          <w:szCs w:val="20"/>
        </w:rPr>
        <w:t xml:space="preserve">. </w:t>
      </w:r>
      <w:r w:rsidR="009A1E8C">
        <w:rPr>
          <w:rFonts w:asciiTheme="minorHAnsi" w:hAnsiTheme="minorHAnsi"/>
          <w:b/>
          <w:sz w:val="20"/>
          <w:szCs w:val="20"/>
        </w:rPr>
        <w:t xml:space="preserve"> </w:t>
      </w:r>
      <w:r w:rsidRPr="005B2A48">
        <w:rPr>
          <w:rFonts w:asciiTheme="minorHAnsi" w:hAnsiTheme="minorHAnsi"/>
          <w:sz w:val="20"/>
          <w:szCs w:val="20"/>
        </w:rPr>
        <w:t>All documents should be hand delivered and placed in a “tender box” at</w:t>
      </w:r>
      <w:r w:rsidR="007526F7">
        <w:rPr>
          <w:rFonts w:asciiTheme="minorHAnsi" w:hAnsiTheme="minorHAnsi"/>
          <w:sz w:val="20"/>
          <w:szCs w:val="20"/>
        </w:rPr>
        <w:t xml:space="preserve"> the reception of the ___</w:t>
      </w:r>
      <w:r w:rsidRPr="007526F7">
        <w:rPr>
          <w:rFonts w:asciiTheme="minorHAnsi" w:hAnsiTheme="minorHAnsi"/>
          <w:sz w:val="20"/>
          <w:szCs w:val="20"/>
          <w:u w:val="single"/>
        </w:rPr>
        <w:t xml:space="preserve">[name of the </w:t>
      </w:r>
      <w:r w:rsidR="009A1E8C" w:rsidRPr="007526F7">
        <w:rPr>
          <w:rFonts w:asciiTheme="minorHAnsi" w:hAnsiTheme="minorHAnsi"/>
          <w:sz w:val="20"/>
          <w:szCs w:val="20"/>
          <w:u w:val="single"/>
        </w:rPr>
        <w:t>Awardee</w:t>
      </w:r>
      <w:r w:rsidRPr="007526F7">
        <w:rPr>
          <w:rFonts w:asciiTheme="minorHAnsi" w:hAnsiTheme="minorHAnsi"/>
          <w:sz w:val="20"/>
          <w:szCs w:val="20"/>
          <w:u w:val="single"/>
        </w:rPr>
        <w:t xml:space="preserve">] </w:t>
      </w:r>
      <w:r w:rsidR="007526F7" w:rsidRPr="007526F7">
        <w:rPr>
          <w:rFonts w:asciiTheme="minorHAnsi" w:hAnsiTheme="minorHAnsi"/>
          <w:sz w:val="20"/>
          <w:szCs w:val="20"/>
        </w:rPr>
        <w:t xml:space="preserve"> </w:t>
      </w:r>
      <w:r w:rsidRPr="005B2A48">
        <w:rPr>
          <w:rFonts w:asciiTheme="minorHAnsi" w:hAnsiTheme="minorHAnsi"/>
          <w:sz w:val="20"/>
          <w:szCs w:val="20"/>
        </w:rPr>
        <w:t>at its main office located at __</w:t>
      </w:r>
      <w:r w:rsidRPr="00AA6871">
        <w:rPr>
          <w:rFonts w:asciiTheme="minorHAnsi" w:hAnsiTheme="minorHAnsi"/>
          <w:sz w:val="20"/>
          <w:szCs w:val="20"/>
          <w:u w:val="single"/>
        </w:rPr>
        <w:t xml:space="preserve">[address of the </w:t>
      </w:r>
      <w:r w:rsidR="009A1E8C" w:rsidRPr="00AA6871">
        <w:rPr>
          <w:rFonts w:asciiTheme="minorHAnsi" w:hAnsiTheme="minorHAnsi"/>
          <w:sz w:val="20"/>
          <w:szCs w:val="20"/>
          <w:u w:val="single"/>
        </w:rPr>
        <w:t>Awardee</w:t>
      </w:r>
      <w:r w:rsidRPr="00AA6871">
        <w:rPr>
          <w:rFonts w:asciiTheme="minorHAnsi" w:hAnsiTheme="minorHAnsi"/>
          <w:sz w:val="20"/>
          <w:szCs w:val="20"/>
          <w:u w:val="single"/>
        </w:rPr>
        <w:t xml:space="preserve"> where the tender should be delivered]</w:t>
      </w:r>
      <w:r w:rsidR="00AA6871" w:rsidRPr="00AA6871">
        <w:rPr>
          <w:rFonts w:asciiTheme="minorHAnsi" w:hAnsiTheme="minorHAnsi"/>
          <w:sz w:val="20"/>
          <w:szCs w:val="20"/>
          <w:u w:val="single"/>
        </w:rPr>
        <w:t>____</w:t>
      </w:r>
      <w:r w:rsidRPr="00AA6871">
        <w:rPr>
          <w:rFonts w:asciiTheme="minorHAnsi" w:hAnsiTheme="minorHAnsi"/>
          <w:sz w:val="20"/>
          <w:szCs w:val="20"/>
          <w:u w:val="single"/>
        </w:rPr>
        <w:t>.</w:t>
      </w:r>
      <w:r w:rsidRPr="005B2A48">
        <w:rPr>
          <w:rFonts w:asciiTheme="minorHAnsi" w:hAnsiTheme="minorHAnsi"/>
          <w:sz w:val="20"/>
          <w:szCs w:val="20"/>
        </w:rPr>
        <w:t xml:space="preserve"> All quotations must be received at the office of </w:t>
      </w:r>
      <w:r w:rsidR="009A1E8C" w:rsidRPr="00AA6871">
        <w:rPr>
          <w:rFonts w:asciiTheme="minorHAnsi" w:hAnsiTheme="minorHAnsi"/>
          <w:sz w:val="20"/>
          <w:szCs w:val="20"/>
          <w:u w:val="single"/>
        </w:rPr>
        <w:t>[name of the Awardee</w:t>
      </w:r>
      <w:r w:rsidR="009A1E8C" w:rsidRPr="005B2A48">
        <w:rPr>
          <w:rFonts w:asciiTheme="minorHAnsi" w:hAnsiTheme="minorHAnsi"/>
          <w:sz w:val="20"/>
          <w:szCs w:val="20"/>
        </w:rPr>
        <w:t xml:space="preserve">] </w:t>
      </w:r>
      <w:r w:rsidRPr="005B2A48">
        <w:rPr>
          <w:rFonts w:asciiTheme="minorHAnsi" w:hAnsiTheme="minorHAnsi"/>
          <w:sz w:val="20"/>
          <w:szCs w:val="20"/>
        </w:rPr>
        <w:t>on or before th</w:t>
      </w:r>
      <w:r w:rsidR="00AA6871">
        <w:rPr>
          <w:rFonts w:asciiTheme="minorHAnsi" w:hAnsiTheme="minorHAnsi"/>
          <w:sz w:val="20"/>
          <w:szCs w:val="20"/>
        </w:rPr>
        <w:t xml:space="preserve">e close of business on </w:t>
      </w:r>
      <w:r w:rsidR="00AA6871" w:rsidRPr="00AA6871">
        <w:rPr>
          <w:rFonts w:asciiTheme="minorHAnsi" w:hAnsiTheme="minorHAnsi"/>
          <w:sz w:val="20"/>
          <w:szCs w:val="20"/>
          <w:u w:val="single"/>
        </w:rPr>
        <w:t>_</w:t>
      </w:r>
      <w:r w:rsidRPr="00AA6871">
        <w:rPr>
          <w:rFonts w:asciiTheme="minorHAnsi" w:hAnsiTheme="minorHAnsi"/>
          <w:sz w:val="20"/>
          <w:szCs w:val="20"/>
          <w:u w:val="single"/>
        </w:rPr>
        <w:t>[day]</w:t>
      </w:r>
      <w:r w:rsidR="00AA6871">
        <w:rPr>
          <w:rFonts w:asciiTheme="minorHAnsi" w:hAnsiTheme="minorHAnsi"/>
          <w:sz w:val="20"/>
          <w:szCs w:val="20"/>
          <w:u w:val="single"/>
        </w:rPr>
        <w:t>__</w:t>
      </w:r>
      <w:r w:rsidRPr="005B2A48">
        <w:rPr>
          <w:rFonts w:asciiTheme="minorHAnsi" w:hAnsiTheme="minorHAnsi"/>
          <w:sz w:val="20"/>
          <w:szCs w:val="20"/>
        </w:rPr>
        <w:t xml:space="preserve">, </w:t>
      </w:r>
      <w:r w:rsidRPr="00AA6871">
        <w:rPr>
          <w:rFonts w:asciiTheme="minorHAnsi" w:hAnsiTheme="minorHAnsi"/>
          <w:sz w:val="20"/>
          <w:szCs w:val="20"/>
          <w:u w:val="single"/>
        </w:rPr>
        <w:t>__</w:t>
      </w:r>
      <w:r w:rsidR="00AA6871" w:rsidRPr="00AA6871">
        <w:rPr>
          <w:rFonts w:asciiTheme="minorHAnsi" w:hAnsiTheme="minorHAnsi"/>
          <w:sz w:val="20"/>
          <w:szCs w:val="20"/>
          <w:u w:val="single"/>
        </w:rPr>
        <w:t>[</w:t>
      </w:r>
      <w:r w:rsidRPr="00AA6871">
        <w:rPr>
          <w:rFonts w:asciiTheme="minorHAnsi" w:hAnsiTheme="minorHAnsi"/>
          <w:sz w:val="20"/>
          <w:szCs w:val="20"/>
          <w:u w:val="single"/>
        </w:rPr>
        <w:t>date and year]</w:t>
      </w:r>
      <w:r w:rsidR="00AA6871">
        <w:rPr>
          <w:rFonts w:asciiTheme="minorHAnsi" w:hAnsiTheme="minorHAnsi"/>
          <w:sz w:val="20"/>
          <w:szCs w:val="20"/>
          <w:u w:val="single"/>
        </w:rPr>
        <w:t>__.</w:t>
      </w:r>
      <w:r w:rsidRPr="005B2A48">
        <w:rPr>
          <w:rFonts w:asciiTheme="minorHAnsi" w:hAnsiTheme="minorHAnsi"/>
          <w:sz w:val="20"/>
          <w:szCs w:val="20"/>
        </w:rPr>
        <w:t xml:space="preserve"> Quotes</w:t>
      </w:r>
      <w:r w:rsidRPr="005B2A48">
        <w:rPr>
          <w:rFonts w:asciiTheme="minorHAnsi" w:hAnsiTheme="minorHAnsi"/>
          <w:b/>
          <w:sz w:val="20"/>
          <w:szCs w:val="20"/>
        </w:rPr>
        <w:t xml:space="preserve"> </w:t>
      </w:r>
      <w:r w:rsidRPr="005B2A48">
        <w:rPr>
          <w:rFonts w:asciiTheme="minorHAnsi" w:hAnsiTheme="minorHAnsi"/>
          <w:sz w:val="20"/>
          <w:szCs w:val="20"/>
        </w:rPr>
        <w:t xml:space="preserve">with insufficient/partial information and those received after this date will be considered invalid. </w:t>
      </w:r>
      <w:r w:rsidRPr="005B2A48">
        <w:rPr>
          <w:rFonts w:asciiTheme="minorHAnsi" w:hAnsiTheme="minorHAnsi"/>
          <w:b/>
          <w:sz w:val="20"/>
          <w:szCs w:val="20"/>
        </w:rPr>
        <w:t xml:space="preserve">It should be noted </w:t>
      </w:r>
      <w:r w:rsidRPr="00AA6871">
        <w:rPr>
          <w:rFonts w:asciiTheme="minorHAnsi" w:hAnsiTheme="minorHAnsi"/>
          <w:b/>
          <w:sz w:val="20"/>
          <w:szCs w:val="20"/>
          <w:u w:val="single"/>
        </w:rPr>
        <w:t xml:space="preserve">that </w:t>
      </w:r>
      <w:r w:rsidR="005B2A48" w:rsidRPr="00AA6871">
        <w:rPr>
          <w:rFonts w:asciiTheme="minorHAnsi" w:hAnsiTheme="minorHAnsi"/>
          <w:b/>
          <w:sz w:val="20"/>
          <w:szCs w:val="20"/>
          <w:u w:val="single"/>
        </w:rPr>
        <w:t>[</w:t>
      </w:r>
      <w:r w:rsidR="009A1E8C" w:rsidRPr="00AA6871">
        <w:rPr>
          <w:rFonts w:asciiTheme="minorHAnsi" w:hAnsiTheme="minorHAnsi"/>
          <w:b/>
          <w:sz w:val="20"/>
          <w:szCs w:val="20"/>
          <w:u w:val="single"/>
        </w:rPr>
        <w:t>name of Awardee</w:t>
      </w:r>
      <w:r w:rsidR="005B2A48" w:rsidRPr="00AA6871">
        <w:rPr>
          <w:rFonts w:asciiTheme="minorHAnsi" w:hAnsiTheme="minorHAnsi"/>
          <w:b/>
          <w:sz w:val="20"/>
          <w:szCs w:val="20"/>
          <w:u w:val="single"/>
        </w:rPr>
        <w:t>]</w:t>
      </w:r>
      <w:r w:rsidRPr="005B2A48">
        <w:rPr>
          <w:rFonts w:asciiTheme="minorHAnsi" w:hAnsiTheme="minorHAnsi"/>
          <w:b/>
          <w:sz w:val="20"/>
          <w:szCs w:val="20"/>
        </w:rPr>
        <w:t xml:space="preserve"> reserves the right to reject any quotation on the basis of information provided by the potential bidders without assigning any reason. All information provided will be treated in strict confidence. </w:t>
      </w: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ab/>
      </w:r>
    </w:p>
    <w:p w:rsidR="00917167" w:rsidRPr="005B2A48" w:rsidRDefault="00917167" w:rsidP="00917167">
      <w:pPr>
        <w:jc w:val="both"/>
        <w:outlineLvl w:val="0"/>
        <w:rPr>
          <w:rFonts w:asciiTheme="minorHAnsi" w:hAnsiTheme="minorHAnsi"/>
          <w:sz w:val="20"/>
          <w:szCs w:val="20"/>
        </w:rPr>
      </w:pPr>
      <w:r w:rsidRPr="005B2A48">
        <w:rPr>
          <w:rFonts w:asciiTheme="minorHAnsi" w:hAnsiTheme="minorHAnsi"/>
          <w:sz w:val="20"/>
          <w:szCs w:val="20"/>
        </w:rPr>
        <w:t>Thank you for your co-operation.</w:t>
      </w:r>
    </w:p>
    <w:p w:rsidR="00917167" w:rsidRPr="005B2A48" w:rsidRDefault="00917167" w:rsidP="00917167">
      <w:pPr>
        <w:jc w:val="both"/>
        <w:rPr>
          <w:rFonts w:asciiTheme="minorHAnsi" w:hAnsiTheme="minorHAnsi"/>
          <w:sz w:val="20"/>
          <w:szCs w:val="20"/>
        </w:rPr>
      </w:pP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t>Sincerely yours,</w:t>
      </w:r>
    </w:p>
    <w:p w:rsidR="00917167" w:rsidRPr="005B2A48" w:rsidRDefault="00917167" w:rsidP="00917167">
      <w:pPr>
        <w:jc w:val="both"/>
        <w:rPr>
          <w:rFonts w:asciiTheme="minorHAnsi" w:hAnsiTheme="minorHAnsi"/>
          <w:sz w:val="20"/>
          <w:szCs w:val="20"/>
        </w:rPr>
      </w:pP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t>_____________________</w:t>
      </w:r>
      <w:r w:rsidRPr="005B2A48">
        <w:rPr>
          <w:rFonts w:asciiTheme="minorHAnsi" w:hAnsiTheme="minorHAnsi"/>
          <w:sz w:val="20"/>
          <w:szCs w:val="20"/>
        </w:rPr>
        <w:tab/>
      </w: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t>Name:</w:t>
      </w: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t xml:space="preserve">Title: </w:t>
      </w: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r w:rsidRPr="005B2A48">
        <w:rPr>
          <w:rFonts w:asciiTheme="minorHAnsi" w:hAnsiTheme="minorHAnsi"/>
          <w:sz w:val="20"/>
          <w:szCs w:val="20"/>
        </w:rPr>
        <w:tab/>
      </w: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 xml:space="preserve">cc : [all necessary personnel] </w:t>
      </w:r>
    </w:p>
    <w:p w:rsidR="00917167" w:rsidRPr="005B2A48" w:rsidRDefault="00917167" w:rsidP="00917167">
      <w:pPr>
        <w:jc w:val="both"/>
        <w:rPr>
          <w:rFonts w:asciiTheme="minorHAnsi" w:hAnsiTheme="minorHAnsi"/>
          <w:sz w:val="20"/>
          <w:szCs w:val="20"/>
        </w:rPr>
      </w:pPr>
      <w:r w:rsidRPr="005B2A48">
        <w:rPr>
          <w:rFonts w:asciiTheme="minorHAnsi" w:hAnsiTheme="minorHAnsi"/>
          <w:sz w:val="20"/>
          <w:szCs w:val="20"/>
        </w:rPr>
        <w:t xml:space="preserve">cc : [all relevant units involved such as </w:t>
      </w:r>
      <w:r w:rsidR="00A23A56">
        <w:rPr>
          <w:rFonts w:asciiTheme="minorHAnsi" w:hAnsiTheme="minorHAnsi"/>
          <w:sz w:val="20"/>
          <w:szCs w:val="20"/>
        </w:rPr>
        <w:t>F</w:t>
      </w:r>
      <w:r w:rsidRPr="005B2A48">
        <w:rPr>
          <w:rFonts w:asciiTheme="minorHAnsi" w:hAnsiTheme="minorHAnsi"/>
          <w:sz w:val="20"/>
          <w:szCs w:val="20"/>
        </w:rPr>
        <w:t xml:space="preserve">inance, </w:t>
      </w:r>
      <w:r w:rsidR="00A23A56">
        <w:rPr>
          <w:rFonts w:asciiTheme="minorHAnsi" w:hAnsiTheme="minorHAnsi"/>
          <w:sz w:val="20"/>
          <w:szCs w:val="20"/>
        </w:rPr>
        <w:t>A</w:t>
      </w:r>
      <w:r w:rsidRPr="005B2A48">
        <w:rPr>
          <w:rFonts w:asciiTheme="minorHAnsi" w:hAnsiTheme="minorHAnsi"/>
          <w:sz w:val="20"/>
          <w:szCs w:val="20"/>
        </w:rPr>
        <w:t xml:space="preserve">dministration, </w:t>
      </w:r>
      <w:r w:rsidR="00A23A56">
        <w:rPr>
          <w:rFonts w:asciiTheme="minorHAnsi" w:hAnsiTheme="minorHAnsi"/>
          <w:sz w:val="20"/>
          <w:szCs w:val="20"/>
        </w:rPr>
        <w:t>I</w:t>
      </w:r>
      <w:r w:rsidRPr="005B2A48">
        <w:rPr>
          <w:rFonts w:asciiTheme="minorHAnsi" w:hAnsiTheme="minorHAnsi"/>
          <w:sz w:val="20"/>
          <w:szCs w:val="20"/>
        </w:rPr>
        <w:t xml:space="preserve">nternal </w:t>
      </w:r>
      <w:r w:rsidR="00A23A56">
        <w:rPr>
          <w:rFonts w:asciiTheme="minorHAnsi" w:hAnsiTheme="minorHAnsi"/>
          <w:sz w:val="20"/>
          <w:szCs w:val="20"/>
        </w:rPr>
        <w:t>A</w:t>
      </w:r>
      <w:bookmarkStart w:id="0" w:name="_GoBack"/>
      <w:bookmarkEnd w:id="0"/>
      <w:r w:rsidRPr="005B2A48">
        <w:rPr>
          <w:rFonts w:asciiTheme="minorHAnsi" w:hAnsiTheme="minorHAnsi"/>
          <w:sz w:val="20"/>
          <w:szCs w:val="20"/>
        </w:rPr>
        <w:t xml:space="preserve">udit, etc.] </w:t>
      </w:r>
    </w:p>
    <w:p w:rsidR="00DB1AFC" w:rsidRPr="005B2A48" w:rsidRDefault="00DB1AFC" w:rsidP="00DB1AFC">
      <w:pPr>
        <w:spacing w:before="80"/>
        <w:rPr>
          <w:rFonts w:asciiTheme="minorHAnsi" w:hAnsiTheme="minorHAnsi" w:cs="Arial"/>
          <w:sz w:val="20"/>
          <w:szCs w:val="20"/>
        </w:rPr>
      </w:pPr>
    </w:p>
    <w:sectPr w:rsidR="00DB1AFC" w:rsidRPr="005B2A48" w:rsidSect="00AB6EA1">
      <w:headerReference w:type="even" r:id="rId7"/>
      <w:headerReference w:type="default" r:id="rId8"/>
      <w:footerReference w:type="default" r:id="rId9"/>
      <w:headerReference w:type="firs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91" w:rsidRDefault="00176891" w:rsidP="00AB6EA1">
      <w:r>
        <w:separator/>
      </w:r>
    </w:p>
  </w:endnote>
  <w:endnote w:type="continuationSeparator" w:id="0">
    <w:p w:rsidR="00176891" w:rsidRDefault="00176891" w:rsidP="00AB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30008137"/>
      <w:docPartObj>
        <w:docPartGallery w:val="Page Numbers (Bottom of Page)"/>
        <w:docPartUnique/>
      </w:docPartObj>
    </w:sdtPr>
    <w:sdtEndPr/>
    <w:sdtContent>
      <w:sdt>
        <w:sdtPr>
          <w:rPr>
            <w:rFonts w:asciiTheme="minorHAnsi" w:hAnsiTheme="minorHAnsi"/>
            <w:sz w:val="22"/>
            <w:szCs w:val="22"/>
          </w:rPr>
          <w:id w:val="565050477"/>
          <w:docPartObj>
            <w:docPartGallery w:val="Page Numbers (Top of Page)"/>
            <w:docPartUnique/>
          </w:docPartObj>
        </w:sdtPr>
        <w:sdtEndPr/>
        <w:sdtContent>
          <w:p w:rsidR="004E2883" w:rsidRPr="00C2749C" w:rsidRDefault="004E2883">
            <w:pPr>
              <w:pStyle w:val="Footer"/>
              <w:jc w:val="center"/>
              <w:rPr>
                <w:rFonts w:asciiTheme="minorHAnsi" w:hAnsiTheme="minorHAnsi"/>
                <w:sz w:val="22"/>
                <w:szCs w:val="22"/>
              </w:rPr>
            </w:pPr>
            <w:r w:rsidRPr="00C2749C">
              <w:rPr>
                <w:rFonts w:asciiTheme="minorHAnsi" w:hAnsiTheme="minorHAnsi"/>
                <w:sz w:val="22"/>
                <w:szCs w:val="22"/>
              </w:rPr>
              <w:t xml:space="preserve">Page </w:t>
            </w:r>
            <w:r w:rsidR="001E4D3B" w:rsidRPr="00C2749C">
              <w:rPr>
                <w:rFonts w:asciiTheme="minorHAnsi" w:hAnsiTheme="minorHAnsi"/>
                <w:sz w:val="22"/>
                <w:szCs w:val="22"/>
              </w:rPr>
              <w:fldChar w:fldCharType="begin"/>
            </w:r>
            <w:r w:rsidRPr="00C2749C">
              <w:rPr>
                <w:rFonts w:asciiTheme="minorHAnsi" w:hAnsiTheme="minorHAnsi"/>
                <w:sz w:val="22"/>
                <w:szCs w:val="22"/>
              </w:rPr>
              <w:instrText xml:space="preserve"> PAGE </w:instrText>
            </w:r>
            <w:r w:rsidR="001E4D3B" w:rsidRPr="00C2749C">
              <w:rPr>
                <w:rFonts w:asciiTheme="minorHAnsi" w:hAnsiTheme="minorHAnsi"/>
                <w:sz w:val="22"/>
                <w:szCs w:val="22"/>
              </w:rPr>
              <w:fldChar w:fldCharType="separate"/>
            </w:r>
            <w:r w:rsidR="00A23A56">
              <w:rPr>
                <w:rFonts w:asciiTheme="minorHAnsi" w:hAnsiTheme="minorHAnsi"/>
                <w:noProof/>
                <w:sz w:val="22"/>
                <w:szCs w:val="22"/>
              </w:rPr>
              <w:t>2</w:t>
            </w:r>
            <w:r w:rsidR="001E4D3B" w:rsidRPr="00C2749C">
              <w:rPr>
                <w:rFonts w:asciiTheme="minorHAnsi" w:hAnsiTheme="minorHAnsi"/>
                <w:sz w:val="22"/>
                <w:szCs w:val="22"/>
              </w:rPr>
              <w:fldChar w:fldCharType="end"/>
            </w:r>
            <w:r w:rsidRPr="00C2749C">
              <w:rPr>
                <w:rFonts w:asciiTheme="minorHAnsi" w:hAnsiTheme="minorHAnsi"/>
                <w:sz w:val="22"/>
                <w:szCs w:val="22"/>
              </w:rPr>
              <w:t xml:space="preserve"> of </w:t>
            </w:r>
            <w:r w:rsidR="001E4D3B" w:rsidRPr="00C2749C">
              <w:rPr>
                <w:rFonts w:asciiTheme="minorHAnsi" w:hAnsiTheme="minorHAnsi"/>
                <w:sz w:val="22"/>
                <w:szCs w:val="22"/>
              </w:rPr>
              <w:fldChar w:fldCharType="begin"/>
            </w:r>
            <w:r w:rsidRPr="00C2749C">
              <w:rPr>
                <w:rFonts w:asciiTheme="minorHAnsi" w:hAnsiTheme="minorHAnsi"/>
                <w:sz w:val="22"/>
                <w:szCs w:val="22"/>
              </w:rPr>
              <w:instrText xml:space="preserve"> NUMPAGES  </w:instrText>
            </w:r>
            <w:r w:rsidR="001E4D3B" w:rsidRPr="00C2749C">
              <w:rPr>
                <w:rFonts w:asciiTheme="minorHAnsi" w:hAnsiTheme="minorHAnsi"/>
                <w:sz w:val="22"/>
                <w:szCs w:val="22"/>
              </w:rPr>
              <w:fldChar w:fldCharType="separate"/>
            </w:r>
            <w:r w:rsidR="00A23A56">
              <w:rPr>
                <w:rFonts w:asciiTheme="minorHAnsi" w:hAnsiTheme="minorHAnsi"/>
                <w:noProof/>
                <w:sz w:val="22"/>
                <w:szCs w:val="22"/>
              </w:rPr>
              <w:t>2</w:t>
            </w:r>
            <w:r w:rsidR="001E4D3B" w:rsidRPr="00C2749C">
              <w:rPr>
                <w:rFonts w:asciiTheme="minorHAnsi" w:hAnsiTheme="minorHAnsi"/>
                <w:sz w:val="22"/>
                <w:szCs w:val="22"/>
              </w:rPr>
              <w:fldChar w:fldCharType="end"/>
            </w:r>
          </w:p>
        </w:sdtContent>
      </w:sdt>
    </w:sdtContent>
  </w:sdt>
  <w:p w:rsidR="00AB6EA1" w:rsidRDefault="00AB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91" w:rsidRDefault="00176891" w:rsidP="00AB6EA1">
      <w:r>
        <w:separator/>
      </w:r>
    </w:p>
  </w:footnote>
  <w:footnote w:type="continuationSeparator" w:id="0">
    <w:p w:rsidR="00176891" w:rsidRDefault="00176891" w:rsidP="00AB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9C" w:rsidRDefault="001768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6251" o:spid="_x0000_s2053" type="#_x0000_t136" style="position:absolute;margin-left:0;margin-top:0;width:445.45pt;height:190.9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10" w:rsidRPr="005B2A48" w:rsidRDefault="00176891" w:rsidP="00BE681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6252" o:spid="_x0000_s2054" type="#_x0000_t136" style="position:absolute;left:0;text-align:left;margin-left:0;margin-top:0;width:445.45pt;height:190.9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E6810" w:rsidRPr="00C2749C">
      <w:rPr>
        <w:rFonts w:ascii="Calibri" w:eastAsia="Calibri" w:hAnsi="Calibri" w:cs="Arial"/>
        <w:b/>
        <w:bCs/>
        <w:color w:val="237990"/>
        <w:sz w:val="28"/>
        <w:szCs w:val="28"/>
      </w:rPr>
      <w:t xml:space="preserve">Transport </w:t>
    </w:r>
    <w:r w:rsidR="00AE792C" w:rsidRPr="00C2749C">
      <w:rPr>
        <w:rFonts w:ascii="Calibri" w:eastAsia="Calibri" w:hAnsi="Calibri" w:cs="Arial"/>
        <w:b/>
        <w:bCs/>
        <w:color w:val="237990"/>
        <w:sz w:val="28"/>
        <w:szCs w:val="28"/>
      </w:rPr>
      <w:t xml:space="preserve">Services </w:t>
    </w:r>
    <w:r w:rsidR="006345EA" w:rsidRPr="00C2749C">
      <w:rPr>
        <w:rFonts w:ascii="Calibri" w:eastAsia="Calibri" w:hAnsi="Calibri" w:cs="Arial"/>
        <w:b/>
        <w:bCs/>
        <w:color w:val="237990"/>
        <w:sz w:val="28"/>
        <w:szCs w:val="28"/>
      </w:rPr>
      <w:t>Tender for Bid</w:t>
    </w:r>
    <w:r w:rsidR="00BE6810" w:rsidRPr="00C2749C">
      <w:rPr>
        <w:rFonts w:ascii="Calibri" w:eastAsia="Calibri" w:hAnsi="Calibri" w:cs="Arial"/>
        <w:b/>
        <w:bCs/>
        <w:color w:val="237990"/>
        <w:sz w:val="28"/>
        <w:szCs w:val="28"/>
      </w:rPr>
      <w:t xml:space="preserve"> EXAMPLE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9C" w:rsidRDefault="001768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6250" o:spid="_x0000_s2052" type="#_x0000_t136" style="position:absolute;margin-left:0;margin-top:0;width:445.45pt;height:190.9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E1"/>
    <w:multiLevelType w:val="hybridMultilevel"/>
    <w:tmpl w:val="EA34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C16522"/>
    <w:multiLevelType w:val="hybridMultilevel"/>
    <w:tmpl w:val="3932A3F0"/>
    <w:lvl w:ilvl="0" w:tplc="57EC91C6">
      <w:start w:val="1"/>
      <w:numFmt w:val="bullet"/>
      <w:lvlText w:val=""/>
      <w:lvlJc w:val="left"/>
      <w:pPr>
        <w:tabs>
          <w:tab w:val="num" w:pos="288"/>
        </w:tabs>
        <w:ind w:left="288" w:hanging="288"/>
      </w:pPr>
      <w:rPr>
        <w:rFonts w:ascii="Symbol" w:hAnsi="Symbol" w:hint="default"/>
        <w:b w:val="0"/>
        <w:i w:val="0"/>
        <w:color w:val="auto"/>
        <w:sz w:val="24"/>
        <w:szCs w:val="24"/>
      </w:rPr>
    </w:lvl>
    <w:lvl w:ilvl="1" w:tplc="1D56D398">
      <w:start w:val="1"/>
      <w:numFmt w:val="bullet"/>
      <w:lvlText w:val=""/>
      <w:lvlJc w:val="left"/>
      <w:pPr>
        <w:tabs>
          <w:tab w:val="num" w:pos="360"/>
        </w:tabs>
        <w:ind w:left="360" w:hanging="360"/>
      </w:pPr>
      <w:rPr>
        <w:rFonts w:ascii="Wingdings" w:hAnsi="Wingdings" w:hint="default"/>
        <w:b w:val="0"/>
        <w:i w:val="0"/>
        <w:color w:val="993300"/>
        <w:sz w:val="24"/>
        <w:szCs w:val="24"/>
      </w:rPr>
    </w:lvl>
    <w:lvl w:ilvl="2" w:tplc="48B6DB26">
      <w:start w:val="1"/>
      <w:numFmt w:val="bullet"/>
      <w:lvlText w:val=""/>
      <w:lvlJc w:val="left"/>
      <w:pPr>
        <w:tabs>
          <w:tab w:val="num" w:pos="720"/>
        </w:tabs>
        <w:ind w:left="720" w:hanging="360"/>
      </w:pPr>
      <w:rPr>
        <w:rFonts w:ascii="Wingdings" w:hAnsi="Wingdings" w:hint="default"/>
        <w:b/>
        <w:i w:val="0"/>
        <w:sz w:val="28"/>
        <w:szCs w:val="28"/>
      </w:rPr>
    </w:lvl>
    <w:lvl w:ilvl="3" w:tplc="0809000F">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 w15:restartNumberingAfterBreak="0">
    <w:nsid w:val="18A3635B"/>
    <w:multiLevelType w:val="hybridMultilevel"/>
    <w:tmpl w:val="17C6588C"/>
    <w:lvl w:ilvl="0" w:tplc="8EDE6646">
      <w:start w:val="1"/>
      <w:numFmt w:val="decimal"/>
      <w:lvlText w:val="%1."/>
      <w:lvlJc w:val="left"/>
      <w:pPr>
        <w:tabs>
          <w:tab w:val="num" w:pos="360"/>
        </w:tabs>
        <w:ind w:left="360" w:hanging="360"/>
      </w:pPr>
      <w:rPr>
        <w:rFonts w:asciiTheme="minorHAnsi" w:hAnsiTheme="minorHAnsi" w:hint="default"/>
        <w:b/>
        <w:i w:val="0"/>
        <w:sz w:val="24"/>
        <w:szCs w:val="24"/>
      </w:rPr>
    </w:lvl>
    <w:lvl w:ilvl="1" w:tplc="E78476A6">
      <w:start w:val="1"/>
      <w:numFmt w:val="bullet"/>
      <w:lvlText w:val="•"/>
      <w:lvlJc w:val="left"/>
      <w:pPr>
        <w:tabs>
          <w:tab w:val="num" w:pos="1008"/>
        </w:tabs>
        <w:ind w:left="1008" w:hanging="288"/>
      </w:pPr>
      <w:rPr>
        <w:rFonts w:ascii="Times New Roman" w:hAnsi="Times New Roman" w:cs="Times New Roman" w:hint="default"/>
        <w:b w:val="0"/>
        <w:i w:val="0"/>
        <w:color w:val="auto"/>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981AFD"/>
    <w:multiLevelType w:val="hybridMultilevel"/>
    <w:tmpl w:val="325C4DF4"/>
    <w:lvl w:ilvl="0" w:tplc="D40A1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2640A"/>
    <w:multiLevelType w:val="hybridMultilevel"/>
    <w:tmpl w:val="5B7C2E80"/>
    <w:lvl w:ilvl="0" w:tplc="D40A1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02DE6"/>
    <w:multiLevelType w:val="hybridMultilevel"/>
    <w:tmpl w:val="1CD2EDB4"/>
    <w:lvl w:ilvl="0" w:tplc="B0B0F424">
      <w:start w:val="1"/>
      <w:numFmt w:val="bullet"/>
      <w:lvlText w:val=""/>
      <w:lvlJc w:val="left"/>
      <w:pPr>
        <w:tabs>
          <w:tab w:val="num" w:pos="1008"/>
        </w:tabs>
        <w:ind w:left="1008" w:hanging="288"/>
      </w:pPr>
      <w:rPr>
        <w:rFonts w:ascii="Times New Roman" w:hAnsi="Times New Roman" w:hint="default"/>
        <w:b w:val="0"/>
        <w:i w:val="0"/>
        <w:color w:val="auto"/>
        <w:sz w:val="24"/>
        <w:szCs w:val="24"/>
      </w:rPr>
    </w:lvl>
    <w:lvl w:ilvl="1" w:tplc="7E54F56E">
      <w:start w:val="1"/>
      <w:numFmt w:val="decimal"/>
      <w:lvlText w:val="%2."/>
      <w:lvlJc w:val="left"/>
      <w:pPr>
        <w:tabs>
          <w:tab w:val="num" w:pos="1800"/>
        </w:tabs>
        <w:ind w:left="1800" w:hanging="360"/>
      </w:pPr>
      <w:rPr>
        <w:rFonts w:ascii="Garamond" w:hAnsi="Garamond" w:hint="default"/>
        <w:b w:val="0"/>
        <w:i w:val="0"/>
        <w:color w:val="auto"/>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9C4797"/>
    <w:multiLevelType w:val="hybridMultilevel"/>
    <w:tmpl w:val="6BE0F330"/>
    <w:lvl w:ilvl="0" w:tplc="D40A100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2151E"/>
    <w:multiLevelType w:val="hybridMultilevel"/>
    <w:tmpl w:val="C27C9730"/>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56E5D"/>
    <w:multiLevelType w:val="hybridMultilevel"/>
    <w:tmpl w:val="A75E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67445E"/>
    <w:multiLevelType w:val="hybridMultilevel"/>
    <w:tmpl w:val="002286B0"/>
    <w:lvl w:ilvl="0" w:tplc="5E80D3C6">
      <w:start w:val="1"/>
      <w:numFmt w:val="bullet"/>
      <w:lvlText w:val="•"/>
      <w:lvlJc w:val="left"/>
      <w:pPr>
        <w:tabs>
          <w:tab w:val="num" w:pos="1080"/>
        </w:tabs>
        <w:ind w:left="1080" w:hanging="360"/>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C0707A"/>
    <w:multiLevelType w:val="hybridMultilevel"/>
    <w:tmpl w:val="81B8FBE4"/>
    <w:lvl w:ilvl="0" w:tplc="57EC91C6">
      <w:start w:val="1"/>
      <w:numFmt w:val="bullet"/>
      <w:lvlText w:val=""/>
      <w:lvlJc w:val="left"/>
      <w:pPr>
        <w:tabs>
          <w:tab w:val="num" w:pos="288"/>
        </w:tabs>
        <w:ind w:left="288" w:hanging="288"/>
      </w:pPr>
      <w:rPr>
        <w:rFonts w:ascii="Symbol" w:hAnsi="Symbol" w:hint="default"/>
        <w:b w:val="0"/>
        <w:i w:val="0"/>
        <w:color w:val="auto"/>
        <w:sz w:val="24"/>
        <w:szCs w:val="24"/>
      </w:rPr>
    </w:lvl>
    <w:lvl w:ilvl="1" w:tplc="1D56D398">
      <w:start w:val="1"/>
      <w:numFmt w:val="bullet"/>
      <w:lvlText w:val=""/>
      <w:lvlJc w:val="left"/>
      <w:pPr>
        <w:tabs>
          <w:tab w:val="num" w:pos="360"/>
        </w:tabs>
        <w:ind w:left="360" w:hanging="360"/>
      </w:pPr>
      <w:rPr>
        <w:rFonts w:ascii="Wingdings" w:hAnsi="Wingdings" w:hint="default"/>
        <w:b w:val="0"/>
        <w:i w:val="0"/>
        <w:color w:val="993300"/>
        <w:sz w:val="24"/>
        <w:szCs w:val="24"/>
      </w:rPr>
    </w:lvl>
    <w:lvl w:ilvl="2" w:tplc="48B6DB26">
      <w:start w:val="1"/>
      <w:numFmt w:val="bullet"/>
      <w:lvlText w:val=""/>
      <w:lvlJc w:val="left"/>
      <w:pPr>
        <w:tabs>
          <w:tab w:val="num" w:pos="720"/>
        </w:tabs>
        <w:ind w:left="720" w:hanging="360"/>
      </w:pPr>
      <w:rPr>
        <w:rFonts w:ascii="Wingdings" w:hAnsi="Wingdings" w:hint="default"/>
        <w:b/>
        <w:i w:val="0"/>
        <w:sz w:val="28"/>
        <w:szCs w:val="28"/>
      </w:rPr>
    </w:lvl>
    <w:lvl w:ilvl="3" w:tplc="0809000F">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1" w15:restartNumberingAfterBreak="0">
    <w:nsid w:val="53024DC3"/>
    <w:multiLevelType w:val="hybridMultilevel"/>
    <w:tmpl w:val="3C782D94"/>
    <w:lvl w:ilvl="0" w:tplc="57445814">
      <w:start w:val="1"/>
      <w:numFmt w:val="bullet"/>
      <w:lvlText w:val=""/>
      <w:lvlJc w:val="left"/>
      <w:pPr>
        <w:tabs>
          <w:tab w:val="num" w:pos="360"/>
        </w:tabs>
        <w:ind w:left="360" w:hanging="360"/>
      </w:pPr>
      <w:rPr>
        <w:rFonts w:ascii="Verdana" w:hAnsi="Verdana" w:hint="default"/>
        <w:b w:val="0"/>
        <w:i w:val="0"/>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24012B"/>
    <w:multiLevelType w:val="hybridMultilevel"/>
    <w:tmpl w:val="1E1C9690"/>
    <w:lvl w:ilvl="0" w:tplc="5E80D3C6">
      <w:start w:val="1"/>
      <w:numFmt w:val="bullet"/>
      <w:lvlText w:val="•"/>
      <w:lvlJc w:val="left"/>
      <w:pPr>
        <w:tabs>
          <w:tab w:val="num" w:pos="1080"/>
        </w:tabs>
        <w:ind w:left="1080" w:hanging="360"/>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473EFA"/>
    <w:multiLevelType w:val="hybridMultilevel"/>
    <w:tmpl w:val="7BDC3A74"/>
    <w:lvl w:ilvl="0" w:tplc="57445814">
      <w:start w:val="1"/>
      <w:numFmt w:val="bullet"/>
      <w:lvlText w:val=""/>
      <w:lvlJc w:val="left"/>
      <w:pPr>
        <w:tabs>
          <w:tab w:val="num" w:pos="360"/>
        </w:tabs>
        <w:ind w:left="360" w:hanging="360"/>
      </w:pPr>
      <w:rPr>
        <w:rFonts w:ascii="Verdana" w:hAnsi="Verdana"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E52A3"/>
    <w:multiLevelType w:val="hybridMultilevel"/>
    <w:tmpl w:val="B93CE842"/>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C4B05"/>
    <w:multiLevelType w:val="hybridMultilevel"/>
    <w:tmpl w:val="6E50835A"/>
    <w:lvl w:ilvl="0" w:tplc="57445814">
      <w:start w:val="1"/>
      <w:numFmt w:val="bullet"/>
      <w:lvlText w:val=""/>
      <w:lvlJc w:val="left"/>
      <w:pPr>
        <w:tabs>
          <w:tab w:val="num" w:pos="360"/>
        </w:tabs>
        <w:ind w:left="360" w:hanging="360"/>
      </w:pPr>
      <w:rPr>
        <w:rFonts w:ascii="Verdana" w:hAnsi="Verdana"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13D0B"/>
    <w:multiLevelType w:val="hybridMultilevel"/>
    <w:tmpl w:val="140C6DA2"/>
    <w:lvl w:ilvl="0" w:tplc="57445814">
      <w:start w:val="1"/>
      <w:numFmt w:val="bullet"/>
      <w:lvlText w:val=""/>
      <w:lvlJc w:val="left"/>
      <w:pPr>
        <w:tabs>
          <w:tab w:val="num" w:pos="360"/>
        </w:tabs>
        <w:ind w:left="360" w:hanging="360"/>
      </w:pPr>
      <w:rPr>
        <w:rFonts w:ascii="Verdana" w:hAnsi="Verdana"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3A7299"/>
    <w:multiLevelType w:val="hybridMultilevel"/>
    <w:tmpl w:val="9B16177E"/>
    <w:lvl w:ilvl="0" w:tplc="9C9EF6AA">
      <w:start w:val="1"/>
      <w:numFmt w:val="bullet"/>
      <w:lvlText w:val="•"/>
      <w:lvlJc w:val="left"/>
      <w:pPr>
        <w:tabs>
          <w:tab w:val="num" w:pos="288"/>
        </w:tabs>
        <w:ind w:left="288" w:hanging="144"/>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227219"/>
    <w:multiLevelType w:val="hybridMultilevel"/>
    <w:tmpl w:val="D5AE0376"/>
    <w:lvl w:ilvl="0" w:tplc="D40A1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70DA5"/>
    <w:multiLevelType w:val="hybridMultilevel"/>
    <w:tmpl w:val="57361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3"/>
  </w:num>
  <w:num w:numId="5">
    <w:abstractNumId w:val="15"/>
  </w:num>
  <w:num w:numId="6">
    <w:abstractNumId w:val="9"/>
  </w:num>
  <w:num w:numId="7">
    <w:abstractNumId w:val="17"/>
  </w:num>
  <w:num w:numId="8">
    <w:abstractNumId w:val="7"/>
  </w:num>
  <w:num w:numId="9">
    <w:abstractNumId w:val="14"/>
  </w:num>
  <w:num w:numId="10">
    <w:abstractNumId w:val="5"/>
  </w:num>
  <w:num w:numId="11">
    <w:abstractNumId w:val="0"/>
  </w:num>
  <w:num w:numId="12">
    <w:abstractNumId w:val="8"/>
  </w:num>
  <w:num w:numId="13">
    <w:abstractNumId w:val="19"/>
  </w:num>
  <w:num w:numId="14">
    <w:abstractNumId w:val="2"/>
  </w:num>
  <w:num w:numId="15">
    <w:abstractNumId w:val="1"/>
  </w:num>
  <w:num w:numId="16">
    <w:abstractNumId w:val="10"/>
  </w:num>
  <w:num w:numId="17">
    <w:abstractNumId w:val="6"/>
  </w:num>
  <w:num w:numId="18">
    <w:abstractNumId w:val="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6AF1"/>
    <w:rsid w:val="00026341"/>
    <w:rsid w:val="000742CF"/>
    <w:rsid w:val="000B72C9"/>
    <w:rsid w:val="000B75D5"/>
    <w:rsid w:val="00165D64"/>
    <w:rsid w:val="00176891"/>
    <w:rsid w:val="001C10C1"/>
    <w:rsid w:val="001D0D2F"/>
    <w:rsid w:val="001E4D3B"/>
    <w:rsid w:val="002243F3"/>
    <w:rsid w:val="002305AD"/>
    <w:rsid w:val="00230F56"/>
    <w:rsid w:val="00235949"/>
    <w:rsid w:val="00254E08"/>
    <w:rsid w:val="002E0D1A"/>
    <w:rsid w:val="002E2C9F"/>
    <w:rsid w:val="00341B54"/>
    <w:rsid w:val="00371343"/>
    <w:rsid w:val="003E75D3"/>
    <w:rsid w:val="00404A18"/>
    <w:rsid w:val="00407BBC"/>
    <w:rsid w:val="00466B3E"/>
    <w:rsid w:val="00497B51"/>
    <w:rsid w:val="004E103B"/>
    <w:rsid w:val="004E2883"/>
    <w:rsid w:val="005B2A48"/>
    <w:rsid w:val="005B721B"/>
    <w:rsid w:val="006345EA"/>
    <w:rsid w:val="00636039"/>
    <w:rsid w:val="00670A2C"/>
    <w:rsid w:val="007526F7"/>
    <w:rsid w:val="00862249"/>
    <w:rsid w:val="008A29EA"/>
    <w:rsid w:val="008C6E8E"/>
    <w:rsid w:val="00917167"/>
    <w:rsid w:val="00932E74"/>
    <w:rsid w:val="009350E3"/>
    <w:rsid w:val="00951C78"/>
    <w:rsid w:val="00982E0F"/>
    <w:rsid w:val="00984728"/>
    <w:rsid w:val="009A1E8C"/>
    <w:rsid w:val="00A16626"/>
    <w:rsid w:val="00A23A56"/>
    <w:rsid w:val="00A37C91"/>
    <w:rsid w:val="00A55366"/>
    <w:rsid w:val="00A61817"/>
    <w:rsid w:val="00AA6871"/>
    <w:rsid w:val="00AB6EA1"/>
    <w:rsid w:val="00AE792C"/>
    <w:rsid w:val="00B32FDD"/>
    <w:rsid w:val="00B70284"/>
    <w:rsid w:val="00B7068D"/>
    <w:rsid w:val="00B852B4"/>
    <w:rsid w:val="00BE6810"/>
    <w:rsid w:val="00C1522C"/>
    <w:rsid w:val="00C2749C"/>
    <w:rsid w:val="00C5768C"/>
    <w:rsid w:val="00CA0960"/>
    <w:rsid w:val="00CA502F"/>
    <w:rsid w:val="00CC693D"/>
    <w:rsid w:val="00CF3B5C"/>
    <w:rsid w:val="00D36C58"/>
    <w:rsid w:val="00D430D8"/>
    <w:rsid w:val="00D710BB"/>
    <w:rsid w:val="00DB1AFC"/>
    <w:rsid w:val="00DB6EDA"/>
    <w:rsid w:val="00DC7972"/>
    <w:rsid w:val="00E06AF1"/>
    <w:rsid w:val="00E77DAB"/>
    <w:rsid w:val="00E85658"/>
    <w:rsid w:val="00EA7320"/>
    <w:rsid w:val="00EE56B0"/>
    <w:rsid w:val="00F36EC5"/>
    <w:rsid w:val="00F8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A62E73"/>
  <w15:docId w15:val="{2D3C3257-E940-4A7F-B4F6-7087AC04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rPr>
  </w:style>
  <w:style w:type="paragraph" w:styleId="DocumentMap">
    <w:name w:val="Document Map"/>
    <w:basedOn w:val="Normal"/>
    <w:link w:val="DocumentMapChar"/>
    <w:uiPriority w:val="99"/>
    <w:semiHidden/>
    <w:unhideWhenUsed/>
    <w:rsid w:val="000B72C9"/>
    <w:rPr>
      <w:rFonts w:ascii="Tahoma" w:hAnsi="Tahoma" w:cs="Tahoma"/>
      <w:sz w:val="16"/>
      <w:szCs w:val="16"/>
    </w:rPr>
  </w:style>
  <w:style w:type="character" w:customStyle="1" w:styleId="DocumentMapChar">
    <w:name w:val="Document Map Char"/>
    <w:basedOn w:val="DefaultParagraphFont"/>
    <w:link w:val="DocumentMap"/>
    <w:uiPriority w:val="99"/>
    <w:semiHidden/>
    <w:rsid w:val="000B72C9"/>
    <w:rPr>
      <w:rFonts w:ascii="Tahoma" w:eastAsia="Times New Roman" w:hAnsi="Tahoma" w:cs="Tahoma"/>
      <w:sz w:val="16"/>
      <w:szCs w:val="16"/>
    </w:rPr>
  </w:style>
  <w:style w:type="paragraph" w:styleId="ListParagraph">
    <w:name w:val="List Paragraph"/>
    <w:basedOn w:val="Normal"/>
    <w:uiPriority w:val="34"/>
    <w:qFormat/>
    <w:rsid w:val="000B72C9"/>
    <w:pPr>
      <w:ind w:left="720"/>
      <w:contextualSpacing/>
    </w:pPr>
  </w:style>
  <w:style w:type="character" w:styleId="Hyperlink">
    <w:name w:val="Hyperlink"/>
    <w:basedOn w:val="DefaultParagraphFont"/>
    <w:uiPriority w:val="99"/>
    <w:unhideWhenUsed/>
    <w:rsid w:val="00DB1AFC"/>
    <w:rPr>
      <w:color w:val="0000FF" w:themeColor="hyperlink"/>
      <w:u w:val="single"/>
    </w:rPr>
  </w:style>
  <w:style w:type="paragraph" w:styleId="BalloonText">
    <w:name w:val="Balloon Text"/>
    <w:basedOn w:val="Normal"/>
    <w:link w:val="BalloonTextChar"/>
    <w:uiPriority w:val="99"/>
    <w:semiHidden/>
    <w:unhideWhenUsed/>
    <w:rsid w:val="00DB1AFC"/>
    <w:rPr>
      <w:rFonts w:ascii="Tahoma" w:hAnsi="Tahoma" w:cs="Tahoma"/>
      <w:sz w:val="16"/>
      <w:szCs w:val="16"/>
    </w:rPr>
  </w:style>
  <w:style w:type="character" w:customStyle="1" w:styleId="BalloonTextChar">
    <w:name w:val="Balloon Text Char"/>
    <w:basedOn w:val="DefaultParagraphFont"/>
    <w:link w:val="BalloonText"/>
    <w:uiPriority w:val="99"/>
    <w:semiHidden/>
    <w:rsid w:val="00DB1AFC"/>
    <w:rPr>
      <w:rFonts w:ascii="Tahoma" w:eastAsia="Times New Roman" w:hAnsi="Tahoma" w:cs="Tahoma"/>
      <w:sz w:val="16"/>
      <w:szCs w:val="16"/>
    </w:rPr>
  </w:style>
  <w:style w:type="table" w:styleId="TableGrid">
    <w:name w:val="Table Grid"/>
    <w:basedOn w:val="TableNormal"/>
    <w:uiPriority w:val="59"/>
    <w:rsid w:val="00AB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EA1"/>
    <w:pPr>
      <w:tabs>
        <w:tab w:val="center" w:pos="4680"/>
        <w:tab w:val="right" w:pos="9360"/>
      </w:tabs>
    </w:pPr>
  </w:style>
  <w:style w:type="character" w:customStyle="1" w:styleId="HeaderChar">
    <w:name w:val="Header Char"/>
    <w:basedOn w:val="DefaultParagraphFont"/>
    <w:link w:val="Header"/>
    <w:uiPriority w:val="99"/>
    <w:rsid w:val="00AB6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EA1"/>
    <w:pPr>
      <w:tabs>
        <w:tab w:val="center" w:pos="4680"/>
        <w:tab w:val="right" w:pos="9360"/>
      </w:tabs>
    </w:pPr>
  </w:style>
  <w:style w:type="character" w:customStyle="1" w:styleId="FooterChar">
    <w:name w:val="Footer Char"/>
    <w:basedOn w:val="DefaultParagraphFont"/>
    <w:link w:val="Footer"/>
    <w:uiPriority w:val="99"/>
    <w:rsid w:val="00AB6E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va_vaughn</dc:creator>
  <cp:lastModifiedBy>Vaughn, Virginia</cp:lastModifiedBy>
  <cp:revision>2</cp:revision>
  <cp:lastPrinted>2016-06-13T23:35:00Z</cp:lastPrinted>
  <dcterms:created xsi:type="dcterms:W3CDTF">2017-03-15T10:38:00Z</dcterms:created>
  <dcterms:modified xsi:type="dcterms:W3CDTF">2017-03-15T10:38:00Z</dcterms:modified>
</cp:coreProperties>
</file>