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E0" w:rsidRPr="001F4A0A" w:rsidRDefault="003039E0" w:rsidP="003039E0">
      <w:pPr>
        <w:spacing w:before="0" w:after="200" w:line="252" w:lineRule="auto"/>
        <w:rPr>
          <w:lang w:val="fr-FR"/>
        </w:rPr>
      </w:pPr>
      <w:r w:rsidRPr="001F4A0A">
        <w:rPr>
          <w:lang w:val="fr-FR"/>
        </w:rPr>
        <w:t>L'inventaire physique est le décompte de tous les vivres dans l'entrepôt. Le nombre réel de vivre</w:t>
      </w:r>
      <w:r w:rsidR="0085137C" w:rsidRPr="001F4A0A">
        <w:rPr>
          <w:lang w:val="fr-FR"/>
        </w:rPr>
        <w:t>s</w:t>
      </w:r>
      <w:r w:rsidRPr="001F4A0A">
        <w:rPr>
          <w:lang w:val="fr-FR"/>
        </w:rPr>
        <w:t xml:space="preserve"> compté</w:t>
      </w:r>
      <w:r w:rsidR="0085137C" w:rsidRPr="001F4A0A">
        <w:rPr>
          <w:lang w:val="fr-FR"/>
        </w:rPr>
        <w:t>s</w:t>
      </w:r>
      <w:r w:rsidRPr="001F4A0A">
        <w:rPr>
          <w:lang w:val="fr-FR"/>
        </w:rPr>
        <w:t xml:space="preserve"> est le véritable solde de stock. Une fois que les vivres sont quantifiés et enregistrés, les soldes sont comparés et réconciliés avec les fiches de stock et les registres d'entreposage.</w:t>
      </w:r>
    </w:p>
    <w:p w:rsidR="00FB34CE" w:rsidRPr="001F4A0A" w:rsidRDefault="003039E0" w:rsidP="003039E0">
      <w:pPr>
        <w:spacing w:before="0" w:after="200" w:line="252" w:lineRule="auto"/>
        <w:rPr>
          <w:rFonts w:eastAsia="Times New Roman" w:cs="Times New Roman"/>
          <w:lang w:val="fr-FR"/>
        </w:rPr>
      </w:pPr>
      <w:r w:rsidRPr="001F4A0A">
        <w:rPr>
          <w:lang w:val="fr-FR"/>
        </w:rPr>
        <w:t xml:space="preserve">Si l'inventaire physique, les fiches de stock et les registres ne </w:t>
      </w:r>
      <w:r w:rsidR="00B815EA" w:rsidRPr="001F4A0A">
        <w:rPr>
          <w:lang w:val="fr-FR"/>
        </w:rPr>
        <w:t>correspondent</w:t>
      </w:r>
      <w:r w:rsidRPr="001F4A0A">
        <w:rPr>
          <w:lang w:val="fr-FR"/>
        </w:rPr>
        <w:t xml:space="preserve"> pas, et qu'il n'y </w:t>
      </w:r>
      <w:r w:rsidR="0085137C" w:rsidRPr="001F4A0A">
        <w:rPr>
          <w:lang w:val="fr-FR"/>
        </w:rPr>
        <w:t xml:space="preserve">a </w:t>
      </w:r>
      <w:r w:rsidRPr="001F4A0A">
        <w:rPr>
          <w:lang w:val="fr-FR"/>
        </w:rPr>
        <w:t>aucune raison valable qui justifie ces discordances</w:t>
      </w:r>
      <w:r w:rsidR="00B815EA" w:rsidRPr="001F4A0A">
        <w:rPr>
          <w:lang w:val="fr-FR"/>
        </w:rPr>
        <w:t>, la personne en charge des clés</w:t>
      </w:r>
      <w:r w:rsidRPr="001F4A0A">
        <w:rPr>
          <w:lang w:val="fr-FR"/>
        </w:rPr>
        <w:t xml:space="preserve"> de l'entrepôt sera tenue </w:t>
      </w:r>
      <w:r w:rsidR="00B815EA" w:rsidRPr="001F4A0A">
        <w:rPr>
          <w:lang w:val="fr-FR"/>
        </w:rPr>
        <w:t xml:space="preserve">pour </w:t>
      </w:r>
      <w:r w:rsidRPr="001F4A0A">
        <w:rPr>
          <w:lang w:val="fr-FR"/>
        </w:rPr>
        <w:t xml:space="preserve">responsable de la valeur </w:t>
      </w:r>
      <w:r w:rsidR="00B815EA" w:rsidRPr="001F4A0A">
        <w:rPr>
          <w:lang w:val="fr-FR"/>
        </w:rPr>
        <w:t>de toute</w:t>
      </w:r>
      <w:r w:rsidR="0085137C" w:rsidRPr="001F4A0A">
        <w:rPr>
          <w:lang w:val="fr-FR"/>
        </w:rPr>
        <w:t xml:space="preserve"> </w:t>
      </w:r>
      <w:r w:rsidR="00B815EA" w:rsidRPr="001F4A0A">
        <w:rPr>
          <w:lang w:val="fr-FR"/>
        </w:rPr>
        <w:t xml:space="preserve"> perte de vivres</w:t>
      </w:r>
      <w:r w:rsidRPr="001F4A0A">
        <w:rPr>
          <w:lang w:val="fr-FR"/>
        </w:rPr>
        <w:t>.</w:t>
      </w:r>
    </w:p>
    <w:p w:rsidR="00DE71E9" w:rsidRPr="001F4A0A" w:rsidRDefault="00B815EA" w:rsidP="00DE71E9">
      <w:pPr>
        <w:rPr>
          <w:b/>
          <w:bCs/>
          <w:color w:val="237990"/>
          <w:sz w:val="24"/>
          <w:szCs w:val="24"/>
          <w:lang w:val="fr-FR"/>
        </w:rPr>
      </w:pPr>
      <w:r w:rsidRPr="001F4A0A">
        <w:rPr>
          <w:b/>
          <w:bCs/>
          <w:color w:val="237990"/>
          <w:sz w:val="24"/>
          <w:szCs w:val="24"/>
          <w:lang w:val="fr-FR"/>
        </w:rPr>
        <w:t>Procédures recommandées pour le nombre d'inventaire</w:t>
      </w:r>
      <w:r w:rsidR="0085137C" w:rsidRPr="001F4A0A">
        <w:rPr>
          <w:b/>
          <w:bCs/>
          <w:color w:val="237990"/>
          <w:sz w:val="24"/>
          <w:szCs w:val="24"/>
          <w:lang w:val="fr-FR"/>
        </w:rPr>
        <w:t>s</w:t>
      </w:r>
      <w:r w:rsidRPr="001F4A0A">
        <w:rPr>
          <w:b/>
          <w:bCs/>
          <w:color w:val="237990"/>
          <w:sz w:val="24"/>
          <w:szCs w:val="24"/>
          <w:lang w:val="fr-FR"/>
        </w:rPr>
        <w:t xml:space="preserve"> physique</w:t>
      </w:r>
      <w:r w:rsidR="0085137C" w:rsidRPr="001F4A0A">
        <w:rPr>
          <w:b/>
          <w:bCs/>
          <w:color w:val="237990"/>
          <w:sz w:val="24"/>
          <w:szCs w:val="24"/>
          <w:lang w:val="fr-FR"/>
        </w:rPr>
        <w:t>s</w:t>
      </w:r>
      <w:r w:rsidR="00DE71E9" w:rsidRPr="001F4A0A">
        <w:rPr>
          <w:b/>
          <w:bCs/>
          <w:color w:val="237990"/>
          <w:sz w:val="24"/>
          <w:szCs w:val="24"/>
          <w:lang w:val="fr-FR"/>
        </w:rPr>
        <w:t xml:space="preserve"> </w:t>
      </w:r>
    </w:p>
    <w:p w:rsidR="00DE71E9" w:rsidRPr="001F4A0A" w:rsidRDefault="00B815EA" w:rsidP="009D0B9C">
      <w:pPr>
        <w:numPr>
          <w:ilvl w:val="0"/>
          <w:numId w:val="1"/>
        </w:numPr>
        <w:spacing w:before="0" w:after="200" w:line="252" w:lineRule="auto"/>
        <w:rPr>
          <w:rFonts w:eastAsia="Times New Roman" w:cs="Times New Roman"/>
          <w:lang w:val="fr-FR"/>
        </w:rPr>
      </w:pPr>
      <w:r w:rsidRPr="001F4A0A">
        <w:rPr>
          <w:lang w:val="fr-FR"/>
        </w:rPr>
        <w:t>Au moins une fois par trimestre, habituellement dans la préparation des CSR trimestriels, le personnel qui n’est pas directement</w:t>
      </w:r>
      <w:r w:rsidR="00872F78" w:rsidRPr="001F4A0A">
        <w:rPr>
          <w:lang w:val="fr-FR"/>
        </w:rPr>
        <w:t xml:space="preserve"> impliqué dans</w:t>
      </w:r>
      <w:r w:rsidRPr="001F4A0A">
        <w:rPr>
          <w:lang w:val="fr-FR"/>
        </w:rPr>
        <w:t xml:space="preserve"> la gestion de l’entrepôt (par ex, le chef de projet, le personnel administratif, le personnel d’autres projets ou agences) effectue un inventaire physique de tous les vivres</w:t>
      </w:r>
      <w:r w:rsidR="00A1528D" w:rsidRPr="001F4A0A">
        <w:rPr>
          <w:lang w:val="fr-FR"/>
        </w:rPr>
        <w:t>.</w:t>
      </w:r>
      <w:r w:rsidR="00DE71E9" w:rsidRPr="001F4A0A">
        <w:rPr>
          <w:bCs/>
          <w:lang w:val="fr-FR"/>
        </w:rPr>
        <w:t xml:space="preserve"> </w:t>
      </w:r>
    </w:p>
    <w:p w:rsidR="00B61CC9" w:rsidRPr="001F4A0A" w:rsidRDefault="00B815EA" w:rsidP="00B815EA">
      <w:pPr>
        <w:pStyle w:val="ListParagraph"/>
        <w:numPr>
          <w:ilvl w:val="0"/>
          <w:numId w:val="1"/>
        </w:numPr>
        <w:spacing w:before="0" w:after="200" w:line="252" w:lineRule="auto"/>
        <w:contextualSpacing w:val="0"/>
        <w:rPr>
          <w:b/>
          <w:lang w:val="fr-FR"/>
        </w:rPr>
      </w:pPr>
      <w:r w:rsidRPr="001F4A0A">
        <w:rPr>
          <w:bCs/>
          <w:lang w:val="fr-FR"/>
        </w:rPr>
        <w:t>Pour éviter tout détournement possible, effectue</w:t>
      </w:r>
      <w:r w:rsidR="0085137C" w:rsidRPr="001F4A0A">
        <w:rPr>
          <w:bCs/>
          <w:lang w:val="fr-FR"/>
        </w:rPr>
        <w:t xml:space="preserve">r </w:t>
      </w:r>
      <w:r w:rsidRPr="001F4A0A">
        <w:rPr>
          <w:bCs/>
          <w:lang w:val="fr-FR"/>
        </w:rPr>
        <w:t xml:space="preserve"> l'inventaire physique </w:t>
      </w:r>
      <w:r w:rsidRPr="001F4A0A">
        <w:rPr>
          <w:b/>
          <w:bCs/>
          <w:lang w:val="fr-FR"/>
        </w:rPr>
        <w:t>le même jour dans tous les entrepôts.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20"/>
        <w:gridCol w:w="2205"/>
      </w:tblGrid>
      <w:tr w:rsidR="00FB34CE" w:rsidRPr="001F4A0A" w:rsidTr="000E0A20">
        <w:tc>
          <w:tcPr>
            <w:tcW w:w="7020" w:type="dxa"/>
          </w:tcPr>
          <w:p w:rsidR="00FB34CE" w:rsidRPr="001F4A0A" w:rsidRDefault="00097279" w:rsidP="00097279">
            <w:pPr>
              <w:numPr>
                <w:ilvl w:val="0"/>
                <w:numId w:val="1"/>
              </w:numPr>
              <w:spacing w:before="0" w:after="80" w:line="252" w:lineRule="auto"/>
              <w:rPr>
                <w:lang w:val="fr-FR"/>
              </w:rPr>
            </w:pPr>
            <w:r w:rsidRPr="001F4A0A">
              <w:rPr>
                <w:lang w:val="fr-FR"/>
              </w:rPr>
              <w:t xml:space="preserve">Pour faciliter le décompte, </w:t>
            </w:r>
            <w:r w:rsidR="00872F78" w:rsidRPr="001F4A0A">
              <w:rPr>
                <w:lang w:val="fr-FR"/>
              </w:rPr>
              <w:t>s’</w:t>
            </w:r>
            <w:r w:rsidR="001F4A0A" w:rsidRPr="001F4A0A">
              <w:rPr>
                <w:lang w:val="fr-FR"/>
              </w:rPr>
              <w:t>assurer</w:t>
            </w:r>
            <w:r w:rsidRPr="001F4A0A">
              <w:rPr>
                <w:lang w:val="fr-FR"/>
              </w:rPr>
              <w:t xml:space="preserve"> </w:t>
            </w:r>
            <w:r w:rsidRPr="001F4A0A">
              <w:rPr>
                <w:b/>
                <w:lang w:val="fr-FR"/>
              </w:rPr>
              <w:t>que les côtés de toutes les piles</w:t>
            </w:r>
            <w:r w:rsidR="001F4A0A">
              <w:rPr>
                <w:lang w:val="fr-FR"/>
              </w:rPr>
              <w:t xml:space="preserve"> so</w:t>
            </w:r>
            <w:r w:rsidRPr="001F4A0A">
              <w:rPr>
                <w:lang w:val="fr-FR"/>
              </w:rPr>
              <w:t xml:space="preserve">nt alignés (en d'autres termes, droits) et que </w:t>
            </w:r>
            <w:r w:rsidR="001F4A0A">
              <w:rPr>
                <w:b/>
                <w:lang w:val="fr-FR"/>
              </w:rPr>
              <w:t>les dessus so</w:t>
            </w:r>
            <w:r w:rsidRPr="001F4A0A">
              <w:rPr>
                <w:b/>
                <w:lang w:val="fr-FR"/>
              </w:rPr>
              <w:t>nt nivelés</w:t>
            </w:r>
            <w:r w:rsidRPr="001F4A0A">
              <w:rPr>
                <w:lang w:val="fr-FR"/>
              </w:rPr>
              <w:t>. Pour toute pile qui n'est pas uniforme, enleve</w:t>
            </w:r>
            <w:r w:rsidR="0085137C" w:rsidRPr="001F4A0A">
              <w:rPr>
                <w:lang w:val="fr-FR"/>
              </w:rPr>
              <w:t xml:space="preserve">r </w:t>
            </w:r>
            <w:r w:rsidRPr="001F4A0A">
              <w:rPr>
                <w:lang w:val="fr-FR"/>
              </w:rPr>
              <w:t xml:space="preserve"> suffisamment d'unités jusqu'à ce que les côtés soient nivelés et que le haut de même</w:t>
            </w:r>
            <w:r w:rsidR="00DA2141" w:rsidRPr="001F4A0A">
              <w:rPr>
                <w:lang w:val="fr-FR"/>
              </w:rPr>
              <w:t>.</w:t>
            </w:r>
          </w:p>
          <w:p w:rsidR="00FB34CE" w:rsidRPr="001F4A0A" w:rsidRDefault="00097279" w:rsidP="001F4A0A">
            <w:pPr>
              <w:spacing w:before="0" w:after="200" w:line="252" w:lineRule="auto"/>
              <w:ind w:left="360"/>
              <w:rPr>
                <w:lang w:val="fr-FR"/>
              </w:rPr>
            </w:pPr>
            <w:r w:rsidRPr="001F4A0A">
              <w:rPr>
                <w:lang w:val="fr-FR"/>
              </w:rPr>
              <w:t>Avec les unités supprimées, crée</w:t>
            </w:r>
            <w:r w:rsidR="0085137C" w:rsidRPr="001F4A0A">
              <w:rPr>
                <w:lang w:val="fr-FR"/>
              </w:rPr>
              <w:t xml:space="preserve">r </w:t>
            </w:r>
            <w:r w:rsidRPr="001F4A0A">
              <w:rPr>
                <w:lang w:val="fr-FR"/>
              </w:rPr>
              <w:t xml:space="preserve"> une pile </w:t>
            </w:r>
            <w:r w:rsidR="00872F78" w:rsidRPr="001F4A0A">
              <w:rPr>
                <w:lang w:val="fr-FR"/>
              </w:rPr>
              <w:t>« </w:t>
            </w:r>
            <w:r w:rsidRPr="001F4A0A">
              <w:rPr>
                <w:lang w:val="fr-FR"/>
              </w:rPr>
              <w:t>partielle</w:t>
            </w:r>
            <w:r w:rsidR="00872F78" w:rsidRPr="001F4A0A">
              <w:rPr>
                <w:lang w:val="fr-FR"/>
              </w:rPr>
              <w:t> »</w:t>
            </w:r>
            <w:r w:rsidRPr="001F4A0A">
              <w:rPr>
                <w:lang w:val="fr-FR"/>
              </w:rPr>
              <w:t xml:space="preserve"> immédiatement adjacente à la pile </w:t>
            </w:r>
            <w:r w:rsidR="001F4A0A" w:rsidRPr="001F4A0A">
              <w:rPr>
                <w:lang w:val="fr-FR"/>
              </w:rPr>
              <w:t>alignée</w:t>
            </w:r>
            <w:r w:rsidR="00872F78" w:rsidRPr="001F4A0A">
              <w:rPr>
                <w:lang w:val="fr-FR"/>
              </w:rPr>
              <w:t xml:space="preserve"> et </w:t>
            </w:r>
            <w:r w:rsidRPr="001F4A0A">
              <w:rPr>
                <w:lang w:val="fr-FR"/>
              </w:rPr>
              <w:t xml:space="preserve">de </w:t>
            </w:r>
            <w:r w:rsidR="00872F78" w:rsidRPr="001F4A0A">
              <w:rPr>
                <w:lang w:val="fr-FR"/>
              </w:rPr>
              <w:t>nivelage</w:t>
            </w:r>
            <w:r w:rsidR="00FB34CE" w:rsidRPr="001F4A0A">
              <w:rPr>
                <w:lang w:val="fr-FR"/>
              </w:rPr>
              <w:t>.</w:t>
            </w:r>
          </w:p>
        </w:tc>
        <w:tc>
          <w:tcPr>
            <w:tcW w:w="2205" w:type="dxa"/>
            <w:vAlign w:val="center"/>
          </w:tcPr>
          <w:p w:rsidR="00FB34CE" w:rsidRPr="001F4A0A" w:rsidRDefault="00FB34CE" w:rsidP="000E0A20">
            <w:pPr>
              <w:spacing w:before="0" w:after="200" w:line="252" w:lineRule="auto"/>
              <w:jc w:val="center"/>
              <w:rPr>
                <w:rFonts w:eastAsia="Times New Roman" w:cs="Times New Roman"/>
                <w:lang w:val="fr-FR"/>
              </w:rPr>
            </w:pPr>
            <w:r w:rsidRPr="001F4A0A">
              <w:rPr>
                <w:rFonts w:eastAsia="Times New Roman" w:cs="Times New Roman"/>
                <w:noProof/>
              </w:rPr>
              <w:drawing>
                <wp:inline distT="0" distB="0" distL="0" distR="0">
                  <wp:extent cx="1165860" cy="975360"/>
                  <wp:effectExtent l="19050" t="0" r="0" b="0"/>
                  <wp:docPr id="17" name="Picture 15" descr="stack face 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 face on.jpg"/>
                          <pic:cNvPicPr/>
                        </pic:nvPicPr>
                        <pic:blipFill>
                          <a:blip r:embed="rId7" cstate="print"/>
                          <a:stretch>
                            <a:fillRect/>
                          </a:stretch>
                        </pic:blipFill>
                        <pic:spPr>
                          <a:xfrm>
                            <a:off x="0" y="0"/>
                            <a:ext cx="1165860" cy="975360"/>
                          </a:xfrm>
                          <a:prstGeom prst="rect">
                            <a:avLst/>
                          </a:prstGeom>
                        </pic:spPr>
                      </pic:pic>
                    </a:graphicData>
                  </a:graphic>
                </wp:inline>
              </w:drawing>
            </w:r>
          </w:p>
        </w:tc>
      </w:tr>
    </w:tbl>
    <w:p w:rsidR="00DE71E9" w:rsidRPr="001F4A0A" w:rsidRDefault="00097279" w:rsidP="00097279">
      <w:pPr>
        <w:numPr>
          <w:ilvl w:val="0"/>
          <w:numId w:val="1"/>
        </w:numPr>
        <w:spacing w:before="0" w:after="200" w:line="252" w:lineRule="auto"/>
        <w:rPr>
          <w:bCs/>
          <w:lang w:val="fr-FR"/>
        </w:rPr>
      </w:pPr>
      <w:r w:rsidRPr="001F4A0A">
        <w:rPr>
          <w:bCs/>
          <w:lang w:val="fr-FR"/>
        </w:rPr>
        <w:t>Ferme</w:t>
      </w:r>
      <w:r w:rsidR="0085137C" w:rsidRPr="001F4A0A">
        <w:rPr>
          <w:bCs/>
          <w:lang w:val="fr-FR"/>
        </w:rPr>
        <w:t xml:space="preserve">r </w:t>
      </w:r>
      <w:r w:rsidRPr="001F4A0A">
        <w:rPr>
          <w:bCs/>
          <w:lang w:val="fr-FR"/>
        </w:rPr>
        <w:t xml:space="preserve"> et </w:t>
      </w:r>
      <w:r w:rsidRPr="001F4A0A">
        <w:rPr>
          <w:b/>
          <w:bCs/>
          <w:lang w:val="fr-FR"/>
        </w:rPr>
        <w:t>verrouille</w:t>
      </w:r>
      <w:r w:rsidR="0085137C" w:rsidRPr="001F4A0A">
        <w:rPr>
          <w:b/>
          <w:bCs/>
          <w:lang w:val="fr-FR"/>
        </w:rPr>
        <w:t xml:space="preserve">r </w:t>
      </w:r>
      <w:r w:rsidRPr="001F4A0A">
        <w:rPr>
          <w:b/>
          <w:bCs/>
          <w:lang w:val="fr-FR"/>
        </w:rPr>
        <w:t xml:space="preserve"> tous les entrepôts</w:t>
      </w:r>
      <w:r w:rsidRPr="001F4A0A">
        <w:rPr>
          <w:bCs/>
          <w:lang w:val="fr-FR"/>
        </w:rPr>
        <w:t xml:space="preserve"> pendant l'inventaire physique</w:t>
      </w:r>
      <w:r w:rsidR="00DE71E9" w:rsidRPr="001F4A0A">
        <w:rPr>
          <w:bCs/>
          <w:lang w:val="fr-FR"/>
        </w:rPr>
        <w:t>.</w:t>
      </w:r>
    </w:p>
    <w:p w:rsidR="009D0B9C" w:rsidRPr="001F4A0A" w:rsidRDefault="00097279" w:rsidP="000E0A20">
      <w:pPr>
        <w:numPr>
          <w:ilvl w:val="0"/>
          <w:numId w:val="1"/>
        </w:numPr>
        <w:spacing w:before="0" w:line="252" w:lineRule="auto"/>
        <w:rPr>
          <w:bCs/>
          <w:lang w:val="fr-FR"/>
        </w:rPr>
      </w:pPr>
      <w:r w:rsidRPr="001F4A0A">
        <w:rPr>
          <w:b/>
          <w:lang w:val="fr-FR"/>
        </w:rPr>
        <w:t>Si les piles ne sont pas entrelacées, ou si l'inventaire physique est effectué dans le cadre d'une enquête sur les pertes potentielles, les pile</w:t>
      </w:r>
      <w:bookmarkStart w:id="0" w:name="_GoBack"/>
      <w:bookmarkEnd w:id="0"/>
      <w:r w:rsidRPr="001F4A0A">
        <w:rPr>
          <w:b/>
          <w:lang w:val="fr-FR"/>
        </w:rPr>
        <w:t xml:space="preserve">s doivent être démantelées et chaque unité doit être comptée. </w:t>
      </w:r>
      <w:r w:rsidRPr="001F4A0A">
        <w:rPr>
          <w:lang w:val="fr-FR"/>
        </w:rPr>
        <w:t>Sinon, compter le nombre d'unités dans chaque pile entrelacée comme suit</w:t>
      </w:r>
      <w:r w:rsidR="00295476" w:rsidRPr="001F4A0A">
        <w:rPr>
          <w:bCs/>
          <w:lang w:val="fr-FR"/>
        </w:rPr>
        <w:t>:</w:t>
      </w:r>
    </w:p>
    <w:tbl>
      <w:tblPr>
        <w:tblStyle w:val="TableGrid"/>
        <w:tblW w:w="0" w:type="auto"/>
        <w:tblInd w:w="378" w:type="dxa"/>
        <w:tblLayout w:type="fixed"/>
        <w:tblLook w:val="04A0"/>
      </w:tblPr>
      <w:tblGrid>
        <w:gridCol w:w="5600"/>
        <w:gridCol w:w="520"/>
        <w:gridCol w:w="2745"/>
      </w:tblGrid>
      <w:tr w:rsidR="00B61CC9" w:rsidRPr="001F4A0A" w:rsidTr="00A91C77">
        <w:tc>
          <w:tcPr>
            <w:tcW w:w="8865" w:type="dxa"/>
            <w:gridSpan w:val="3"/>
            <w:tcBorders>
              <w:top w:val="nil"/>
              <w:left w:val="nil"/>
              <w:bottom w:val="nil"/>
              <w:right w:val="nil"/>
            </w:tcBorders>
          </w:tcPr>
          <w:p w:rsidR="00B61CC9" w:rsidRPr="000E0A20" w:rsidRDefault="00097279" w:rsidP="000E0A20">
            <w:pPr>
              <w:pStyle w:val="ListParagraph"/>
              <w:numPr>
                <w:ilvl w:val="0"/>
                <w:numId w:val="3"/>
              </w:numPr>
              <w:spacing w:before="0" w:line="252" w:lineRule="auto"/>
              <w:ind w:left="360"/>
              <w:contextualSpacing w:val="0"/>
              <w:rPr>
                <w:b/>
                <w:lang w:val="fr-FR"/>
              </w:rPr>
            </w:pPr>
            <w:r w:rsidRPr="000E0A20">
              <w:rPr>
                <w:lang w:val="fr-FR"/>
              </w:rPr>
              <w:t>Monter au sommet pour s’assurer que la pile est entière et qu'aucune unité n'a été prise du centre</w:t>
            </w:r>
            <w:r w:rsidR="00B61CC9" w:rsidRPr="000E0A20">
              <w:rPr>
                <w:lang w:val="fr-FR"/>
              </w:rPr>
              <w:t>.</w:t>
            </w:r>
          </w:p>
        </w:tc>
      </w:tr>
      <w:tr w:rsidR="00DE71E9" w:rsidRPr="001F4A0A" w:rsidTr="00A91C77">
        <w:tc>
          <w:tcPr>
            <w:tcW w:w="6120" w:type="dxa"/>
            <w:gridSpan w:val="2"/>
            <w:tcBorders>
              <w:top w:val="nil"/>
              <w:left w:val="nil"/>
              <w:bottom w:val="nil"/>
              <w:right w:val="nil"/>
            </w:tcBorders>
          </w:tcPr>
          <w:p w:rsidR="00DE71E9" w:rsidRPr="000E0A20" w:rsidRDefault="00097279" w:rsidP="000E0A20">
            <w:pPr>
              <w:pStyle w:val="ListParagraph"/>
              <w:numPr>
                <w:ilvl w:val="0"/>
                <w:numId w:val="3"/>
              </w:numPr>
              <w:spacing w:before="0" w:line="252" w:lineRule="auto"/>
              <w:ind w:left="360"/>
              <w:contextualSpacing w:val="0"/>
              <w:rPr>
                <w:lang w:val="fr-FR"/>
              </w:rPr>
            </w:pPr>
            <w:r w:rsidRPr="000E0A20">
              <w:rPr>
                <w:lang w:val="fr-FR"/>
              </w:rPr>
              <w:t>Compte</w:t>
            </w:r>
            <w:r w:rsidR="00407812" w:rsidRPr="000E0A20">
              <w:rPr>
                <w:lang w:val="fr-FR"/>
              </w:rPr>
              <w:t xml:space="preserve">r </w:t>
            </w:r>
            <w:r w:rsidRPr="000E0A20">
              <w:rPr>
                <w:lang w:val="fr-FR"/>
              </w:rPr>
              <w:t xml:space="preserve"> le </w:t>
            </w:r>
            <w:r w:rsidRPr="000E0A20">
              <w:rPr>
                <w:b/>
                <w:lang w:val="fr-FR"/>
              </w:rPr>
              <w:t>nombre d'unités dans deux couches complètement entrelacées - sur la face de la pile</w:t>
            </w:r>
            <w:r w:rsidRPr="000E0A20">
              <w:rPr>
                <w:lang w:val="fr-FR"/>
              </w:rPr>
              <w:t>. (Deux couches complètement entrelacées ont des côtés parallèles.</w:t>
            </w:r>
            <w:r w:rsidR="00DE71E9" w:rsidRPr="000E0A20">
              <w:rPr>
                <w:lang w:val="fr-FR"/>
              </w:rPr>
              <w:t>)</w:t>
            </w:r>
          </w:p>
          <w:p w:rsidR="00DE71E9" w:rsidRPr="000E0A20" w:rsidRDefault="00097279" w:rsidP="000E0A20">
            <w:pPr>
              <w:spacing w:before="0" w:line="252" w:lineRule="auto"/>
              <w:ind w:left="360" w:right="864"/>
              <w:rPr>
                <w:lang w:val="fr-FR"/>
              </w:rPr>
            </w:pPr>
            <w:r w:rsidRPr="000E0A20">
              <w:rPr>
                <w:lang w:val="fr-FR"/>
              </w:rPr>
              <w:t xml:space="preserve">Dans l'illustration à droite, il y a </w:t>
            </w:r>
            <w:r w:rsidRPr="000E0A20">
              <w:rPr>
                <w:b/>
                <w:lang w:val="fr-FR"/>
              </w:rPr>
              <w:t>trois unités entrelacées dans deux couches</w:t>
            </w:r>
            <w:r w:rsidR="00DE71E9" w:rsidRPr="000E0A20">
              <w:rPr>
                <w:lang w:val="fr-FR"/>
              </w:rPr>
              <w:t>.</w:t>
            </w:r>
          </w:p>
        </w:tc>
        <w:tc>
          <w:tcPr>
            <w:tcW w:w="2745" w:type="dxa"/>
            <w:tcBorders>
              <w:top w:val="nil"/>
              <w:left w:val="nil"/>
              <w:bottom w:val="nil"/>
              <w:right w:val="nil"/>
            </w:tcBorders>
            <w:vAlign w:val="center"/>
          </w:tcPr>
          <w:p w:rsidR="00DE71E9" w:rsidRPr="001F4A0A" w:rsidRDefault="00DE71E9" w:rsidP="006B46F1">
            <w:pPr>
              <w:pStyle w:val="ListParagraph"/>
              <w:spacing w:before="0" w:after="0" w:line="252" w:lineRule="auto"/>
              <w:ind w:left="0"/>
              <w:contextualSpacing w:val="0"/>
              <w:jc w:val="center"/>
              <w:rPr>
                <w:sz w:val="20"/>
                <w:szCs w:val="20"/>
                <w:lang w:val="fr-FR"/>
              </w:rPr>
            </w:pPr>
            <w:r w:rsidRPr="001F4A0A">
              <w:rPr>
                <w:noProof/>
                <w:sz w:val="20"/>
                <w:szCs w:val="20"/>
              </w:rPr>
              <w:drawing>
                <wp:inline distT="0" distB="0" distL="0" distR="0">
                  <wp:extent cx="1882902" cy="1205484"/>
                  <wp:effectExtent l="19050" t="0" r="3048" b="0"/>
                  <wp:docPr id="9" name="Picture 0" descr="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gif"/>
                          <pic:cNvPicPr/>
                        </pic:nvPicPr>
                        <pic:blipFill>
                          <a:blip r:embed="rId8" cstate="print"/>
                          <a:stretch>
                            <a:fillRect/>
                          </a:stretch>
                        </pic:blipFill>
                        <pic:spPr>
                          <a:xfrm>
                            <a:off x="0" y="0"/>
                            <a:ext cx="1882902" cy="1205484"/>
                          </a:xfrm>
                          <a:prstGeom prst="rect">
                            <a:avLst/>
                          </a:prstGeom>
                        </pic:spPr>
                      </pic:pic>
                    </a:graphicData>
                  </a:graphic>
                </wp:inline>
              </w:drawing>
            </w:r>
          </w:p>
        </w:tc>
      </w:tr>
      <w:tr w:rsidR="00DE71E9" w:rsidRPr="001F4A0A" w:rsidTr="00A91C77">
        <w:tc>
          <w:tcPr>
            <w:tcW w:w="6120" w:type="dxa"/>
            <w:gridSpan w:val="2"/>
            <w:tcBorders>
              <w:top w:val="nil"/>
              <w:left w:val="nil"/>
              <w:bottom w:val="nil"/>
              <w:right w:val="nil"/>
            </w:tcBorders>
          </w:tcPr>
          <w:p w:rsidR="00D36764" w:rsidRPr="000E0A20" w:rsidRDefault="00097279" w:rsidP="000E0A20">
            <w:pPr>
              <w:pStyle w:val="ListParagraph"/>
              <w:numPr>
                <w:ilvl w:val="0"/>
                <w:numId w:val="3"/>
              </w:numPr>
              <w:spacing w:before="0" w:line="252" w:lineRule="auto"/>
              <w:ind w:left="360"/>
              <w:contextualSpacing w:val="0"/>
              <w:rPr>
                <w:lang w:val="fr-FR"/>
              </w:rPr>
            </w:pPr>
            <w:r w:rsidRPr="000E0A20">
              <w:rPr>
                <w:lang w:val="fr-FR"/>
              </w:rPr>
              <w:t xml:space="preserve">Compter le </w:t>
            </w:r>
            <w:r w:rsidRPr="000E0A20">
              <w:rPr>
                <w:b/>
                <w:lang w:val="fr-FR"/>
              </w:rPr>
              <w:t>nombre de</w:t>
            </w:r>
            <w:r w:rsidR="00872F78" w:rsidRPr="000E0A20">
              <w:rPr>
                <w:b/>
                <w:lang w:val="fr-FR"/>
              </w:rPr>
              <w:t xml:space="preserve"> piles</w:t>
            </w:r>
            <w:r w:rsidRPr="000E0A20">
              <w:rPr>
                <w:lang w:val="fr-FR"/>
              </w:rPr>
              <w:t xml:space="preserve"> du sol au sommet de la pile</w:t>
            </w:r>
            <w:r w:rsidR="0002777E" w:rsidRPr="000E0A20">
              <w:rPr>
                <w:lang w:val="fr-FR"/>
              </w:rPr>
              <w:t xml:space="preserve">.  </w:t>
            </w:r>
          </w:p>
          <w:p w:rsidR="00DE71E9" w:rsidRPr="000E0A20" w:rsidRDefault="00097279" w:rsidP="000E0A20">
            <w:pPr>
              <w:pStyle w:val="ListParagraph"/>
              <w:spacing w:before="0" w:line="252" w:lineRule="auto"/>
              <w:ind w:left="360" w:right="864"/>
              <w:contextualSpacing w:val="0"/>
              <w:rPr>
                <w:lang w:val="fr-FR"/>
              </w:rPr>
            </w:pPr>
            <w:r w:rsidRPr="000E0A20">
              <w:rPr>
                <w:lang w:val="fr-FR"/>
              </w:rPr>
              <w:t xml:space="preserve">Il y a </w:t>
            </w:r>
            <w:r w:rsidRPr="000E0A20">
              <w:rPr>
                <w:b/>
                <w:lang w:val="fr-FR"/>
              </w:rPr>
              <w:t xml:space="preserve">huit </w:t>
            </w:r>
            <w:r w:rsidR="00872F78" w:rsidRPr="000E0A20">
              <w:rPr>
                <w:b/>
                <w:lang w:val="fr-FR"/>
              </w:rPr>
              <w:t>piles</w:t>
            </w:r>
            <w:r w:rsidR="00872F78" w:rsidRPr="000E0A20">
              <w:rPr>
                <w:lang w:val="fr-FR"/>
              </w:rPr>
              <w:t xml:space="preserve"> </w:t>
            </w:r>
            <w:r w:rsidRPr="000E0A20">
              <w:rPr>
                <w:lang w:val="fr-FR"/>
              </w:rPr>
              <w:t>illustrées ici</w:t>
            </w:r>
            <w:r w:rsidR="0002777E" w:rsidRPr="000E0A20">
              <w:rPr>
                <w:lang w:val="fr-FR"/>
              </w:rPr>
              <w:t>.</w:t>
            </w:r>
          </w:p>
        </w:tc>
        <w:tc>
          <w:tcPr>
            <w:tcW w:w="2745" w:type="dxa"/>
            <w:tcBorders>
              <w:top w:val="nil"/>
              <w:left w:val="nil"/>
              <w:bottom w:val="nil"/>
              <w:right w:val="nil"/>
            </w:tcBorders>
            <w:vAlign w:val="center"/>
          </w:tcPr>
          <w:p w:rsidR="00DE71E9" w:rsidRPr="001F4A0A" w:rsidRDefault="0002777E" w:rsidP="006B46F1">
            <w:pPr>
              <w:pStyle w:val="ListParagraph"/>
              <w:spacing w:before="0" w:line="252" w:lineRule="auto"/>
              <w:ind w:left="0"/>
              <w:contextualSpacing w:val="0"/>
              <w:jc w:val="center"/>
              <w:rPr>
                <w:sz w:val="20"/>
                <w:szCs w:val="20"/>
                <w:lang w:val="fr-FR"/>
              </w:rPr>
            </w:pPr>
            <w:r w:rsidRPr="001F4A0A">
              <w:rPr>
                <w:noProof/>
                <w:sz w:val="20"/>
                <w:szCs w:val="20"/>
              </w:rPr>
              <w:drawing>
                <wp:inline distT="0" distB="0" distL="0" distR="0">
                  <wp:extent cx="1872234" cy="1301496"/>
                  <wp:effectExtent l="19050" t="0" r="0" b="0"/>
                  <wp:docPr id="14" name="Picture 13" descr="lay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ers.gif"/>
                          <pic:cNvPicPr/>
                        </pic:nvPicPr>
                        <pic:blipFill>
                          <a:blip r:embed="rId9" cstate="print"/>
                          <a:stretch>
                            <a:fillRect/>
                          </a:stretch>
                        </pic:blipFill>
                        <pic:spPr>
                          <a:xfrm>
                            <a:off x="0" y="0"/>
                            <a:ext cx="1872234" cy="1301496"/>
                          </a:xfrm>
                          <a:prstGeom prst="rect">
                            <a:avLst/>
                          </a:prstGeom>
                        </pic:spPr>
                      </pic:pic>
                    </a:graphicData>
                  </a:graphic>
                </wp:inline>
              </w:drawing>
            </w:r>
          </w:p>
        </w:tc>
      </w:tr>
      <w:tr w:rsidR="00DE71E9" w:rsidRPr="001F4A0A" w:rsidTr="00A91C77">
        <w:tc>
          <w:tcPr>
            <w:tcW w:w="6120" w:type="dxa"/>
            <w:gridSpan w:val="2"/>
            <w:tcBorders>
              <w:top w:val="nil"/>
              <w:left w:val="nil"/>
              <w:bottom w:val="nil"/>
              <w:right w:val="nil"/>
            </w:tcBorders>
          </w:tcPr>
          <w:p w:rsidR="0002777E" w:rsidRPr="001F4A0A" w:rsidRDefault="00A83A41" w:rsidP="00A91C77">
            <w:pPr>
              <w:pStyle w:val="ListParagraph"/>
              <w:numPr>
                <w:ilvl w:val="0"/>
                <w:numId w:val="3"/>
              </w:numPr>
              <w:spacing w:before="0"/>
              <w:ind w:left="360"/>
              <w:contextualSpacing w:val="0"/>
              <w:rPr>
                <w:lang w:val="fr-FR"/>
              </w:rPr>
            </w:pPr>
            <w:r w:rsidRPr="001F4A0A">
              <w:rPr>
                <w:lang w:val="fr-FR"/>
              </w:rPr>
              <w:lastRenderedPageBreak/>
              <w:t xml:space="preserve">Calculer </w:t>
            </w:r>
            <w:r w:rsidRPr="001F4A0A">
              <w:rPr>
                <w:b/>
                <w:lang w:val="fr-FR"/>
              </w:rPr>
              <w:t xml:space="preserve">le nombre d'unités dans un </w:t>
            </w:r>
            <w:r w:rsidR="00A91C77">
              <w:rPr>
                <w:b/>
                <w:lang w:val="fr-FR"/>
              </w:rPr>
              <w:t>«</w:t>
            </w:r>
            <w:r w:rsidRPr="001F4A0A">
              <w:rPr>
                <w:b/>
                <w:lang w:val="fr-FR"/>
              </w:rPr>
              <w:t>bloc</w:t>
            </w:r>
            <w:r w:rsidR="00872F78" w:rsidRPr="001F4A0A">
              <w:rPr>
                <w:b/>
                <w:lang w:val="fr-FR"/>
              </w:rPr>
              <w:t>»</w:t>
            </w:r>
            <w:r w:rsidRPr="001F4A0A">
              <w:rPr>
                <w:lang w:val="fr-FR"/>
              </w:rPr>
              <w:t xml:space="preserve"> en multipliant le nombre d'unités sur la face de deux couches complètement entrelacées, multiplié par le nombre de couches</w:t>
            </w:r>
            <w:r w:rsidR="0002777E" w:rsidRPr="001F4A0A">
              <w:rPr>
                <w:lang w:val="fr-FR"/>
              </w:rPr>
              <w:t xml:space="preserve">.  </w:t>
            </w:r>
          </w:p>
          <w:p w:rsidR="0002777E" w:rsidRPr="001F4A0A" w:rsidRDefault="00A83A41" w:rsidP="00A91C77">
            <w:pPr>
              <w:spacing w:before="0"/>
              <w:ind w:left="360"/>
              <w:rPr>
                <w:lang w:val="fr-FR"/>
              </w:rPr>
            </w:pPr>
            <w:r w:rsidRPr="001F4A0A">
              <w:rPr>
                <w:lang w:val="fr-FR"/>
              </w:rPr>
              <w:t>Dans l'illustration, un bloc a 3 x 8 = 24 unités.</w:t>
            </w:r>
          </w:p>
          <w:p w:rsidR="00DE71E9" w:rsidRPr="001F4A0A" w:rsidRDefault="00A83A41" w:rsidP="00A91C77">
            <w:pPr>
              <w:spacing w:before="0"/>
              <w:ind w:left="360"/>
              <w:rPr>
                <w:sz w:val="20"/>
                <w:szCs w:val="20"/>
                <w:lang w:val="fr-FR"/>
              </w:rPr>
            </w:pPr>
            <w:r w:rsidRPr="001F4A0A">
              <w:rPr>
                <w:b/>
                <w:lang w:val="fr-FR"/>
              </w:rPr>
              <w:t xml:space="preserve">Remarque: </w:t>
            </w:r>
            <w:r w:rsidRPr="001F4A0A">
              <w:rPr>
                <w:lang w:val="fr-FR"/>
              </w:rPr>
              <w:t xml:space="preserve">Si le nombre de couches n'est pas </w:t>
            </w:r>
            <w:r w:rsidR="00D2760D" w:rsidRPr="001F4A0A">
              <w:rPr>
                <w:lang w:val="fr-FR"/>
              </w:rPr>
              <w:t xml:space="preserve">un chiffre </w:t>
            </w:r>
            <w:r w:rsidRPr="001F4A0A">
              <w:rPr>
                <w:lang w:val="fr-FR"/>
              </w:rPr>
              <w:t>pair (divisible par 2), le nombre d'unités dans un bloc doit être calculé manuellement</w:t>
            </w:r>
            <w:r w:rsidR="006F5BD4" w:rsidRPr="001F4A0A">
              <w:rPr>
                <w:lang w:val="fr-FR"/>
              </w:rPr>
              <w:t>.</w:t>
            </w:r>
          </w:p>
        </w:tc>
        <w:tc>
          <w:tcPr>
            <w:tcW w:w="2745" w:type="dxa"/>
            <w:tcBorders>
              <w:top w:val="nil"/>
              <w:left w:val="nil"/>
              <w:bottom w:val="nil"/>
              <w:right w:val="nil"/>
            </w:tcBorders>
            <w:vAlign w:val="center"/>
          </w:tcPr>
          <w:p w:rsidR="00DE71E9" w:rsidRPr="001F4A0A" w:rsidRDefault="00DE71E9" w:rsidP="00A91C77">
            <w:pPr>
              <w:pStyle w:val="ListParagraph"/>
              <w:spacing w:before="0" w:after="200" w:line="252" w:lineRule="auto"/>
              <w:ind w:left="0"/>
              <w:contextualSpacing w:val="0"/>
              <w:jc w:val="center"/>
              <w:rPr>
                <w:lang w:val="fr-FR"/>
              </w:rPr>
            </w:pPr>
            <w:r w:rsidRPr="001F4A0A">
              <w:rPr>
                <w:noProof/>
              </w:rPr>
              <w:drawing>
                <wp:inline distT="0" distB="0" distL="0" distR="0">
                  <wp:extent cx="1638563" cy="1280160"/>
                  <wp:effectExtent l="19050" t="0" r="0" b="0"/>
                  <wp:docPr id="13" name="Picture 2" descr="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gif"/>
                          <pic:cNvPicPr/>
                        </pic:nvPicPr>
                        <pic:blipFill>
                          <a:blip r:embed="rId10" cstate="print"/>
                          <a:srcRect r="10215"/>
                          <a:stretch>
                            <a:fillRect/>
                          </a:stretch>
                        </pic:blipFill>
                        <pic:spPr>
                          <a:xfrm>
                            <a:off x="0" y="0"/>
                            <a:ext cx="1638563" cy="1280160"/>
                          </a:xfrm>
                          <a:prstGeom prst="rect">
                            <a:avLst/>
                          </a:prstGeom>
                        </pic:spPr>
                      </pic:pic>
                    </a:graphicData>
                  </a:graphic>
                </wp:inline>
              </w:drawing>
            </w:r>
          </w:p>
        </w:tc>
      </w:tr>
      <w:tr w:rsidR="006F5BD4" w:rsidRPr="001F4A0A" w:rsidTr="00A91C77">
        <w:tc>
          <w:tcPr>
            <w:tcW w:w="8865" w:type="dxa"/>
            <w:gridSpan w:val="3"/>
            <w:tcBorders>
              <w:top w:val="nil"/>
              <w:left w:val="nil"/>
              <w:bottom w:val="nil"/>
              <w:right w:val="nil"/>
            </w:tcBorders>
          </w:tcPr>
          <w:p w:rsidR="006F5BD4" w:rsidRPr="001F4A0A" w:rsidRDefault="00A83A41" w:rsidP="000E0A20">
            <w:pPr>
              <w:pStyle w:val="ListParagraph"/>
              <w:numPr>
                <w:ilvl w:val="0"/>
                <w:numId w:val="3"/>
              </w:numPr>
              <w:spacing w:before="0" w:line="252" w:lineRule="auto"/>
              <w:ind w:left="360"/>
              <w:contextualSpacing w:val="0"/>
              <w:rPr>
                <w:lang w:val="fr-FR"/>
              </w:rPr>
            </w:pPr>
            <w:r w:rsidRPr="001F4A0A">
              <w:rPr>
                <w:lang w:val="fr-FR"/>
              </w:rPr>
              <w:t xml:space="preserve">Déterminer le nombre de blocs </w:t>
            </w:r>
            <w:r w:rsidRPr="001F4A0A">
              <w:rPr>
                <w:b/>
                <w:lang w:val="fr-FR"/>
              </w:rPr>
              <w:t xml:space="preserve">complets </w:t>
            </w:r>
            <w:r w:rsidRPr="001F4A0A">
              <w:rPr>
                <w:lang w:val="fr-FR"/>
              </w:rPr>
              <w:t>dans la pile</w:t>
            </w:r>
            <w:r w:rsidR="00DA2141" w:rsidRPr="001F4A0A">
              <w:rPr>
                <w:lang w:val="fr-FR"/>
              </w:rPr>
              <w:t>.</w:t>
            </w:r>
          </w:p>
        </w:tc>
      </w:tr>
      <w:tr w:rsidR="006B46F1" w:rsidRPr="001F4A0A" w:rsidTr="00A91C77">
        <w:tc>
          <w:tcPr>
            <w:tcW w:w="5600" w:type="dxa"/>
            <w:tcBorders>
              <w:top w:val="nil"/>
              <w:left w:val="nil"/>
              <w:bottom w:val="nil"/>
              <w:right w:val="nil"/>
            </w:tcBorders>
            <w:vAlign w:val="center"/>
          </w:tcPr>
          <w:p w:rsidR="006B46F1" w:rsidRPr="001F4A0A" w:rsidRDefault="006B46F1" w:rsidP="00A91C77">
            <w:pPr>
              <w:pStyle w:val="ListParagraph"/>
              <w:spacing w:before="0" w:after="0" w:line="252" w:lineRule="auto"/>
              <w:ind w:left="0"/>
              <w:contextualSpacing w:val="0"/>
              <w:rPr>
                <w:lang w:val="fr-FR"/>
              </w:rPr>
            </w:pPr>
            <w:r w:rsidRPr="001F4A0A">
              <w:rPr>
                <w:noProof/>
              </w:rPr>
              <w:drawing>
                <wp:inline distT="0" distB="0" distL="0" distR="0">
                  <wp:extent cx="2999230" cy="1303020"/>
                  <wp:effectExtent l="19050" t="0" r="0" b="0"/>
                  <wp:docPr id="3" name="Picture 14" descr="number of bloc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 of blocks.gif"/>
                          <pic:cNvPicPr/>
                        </pic:nvPicPr>
                        <pic:blipFill>
                          <a:blip r:embed="rId11" cstate="print"/>
                          <a:stretch>
                            <a:fillRect/>
                          </a:stretch>
                        </pic:blipFill>
                        <pic:spPr>
                          <a:xfrm>
                            <a:off x="0" y="0"/>
                            <a:ext cx="3003572" cy="1304906"/>
                          </a:xfrm>
                          <a:prstGeom prst="rect">
                            <a:avLst/>
                          </a:prstGeom>
                        </pic:spPr>
                      </pic:pic>
                    </a:graphicData>
                  </a:graphic>
                </wp:inline>
              </w:drawing>
            </w:r>
          </w:p>
        </w:tc>
        <w:tc>
          <w:tcPr>
            <w:tcW w:w="3265" w:type="dxa"/>
            <w:gridSpan w:val="2"/>
            <w:tcBorders>
              <w:top w:val="nil"/>
              <w:left w:val="nil"/>
              <w:bottom w:val="nil"/>
              <w:right w:val="nil"/>
            </w:tcBorders>
            <w:vAlign w:val="center"/>
          </w:tcPr>
          <w:p w:rsidR="006B46F1" w:rsidRPr="001F4A0A" w:rsidRDefault="00A83A41" w:rsidP="006C6101">
            <w:pPr>
              <w:pStyle w:val="ListParagraph"/>
              <w:spacing w:before="0" w:after="0" w:line="252" w:lineRule="auto"/>
              <w:ind w:left="0"/>
              <w:contextualSpacing w:val="0"/>
              <w:jc w:val="center"/>
              <w:rPr>
                <w:lang w:val="fr-FR"/>
              </w:rPr>
            </w:pPr>
            <w:r w:rsidRPr="001F4A0A">
              <w:rPr>
                <w:lang w:val="fr-FR"/>
              </w:rPr>
              <w:t xml:space="preserve">Il y a </w:t>
            </w:r>
            <w:r w:rsidRPr="001F4A0A">
              <w:rPr>
                <w:b/>
                <w:lang w:val="fr-FR"/>
              </w:rPr>
              <w:t>16 blocs complets</w:t>
            </w:r>
            <w:r w:rsidRPr="001F4A0A">
              <w:rPr>
                <w:lang w:val="fr-FR"/>
              </w:rPr>
              <w:t xml:space="preserve"> dans la pile illustrés ici</w:t>
            </w:r>
            <w:r w:rsidR="006B46F1" w:rsidRPr="001F4A0A">
              <w:rPr>
                <w:lang w:val="fr-FR"/>
              </w:rPr>
              <w:t>.</w:t>
            </w:r>
          </w:p>
        </w:tc>
      </w:tr>
      <w:tr w:rsidR="00D36764" w:rsidRPr="001F4A0A" w:rsidTr="00A91C77">
        <w:tc>
          <w:tcPr>
            <w:tcW w:w="8865" w:type="dxa"/>
            <w:gridSpan w:val="3"/>
            <w:tcBorders>
              <w:top w:val="nil"/>
              <w:left w:val="nil"/>
              <w:bottom w:val="nil"/>
              <w:right w:val="nil"/>
            </w:tcBorders>
          </w:tcPr>
          <w:p w:rsidR="00A83A41" w:rsidRPr="001F4A0A" w:rsidRDefault="00A83A41" w:rsidP="00A91C77">
            <w:pPr>
              <w:pStyle w:val="ListParagraph"/>
              <w:numPr>
                <w:ilvl w:val="0"/>
                <w:numId w:val="3"/>
              </w:numPr>
              <w:spacing w:before="0"/>
              <w:ind w:left="360"/>
              <w:contextualSpacing w:val="0"/>
              <w:rPr>
                <w:lang w:val="fr-FR"/>
              </w:rPr>
            </w:pPr>
            <w:r w:rsidRPr="001F4A0A">
              <w:rPr>
                <w:lang w:val="fr-FR"/>
              </w:rPr>
              <w:t>S'il y a un bloc "partiel", compte</w:t>
            </w:r>
            <w:r w:rsidR="00407812" w:rsidRPr="001F4A0A">
              <w:rPr>
                <w:lang w:val="fr-FR"/>
              </w:rPr>
              <w:t xml:space="preserve">r </w:t>
            </w:r>
            <w:r w:rsidRPr="001F4A0A">
              <w:rPr>
                <w:lang w:val="fr-FR"/>
              </w:rPr>
              <w:t xml:space="preserve"> manuellement le nombre d'unités dans ce bloc.</w:t>
            </w:r>
          </w:p>
          <w:p w:rsidR="00D36764" w:rsidRPr="001F4A0A" w:rsidRDefault="00A83A41" w:rsidP="00A91C77">
            <w:pPr>
              <w:pStyle w:val="ListParagraph"/>
              <w:numPr>
                <w:ilvl w:val="0"/>
                <w:numId w:val="3"/>
              </w:numPr>
              <w:spacing w:before="0"/>
              <w:ind w:left="360"/>
              <w:contextualSpacing w:val="0"/>
              <w:rPr>
                <w:lang w:val="fr-FR"/>
              </w:rPr>
            </w:pPr>
            <w:r w:rsidRPr="001F4A0A">
              <w:rPr>
                <w:lang w:val="fr-FR"/>
              </w:rPr>
              <w:t>Calculer le nombre total d'unités dans la pile en multipliant le nombre d'unités dans un bloc par le nombre de blocs; puis ajoute</w:t>
            </w:r>
            <w:r w:rsidR="00407812" w:rsidRPr="001F4A0A">
              <w:rPr>
                <w:lang w:val="fr-FR"/>
              </w:rPr>
              <w:t xml:space="preserve">r </w:t>
            </w:r>
            <w:r w:rsidRPr="001F4A0A">
              <w:rPr>
                <w:lang w:val="fr-FR"/>
              </w:rPr>
              <w:t xml:space="preserve"> le nombre total d'unités dans un bloc "partiel". Le nombre total d'unités dans la pile illustré ci-dessus est</w:t>
            </w:r>
            <w:r w:rsidR="00D36764" w:rsidRPr="001F4A0A">
              <w:rPr>
                <w:lang w:val="fr-FR"/>
              </w:rPr>
              <w:t>:</w:t>
            </w:r>
          </w:p>
          <w:p w:rsidR="00D36764" w:rsidRPr="001F4A0A" w:rsidRDefault="00A83A41" w:rsidP="00A91C77">
            <w:pPr>
              <w:spacing w:before="0"/>
              <w:ind w:left="576"/>
              <w:rPr>
                <w:b/>
                <w:lang w:val="fr-FR"/>
              </w:rPr>
            </w:pPr>
            <w:r w:rsidRPr="001F4A0A">
              <w:rPr>
                <w:b/>
                <w:lang w:val="fr-FR"/>
              </w:rPr>
              <w:t>(24 unités par bloc complet) X (16 blocs) + (0 unités en bloc partiel) = 384 unités</w:t>
            </w:r>
            <w:r w:rsidR="00D36764" w:rsidRPr="001F4A0A">
              <w:rPr>
                <w:b/>
                <w:lang w:val="fr-FR"/>
              </w:rPr>
              <w:t>.</w:t>
            </w:r>
          </w:p>
        </w:tc>
      </w:tr>
    </w:tbl>
    <w:p w:rsidR="00A83A41" w:rsidRPr="001F4A0A" w:rsidRDefault="00A83A41" w:rsidP="00A91C77">
      <w:pPr>
        <w:numPr>
          <w:ilvl w:val="0"/>
          <w:numId w:val="1"/>
        </w:numPr>
        <w:spacing w:before="0"/>
        <w:rPr>
          <w:lang w:val="fr-FR"/>
        </w:rPr>
      </w:pPr>
      <w:r w:rsidRPr="001F4A0A">
        <w:rPr>
          <w:lang w:val="fr-FR"/>
        </w:rPr>
        <w:t>Vérifie</w:t>
      </w:r>
      <w:r w:rsidR="00407812" w:rsidRPr="001F4A0A">
        <w:rPr>
          <w:lang w:val="fr-FR"/>
        </w:rPr>
        <w:t xml:space="preserve">r </w:t>
      </w:r>
      <w:r w:rsidRPr="001F4A0A">
        <w:rPr>
          <w:lang w:val="fr-FR"/>
        </w:rPr>
        <w:t xml:space="preserve"> le contenu de toutes les unités suspectes.</w:t>
      </w:r>
    </w:p>
    <w:p w:rsidR="00A11511" w:rsidRPr="001F4A0A" w:rsidRDefault="00A83A41" w:rsidP="00A91C77">
      <w:pPr>
        <w:numPr>
          <w:ilvl w:val="0"/>
          <w:numId w:val="1"/>
        </w:numPr>
        <w:spacing w:before="0"/>
        <w:rPr>
          <w:lang w:val="fr-FR"/>
        </w:rPr>
      </w:pPr>
      <w:r w:rsidRPr="001F4A0A">
        <w:rPr>
          <w:lang w:val="fr-FR"/>
        </w:rPr>
        <w:t>Vérifie</w:t>
      </w:r>
      <w:r w:rsidR="00407812" w:rsidRPr="001F4A0A">
        <w:rPr>
          <w:lang w:val="fr-FR"/>
        </w:rPr>
        <w:t xml:space="preserve">r </w:t>
      </w:r>
      <w:r w:rsidRPr="001F4A0A">
        <w:rPr>
          <w:lang w:val="fr-FR"/>
        </w:rPr>
        <w:t xml:space="preserve"> le poids unitaire pour un échantillon aléatoire de sacs ou de conteneurs</w:t>
      </w:r>
      <w:r w:rsidR="00A11511" w:rsidRPr="001F4A0A">
        <w:rPr>
          <w:lang w:val="fr-FR"/>
        </w:rPr>
        <w:t>.</w:t>
      </w:r>
    </w:p>
    <w:p w:rsidR="00D36764" w:rsidRPr="001F4A0A" w:rsidRDefault="00A83A41" w:rsidP="00A91C77">
      <w:pPr>
        <w:numPr>
          <w:ilvl w:val="0"/>
          <w:numId w:val="1"/>
        </w:numPr>
        <w:spacing w:before="0"/>
        <w:rPr>
          <w:lang w:val="fr-FR"/>
        </w:rPr>
      </w:pPr>
      <w:r w:rsidRPr="001F4A0A">
        <w:rPr>
          <w:lang w:val="fr-FR"/>
        </w:rPr>
        <w:t>Inscri</w:t>
      </w:r>
      <w:r w:rsidR="00407812" w:rsidRPr="001F4A0A">
        <w:rPr>
          <w:lang w:val="fr-FR"/>
        </w:rPr>
        <w:t xml:space="preserve">re </w:t>
      </w:r>
      <w:r w:rsidRPr="001F4A0A">
        <w:rPr>
          <w:lang w:val="fr-FR"/>
        </w:rPr>
        <w:t xml:space="preserve"> le nombre d'unités pour chaque pile, ainsi que le solde indiqué sur chaque fiche de stock respective, sur une feuille </w:t>
      </w:r>
      <w:r w:rsidRPr="001F4A0A">
        <w:rPr>
          <w:b/>
          <w:lang w:val="fr-FR"/>
        </w:rPr>
        <w:t>récapitulative d'inventaire physique d'entrepôt</w:t>
      </w:r>
      <w:r w:rsidRPr="001F4A0A">
        <w:rPr>
          <w:lang w:val="fr-FR"/>
        </w:rPr>
        <w:t xml:space="preserve"> (voir le modèle ci-dessous). </w:t>
      </w:r>
      <w:r w:rsidRPr="001F4A0A">
        <w:rPr>
          <w:b/>
          <w:lang w:val="fr-FR"/>
        </w:rPr>
        <w:t>Rempli</w:t>
      </w:r>
      <w:r w:rsidR="00D2760D" w:rsidRPr="001F4A0A">
        <w:rPr>
          <w:b/>
          <w:lang w:val="fr-FR"/>
        </w:rPr>
        <w:t>r</w:t>
      </w:r>
      <w:r w:rsidRPr="001F4A0A">
        <w:rPr>
          <w:b/>
          <w:lang w:val="fr-FR"/>
        </w:rPr>
        <w:t xml:space="preserve"> des feuilles séparées pour chaque vivre et chaque numéro d'envoi</w:t>
      </w:r>
      <w:r w:rsidR="00D36764" w:rsidRPr="001F4A0A">
        <w:rPr>
          <w:lang w:val="fr-FR"/>
        </w:rPr>
        <w:t>.</w:t>
      </w:r>
    </w:p>
    <w:p w:rsidR="00A11511" w:rsidRPr="001F4A0A" w:rsidRDefault="00A83A41" w:rsidP="00A91C77">
      <w:pPr>
        <w:spacing w:before="0"/>
        <w:ind w:left="360"/>
        <w:rPr>
          <w:lang w:val="fr-FR"/>
        </w:rPr>
      </w:pPr>
      <w:r w:rsidRPr="001F4A0A">
        <w:rPr>
          <w:lang w:val="fr-FR"/>
        </w:rPr>
        <w:t>Note</w:t>
      </w:r>
      <w:r w:rsidR="00407812" w:rsidRPr="001F4A0A">
        <w:rPr>
          <w:lang w:val="fr-FR"/>
        </w:rPr>
        <w:t xml:space="preserve">r </w:t>
      </w:r>
      <w:r w:rsidRPr="001F4A0A">
        <w:rPr>
          <w:lang w:val="fr-FR"/>
        </w:rPr>
        <w:t xml:space="preserve"> également tous les problèmes observés concernant l'état physique du stock (par exemple, des conteneurs endommagés ou qui fuient, des signes d'infestation ou des unités de poids faible</w:t>
      </w:r>
      <w:r w:rsidR="00DA2141" w:rsidRPr="001F4A0A">
        <w:rPr>
          <w:lang w:val="fr-FR"/>
        </w:rPr>
        <w:t>).</w:t>
      </w:r>
    </w:p>
    <w:p w:rsidR="005710BD" w:rsidRPr="001F4A0A" w:rsidRDefault="00A83A41" w:rsidP="00A91C77">
      <w:pPr>
        <w:numPr>
          <w:ilvl w:val="0"/>
          <w:numId w:val="1"/>
        </w:numPr>
        <w:spacing w:before="0"/>
        <w:rPr>
          <w:lang w:val="fr-FR"/>
        </w:rPr>
      </w:pPr>
      <w:r w:rsidRPr="001F4A0A">
        <w:rPr>
          <w:lang w:val="fr-FR"/>
        </w:rPr>
        <w:t xml:space="preserve">Soumettre toutes les feuilles de résumé de l'inventaire physique des entrepôts signées et approuvées à la personne désignée pour effectuer les </w:t>
      </w:r>
      <w:r w:rsidR="00DC5E1E" w:rsidRPr="001F4A0A">
        <w:rPr>
          <w:lang w:val="fr-FR"/>
        </w:rPr>
        <w:t>réconciliations</w:t>
      </w:r>
      <w:r w:rsidRPr="001F4A0A">
        <w:rPr>
          <w:lang w:val="fr-FR"/>
        </w:rPr>
        <w:t xml:space="preserve"> (habituellement au sein de l'unité qui prépare le CSR</w:t>
      </w:r>
      <w:r w:rsidR="005710BD" w:rsidRPr="001F4A0A">
        <w:rPr>
          <w:rFonts w:ascii="Calibri" w:eastAsia="Times New Roman" w:hAnsi="Calibri" w:cs="Times New Roman"/>
          <w:color w:val="000000"/>
          <w:lang w:val="fr-FR"/>
        </w:rPr>
        <w:t>)</w:t>
      </w:r>
      <w:r w:rsidR="005710BD" w:rsidRPr="001F4A0A">
        <w:rPr>
          <w:lang w:val="fr-FR"/>
        </w:rPr>
        <w:t xml:space="preserve">. </w:t>
      </w:r>
    </w:p>
    <w:p w:rsidR="009D0B9C" w:rsidRPr="001F4A0A" w:rsidRDefault="00DC5E1E" w:rsidP="00A91C77">
      <w:pPr>
        <w:numPr>
          <w:ilvl w:val="0"/>
          <w:numId w:val="1"/>
        </w:numPr>
        <w:spacing w:before="0"/>
        <w:rPr>
          <w:lang w:val="fr-FR"/>
        </w:rPr>
      </w:pPr>
      <w:r w:rsidRPr="001F4A0A">
        <w:rPr>
          <w:rFonts w:eastAsia="Times New Roman" w:cs="Times New Roman"/>
          <w:lang w:val="fr-FR"/>
        </w:rPr>
        <w:t xml:space="preserve">S'assurer que toutes les feuilles de </w:t>
      </w:r>
      <w:r w:rsidRPr="001F4A0A">
        <w:rPr>
          <w:rFonts w:eastAsia="Times New Roman" w:cs="Times New Roman"/>
          <w:b/>
          <w:lang w:val="fr-FR"/>
        </w:rPr>
        <w:t>résumé d'inventaire physique des entrepôts</w:t>
      </w:r>
      <w:r w:rsidRPr="001F4A0A">
        <w:rPr>
          <w:rFonts w:eastAsia="Times New Roman" w:cs="Times New Roman"/>
          <w:lang w:val="fr-FR"/>
        </w:rPr>
        <w:t xml:space="preserve"> (et toutes les pièces justificatives) signées et approuvées sont classées et facilement accessibles aux fins d'inspection par les contrôleurs, les vérificateurs ou d'autres personnes effectuant des inspections d'entrepôt</w:t>
      </w:r>
      <w:r w:rsidR="00426FB5" w:rsidRPr="001F4A0A">
        <w:rPr>
          <w:rFonts w:eastAsia="Times New Roman" w:cs="Times New Roman"/>
          <w:lang w:val="fr-FR"/>
        </w:rPr>
        <w:t>.</w:t>
      </w:r>
    </w:p>
    <w:p w:rsidR="009D0B9C" w:rsidRPr="001F4A0A" w:rsidRDefault="00DC5E1E" w:rsidP="00A91C77">
      <w:pPr>
        <w:numPr>
          <w:ilvl w:val="0"/>
          <w:numId w:val="1"/>
        </w:numPr>
        <w:spacing w:before="0"/>
        <w:rPr>
          <w:rFonts w:eastAsia="Times New Roman" w:cs="Times New Roman"/>
          <w:lang w:val="fr-FR"/>
        </w:rPr>
      </w:pPr>
      <w:r w:rsidRPr="001F4A0A">
        <w:rPr>
          <w:lang w:val="fr-FR"/>
        </w:rPr>
        <w:t>Compare</w:t>
      </w:r>
      <w:r w:rsidR="00407812" w:rsidRPr="001F4A0A">
        <w:rPr>
          <w:lang w:val="fr-FR"/>
        </w:rPr>
        <w:t xml:space="preserve">r </w:t>
      </w:r>
      <w:r w:rsidRPr="001F4A0A">
        <w:rPr>
          <w:lang w:val="fr-FR"/>
        </w:rPr>
        <w:t xml:space="preserve"> le résultat du décompte physique avec les registres connexes (ainsi que les </w:t>
      </w:r>
      <w:r w:rsidR="001F4A0A" w:rsidRPr="001F4A0A">
        <w:rPr>
          <w:lang w:val="fr-FR"/>
        </w:rPr>
        <w:t>C</w:t>
      </w:r>
      <w:r w:rsidR="001F4A0A">
        <w:rPr>
          <w:lang w:val="fr-FR"/>
        </w:rPr>
        <w:t>SR</w:t>
      </w:r>
      <w:r w:rsidRPr="001F4A0A">
        <w:rPr>
          <w:lang w:val="fr-FR"/>
        </w:rPr>
        <w:t>, s'il y a lieu). Réconcilier chaque différence entre le décompte physique et le solde du registre en examinant les documents sources (par exemple, les lettres de voiture et les rapports de perte) et en vérifiant les erreurs de transcription</w:t>
      </w:r>
      <w:r w:rsidR="00D36764" w:rsidRPr="001F4A0A">
        <w:rPr>
          <w:lang w:val="fr-FR"/>
        </w:rPr>
        <w:t>.</w:t>
      </w:r>
      <w:r w:rsidR="009D0B9C" w:rsidRPr="001F4A0A">
        <w:rPr>
          <w:lang w:val="fr-FR"/>
        </w:rPr>
        <w:t xml:space="preserve"> </w:t>
      </w:r>
    </w:p>
    <w:p w:rsidR="00A11511" w:rsidRPr="001F4A0A" w:rsidRDefault="00DC5E1E" w:rsidP="00A91C77">
      <w:pPr>
        <w:numPr>
          <w:ilvl w:val="0"/>
          <w:numId w:val="1"/>
        </w:numPr>
        <w:spacing w:before="0"/>
        <w:rPr>
          <w:rFonts w:eastAsia="Times New Roman" w:cs="Times New Roman"/>
          <w:lang w:val="fr-FR"/>
        </w:rPr>
      </w:pPr>
      <w:r w:rsidRPr="001F4A0A">
        <w:rPr>
          <w:lang w:val="fr-FR"/>
        </w:rPr>
        <w:t>Si les différences entre les soldes du compte physique et du registre ne peuvent pas être réconciliées, prépare</w:t>
      </w:r>
      <w:r w:rsidR="00407812" w:rsidRPr="001F4A0A">
        <w:rPr>
          <w:lang w:val="fr-FR"/>
        </w:rPr>
        <w:t xml:space="preserve">r </w:t>
      </w:r>
      <w:r w:rsidRPr="001F4A0A">
        <w:rPr>
          <w:lang w:val="fr-FR"/>
        </w:rPr>
        <w:t xml:space="preserve"> un rapport de perte. Une enquête sur la différence peut être lancée. Ce </w:t>
      </w:r>
      <w:r w:rsidRPr="001F4A0A">
        <w:rPr>
          <w:lang w:val="fr-FR"/>
        </w:rPr>
        <w:lastRenderedPageBreak/>
        <w:t>n'est que lorsque le rapport de perte est approuvé et renvoyé à l'entrepôt que la différence (perte ou excédent) peut être enregistrée sur les fiches de stock ou dans les registres d'inventaire.</w:t>
      </w:r>
      <w:bookmarkStart w:id="1" w:name="physical_inventory"/>
      <w:bookmarkEnd w:id="1"/>
    </w:p>
    <w:p w:rsidR="000F635C" w:rsidRPr="001F4A0A" w:rsidRDefault="000F635C">
      <w:pPr>
        <w:spacing w:before="0" w:after="200" w:line="276" w:lineRule="auto"/>
        <w:rPr>
          <w:rFonts w:ascii="Times New Roman" w:eastAsia="Times New Roman" w:hAnsi="Times New Roman" w:cs="Times New Roman"/>
          <w:lang w:val="fr-FR"/>
        </w:rPr>
        <w:sectPr w:rsidR="000F635C" w:rsidRPr="001F4A0A" w:rsidSect="006B46F1">
          <w:headerReference w:type="default" r:id="rId12"/>
          <w:footerReference w:type="default" r:id="rId13"/>
          <w:pgSz w:w="11907" w:h="16839" w:code="9"/>
          <w:pgMar w:top="1440" w:right="1440" w:bottom="1440" w:left="1440" w:header="720" w:footer="720" w:gutter="0"/>
          <w:cols w:space="720"/>
          <w:docGrid w:linePitch="360"/>
        </w:sectPr>
      </w:pPr>
    </w:p>
    <w:tbl>
      <w:tblPr>
        <w:tblW w:w="9018" w:type="dxa"/>
        <w:tblInd w:w="-36" w:type="dxa"/>
        <w:tblLayout w:type="fixed"/>
        <w:tblCellMar>
          <w:left w:w="72" w:type="dxa"/>
          <w:right w:w="72" w:type="dxa"/>
        </w:tblCellMar>
        <w:tblLook w:val="0000"/>
      </w:tblPr>
      <w:tblGrid>
        <w:gridCol w:w="36"/>
        <w:gridCol w:w="1242"/>
        <w:gridCol w:w="365"/>
        <w:gridCol w:w="1255"/>
        <w:gridCol w:w="990"/>
        <w:gridCol w:w="900"/>
        <w:gridCol w:w="1350"/>
        <w:gridCol w:w="540"/>
        <w:gridCol w:w="297"/>
        <w:gridCol w:w="117"/>
        <w:gridCol w:w="1926"/>
      </w:tblGrid>
      <w:tr w:rsidR="000F635C" w:rsidRPr="001F4A0A" w:rsidTr="009D0B9C">
        <w:trPr>
          <w:gridBefore w:val="1"/>
          <w:wBefore w:w="36" w:type="dxa"/>
          <w:cantSplit/>
          <w:trHeight w:val="576"/>
        </w:trPr>
        <w:tc>
          <w:tcPr>
            <w:tcW w:w="3852" w:type="dxa"/>
            <w:gridSpan w:val="4"/>
            <w:tcBorders>
              <w:top w:val="double" w:sz="6" w:space="0" w:color="auto"/>
              <w:left w:val="double" w:sz="6" w:space="0" w:color="auto"/>
              <w:bottom w:val="single" w:sz="6" w:space="0" w:color="auto"/>
              <w:right w:val="single" w:sz="6" w:space="0" w:color="auto"/>
            </w:tcBorders>
            <w:vAlign w:val="center"/>
          </w:tcPr>
          <w:p w:rsidR="000F635C" w:rsidRPr="001F4A0A" w:rsidRDefault="000F635C" w:rsidP="00DC5E1E">
            <w:pPr>
              <w:spacing w:before="0" w:after="0"/>
              <w:rPr>
                <w:rFonts w:ascii="Calibri" w:eastAsia="Times New Roman" w:hAnsi="Calibri" w:cs="Arial"/>
                <w:b/>
                <w:lang w:val="fr-FR"/>
              </w:rPr>
            </w:pPr>
            <w:r w:rsidRPr="001F4A0A">
              <w:rPr>
                <w:rFonts w:ascii="Calibri" w:eastAsia="Times New Roman" w:hAnsi="Calibri" w:cs="Arial"/>
                <w:b/>
                <w:lang w:val="fr-FR"/>
              </w:rPr>
              <w:t xml:space="preserve">Date </w:t>
            </w:r>
            <w:r w:rsidR="00DC5E1E" w:rsidRPr="001F4A0A">
              <w:rPr>
                <w:rFonts w:ascii="Calibri" w:eastAsia="Times New Roman" w:hAnsi="Calibri" w:cs="Arial"/>
                <w:b/>
                <w:lang w:val="fr-FR"/>
              </w:rPr>
              <w:t>de décompte:</w:t>
            </w:r>
          </w:p>
        </w:tc>
        <w:tc>
          <w:tcPr>
            <w:tcW w:w="5130" w:type="dxa"/>
            <w:gridSpan w:val="6"/>
            <w:tcBorders>
              <w:top w:val="double" w:sz="6" w:space="0" w:color="auto"/>
              <w:left w:val="single" w:sz="6" w:space="0" w:color="auto"/>
              <w:bottom w:val="single" w:sz="6" w:space="0" w:color="auto"/>
              <w:right w:val="double" w:sz="6" w:space="0" w:color="auto"/>
            </w:tcBorders>
            <w:vAlign w:val="center"/>
          </w:tcPr>
          <w:p w:rsidR="000F635C" w:rsidRPr="001F4A0A" w:rsidRDefault="00DC5E1E" w:rsidP="009D0B9C">
            <w:pPr>
              <w:spacing w:before="0" w:after="0"/>
              <w:rPr>
                <w:rFonts w:ascii="Calibri" w:eastAsia="Times New Roman" w:hAnsi="Calibri" w:cs="Arial"/>
                <w:b/>
                <w:lang w:val="fr-FR"/>
              </w:rPr>
            </w:pPr>
            <w:r w:rsidRPr="001F4A0A">
              <w:rPr>
                <w:rFonts w:ascii="Calibri" w:eastAsia="Times New Roman" w:hAnsi="Calibri" w:cs="Arial"/>
                <w:b/>
                <w:lang w:val="fr-FR"/>
              </w:rPr>
              <w:t>Nom de l'entrepôt</w:t>
            </w:r>
            <w:r w:rsidR="009D0B9C" w:rsidRPr="001F4A0A">
              <w:rPr>
                <w:rFonts w:ascii="Calibri" w:eastAsia="Times New Roman" w:hAnsi="Calibri" w:cs="Arial"/>
                <w:b/>
                <w:lang w:val="fr-FR"/>
              </w:rPr>
              <w:t>:</w:t>
            </w:r>
          </w:p>
        </w:tc>
      </w:tr>
      <w:tr w:rsidR="009D0B9C" w:rsidRPr="001F4A0A" w:rsidTr="009D0B9C">
        <w:trPr>
          <w:gridBefore w:val="1"/>
          <w:wBefore w:w="36" w:type="dxa"/>
          <w:cantSplit/>
          <w:trHeight w:val="576"/>
        </w:trPr>
        <w:tc>
          <w:tcPr>
            <w:tcW w:w="3852" w:type="dxa"/>
            <w:gridSpan w:val="4"/>
            <w:tcBorders>
              <w:top w:val="single" w:sz="6" w:space="0" w:color="auto"/>
              <w:left w:val="double" w:sz="6" w:space="0" w:color="auto"/>
              <w:bottom w:val="single" w:sz="6" w:space="0" w:color="auto"/>
              <w:right w:val="single" w:sz="6" w:space="0" w:color="auto"/>
            </w:tcBorders>
            <w:vAlign w:val="center"/>
          </w:tcPr>
          <w:p w:rsidR="009D0B9C" w:rsidRPr="001F4A0A" w:rsidRDefault="00DC5E1E" w:rsidP="000F635C">
            <w:pPr>
              <w:spacing w:before="0" w:after="0"/>
              <w:rPr>
                <w:rFonts w:ascii="Calibri" w:eastAsia="Times New Roman" w:hAnsi="Calibri" w:cs="Arial"/>
                <w:b/>
                <w:lang w:val="fr-FR"/>
              </w:rPr>
            </w:pPr>
            <w:r w:rsidRPr="001F4A0A">
              <w:rPr>
                <w:rFonts w:ascii="Calibri" w:eastAsia="Times New Roman" w:hAnsi="Calibri" w:cs="Arial"/>
                <w:b/>
                <w:lang w:val="fr-FR"/>
              </w:rPr>
              <w:t>Vivre</w:t>
            </w:r>
            <w:r w:rsidR="009D0B9C" w:rsidRPr="001F4A0A">
              <w:rPr>
                <w:rFonts w:ascii="Calibri" w:eastAsia="Times New Roman" w:hAnsi="Calibri" w:cs="Arial"/>
                <w:b/>
                <w:lang w:val="fr-FR"/>
              </w:rPr>
              <w:t>:</w:t>
            </w:r>
          </w:p>
        </w:tc>
        <w:tc>
          <w:tcPr>
            <w:tcW w:w="2790" w:type="dxa"/>
            <w:gridSpan w:val="3"/>
            <w:tcBorders>
              <w:top w:val="single" w:sz="6" w:space="0" w:color="auto"/>
              <w:left w:val="single" w:sz="6" w:space="0" w:color="auto"/>
              <w:bottom w:val="single" w:sz="6" w:space="0" w:color="auto"/>
              <w:right w:val="single" w:sz="6" w:space="0" w:color="auto"/>
            </w:tcBorders>
            <w:vAlign w:val="center"/>
          </w:tcPr>
          <w:p w:rsidR="009D0B9C" w:rsidRPr="001F4A0A" w:rsidRDefault="001F4A0A" w:rsidP="000F635C">
            <w:pPr>
              <w:spacing w:before="0" w:after="0"/>
              <w:rPr>
                <w:rFonts w:ascii="Calibri" w:eastAsia="Times New Roman" w:hAnsi="Calibri" w:cs="Arial"/>
                <w:b/>
                <w:lang w:val="fr-FR"/>
              </w:rPr>
            </w:pPr>
            <w:r w:rsidRPr="001F4A0A">
              <w:rPr>
                <w:rFonts w:ascii="Calibri" w:eastAsia="Times New Roman" w:hAnsi="Calibri" w:cs="Arial"/>
                <w:b/>
                <w:lang w:val="fr-FR"/>
              </w:rPr>
              <w:t>Expédition</w:t>
            </w:r>
            <w:r w:rsidR="009D0B9C" w:rsidRPr="001F4A0A">
              <w:rPr>
                <w:rFonts w:ascii="Calibri" w:eastAsia="Times New Roman" w:hAnsi="Calibri" w:cs="Arial"/>
                <w:b/>
                <w:lang w:val="fr-FR"/>
              </w:rPr>
              <w:t xml:space="preserve"> #:</w:t>
            </w:r>
          </w:p>
        </w:tc>
        <w:tc>
          <w:tcPr>
            <w:tcW w:w="2340" w:type="dxa"/>
            <w:gridSpan w:val="3"/>
            <w:tcBorders>
              <w:top w:val="single" w:sz="6" w:space="0" w:color="auto"/>
              <w:left w:val="single" w:sz="6" w:space="0" w:color="auto"/>
              <w:bottom w:val="single" w:sz="6" w:space="0" w:color="auto"/>
              <w:right w:val="double" w:sz="6" w:space="0" w:color="auto"/>
            </w:tcBorders>
            <w:vAlign w:val="center"/>
          </w:tcPr>
          <w:p w:rsidR="009D0B9C" w:rsidRPr="001F4A0A" w:rsidRDefault="00DC5E1E" w:rsidP="000F635C">
            <w:pPr>
              <w:spacing w:before="0" w:after="0"/>
              <w:rPr>
                <w:rFonts w:ascii="Calibri" w:eastAsia="Times New Roman" w:hAnsi="Calibri" w:cs="Arial"/>
                <w:b/>
                <w:lang w:val="fr-FR"/>
              </w:rPr>
            </w:pPr>
            <w:r w:rsidRPr="001F4A0A">
              <w:rPr>
                <w:rFonts w:ascii="Calibri" w:eastAsia="Times New Roman" w:hAnsi="Calibri" w:cs="Arial"/>
                <w:b/>
                <w:lang w:val="fr-FR"/>
              </w:rPr>
              <w:t>Taille de l'unité</w:t>
            </w:r>
            <w:r w:rsidR="009D0B9C" w:rsidRPr="001F4A0A">
              <w:rPr>
                <w:rFonts w:ascii="Calibri" w:eastAsia="Times New Roman" w:hAnsi="Calibri" w:cs="Arial"/>
                <w:b/>
                <w:lang w:val="fr-FR"/>
              </w:rPr>
              <w:t>:</w:t>
            </w:r>
          </w:p>
        </w:tc>
      </w:tr>
      <w:tr w:rsidR="0088459D" w:rsidRPr="001F4A0A" w:rsidTr="000E0A20">
        <w:trPr>
          <w:gridBefore w:val="1"/>
          <w:wBefore w:w="36" w:type="dxa"/>
          <w:cantSplit/>
          <w:trHeight w:val="576"/>
        </w:trPr>
        <w:tc>
          <w:tcPr>
            <w:tcW w:w="1242" w:type="dxa"/>
            <w:tcBorders>
              <w:top w:val="double" w:sz="6" w:space="0" w:color="auto"/>
              <w:left w:val="double" w:sz="6" w:space="0" w:color="auto"/>
              <w:bottom w:val="single" w:sz="6" w:space="0" w:color="auto"/>
              <w:right w:val="single" w:sz="6" w:space="0" w:color="auto"/>
            </w:tcBorders>
            <w:vAlign w:val="center"/>
          </w:tcPr>
          <w:p w:rsidR="0088459D" w:rsidRPr="000E0A20" w:rsidRDefault="00DC5E1E" w:rsidP="000E0A20">
            <w:pPr>
              <w:spacing w:before="0" w:after="0"/>
              <w:jc w:val="center"/>
              <w:rPr>
                <w:rFonts w:ascii="Calibri" w:eastAsia="Times New Roman" w:hAnsi="Calibri" w:cs="Arial"/>
                <w:b/>
                <w:sz w:val="20"/>
                <w:szCs w:val="20"/>
                <w:lang w:val="fr-FR"/>
              </w:rPr>
            </w:pPr>
            <w:r w:rsidRPr="000E0A20">
              <w:rPr>
                <w:rFonts w:ascii="Calibri" w:eastAsia="Times New Roman" w:hAnsi="Calibri" w:cs="Arial"/>
                <w:b/>
                <w:sz w:val="20"/>
                <w:szCs w:val="20"/>
                <w:lang w:val="fr-FR"/>
              </w:rPr>
              <w:t>Numéro de pile</w:t>
            </w:r>
          </w:p>
        </w:tc>
        <w:tc>
          <w:tcPr>
            <w:tcW w:w="1620" w:type="dxa"/>
            <w:gridSpan w:val="2"/>
            <w:tcBorders>
              <w:top w:val="double" w:sz="6" w:space="0" w:color="auto"/>
              <w:left w:val="single" w:sz="6" w:space="0" w:color="auto"/>
              <w:bottom w:val="single" w:sz="6" w:space="0" w:color="auto"/>
              <w:right w:val="single" w:sz="6" w:space="0" w:color="auto"/>
            </w:tcBorders>
            <w:vAlign w:val="center"/>
          </w:tcPr>
          <w:p w:rsidR="0088459D" w:rsidRPr="000E0A20" w:rsidRDefault="00DC5E1E" w:rsidP="000E0A20">
            <w:pPr>
              <w:spacing w:before="0" w:after="0"/>
              <w:jc w:val="center"/>
              <w:rPr>
                <w:rFonts w:ascii="Calibri" w:eastAsia="Times New Roman" w:hAnsi="Calibri" w:cs="Arial"/>
                <w:b/>
                <w:sz w:val="20"/>
                <w:szCs w:val="20"/>
                <w:lang w:val="fr-FR"/>
              </w:rPr>
            </w:pPr>
            <w:r w:rsidRPr="000E0A20">
              <w:rPr>
                <w:rFonts w:ascii="Calibri" w:eastAsia="Times New Roman" w:hAnsi="Calibri" w:cs="Arial"/>
                <w:b/>
                <w:sz w:val="20"/>
                <w:szCs w:val="20"/>
                <w:lang w:val="fr-FR"/>
              </w:rPr>
              <w:t>Quantité de fiche de stock</w:t>
            </w:r>
          </w:p>
        </w:tc>
        <w:tc>
          <w:tcPr>
            <w:tcW w:w="1890" w:type="dxa"/>
            <w:gridSpan w:val="2"/>
            <w:tcBorders>
              <w:top w:val="double" w:sz="6" w:space="0" w:color="auto"/>
              <w:left w:val="single" w:sz="6" w:space="0" w:color="auto"/>
              <w:bottom w:val="single" w:sz="6" w:space="0" w:color="auto"/>
              <w:right w:val="single" w:sz="6" w:space="0" w:color="auto"/>
            </w:tcBorders>
            <w:vAlign w:val="center"/>
          </w:tcPr>
          <w:p w:rsidR="0088459D" w:rsidRPr="000E0A20" w:rsidRDefault="00DC5E1E" w:rsidP="000E0A20">
            <w:pPr>
              <w:spacing w:before="0" w:after="0"/>
              <w:jc w:val="center"/>
              <w:rPr>
                <w:rFonts w:ascii="Calibri" w:eastAsia="Times New Roman" w:hAnsi="Calibri" w:cs="Arial"/>
                <w:b/>
                <w:sz w:val="20"/>
                <w:szCs w:val="20"/>
                <w:lang w:val="fr-FR"/>
              </w:rPr>
            </w:pPr>
            <w:r w:rsidRPr="000E0A20">
              <w:rPr>
                <w:rFonts w:ascii="Calibri" w:eastAsia="Times New Roman" w:hAnsi="Calibri" w:cs="Arial"/>
                <w:b/>
                <w:sz w:val="20"/>
                <w:szCs w:val="20"/>
                <w:lang w:val="fr-FR"/>
              </w:rPr>
              <w:t>Quantité d'inventaire physique</w:t>
            </w:r>
          </w:p>
        </w:tc>
        <w:tc>
          <w:tcPr>
            <w:tcW w:w="2304" w:type="dxa"/>
            <w:gridSpan w:val="4"/>
            <w:tcBorders>
              <w:top w:val="double" w:sz="6" w:space="0" w:color="auto"/>
              <w:left w:val="single" w:sz="6" w:space="0" w:color="auto"/>
              <w:bottom w:val="single" w:sz="6" w:space="0" w:color="auto"/>
              <w:right w:val="single" w:sz="6" w:space="0" w:color="auto"/>
            </w:tcBorders>
            <w:vAlign w:val="center"/>
          </w:tcPr>
          <w:p w:rsidR="0088459D" w:rsidRPr="000E0A20" w:rsidRDefault="00DC5E1E" w:rsidP="000E0A20">
            <w:pPr>
              <w:spacing w:before="0" w:after="0"/>
              <w:jc w:val="center"/>
              <w:rPr>
                <w:rFonts w:ascii="Calibri" w:eastAsia="Times New Roman" w:hAnsi="Calibri" w:cs="Arial"/>
                <w:b/>
                <w:sz w:val="20"/>
                <w:szCs w:val="20"/>
                <w:lang w:val="fr-FR"/>
              </w:rPr>
            </w:pPr>
            <w:r w:rsidRPr="000E0A20">
              <w:rPr>
                <w:rFonts w:eastAsia="Times New Roman" w:cs="Arial"/>
                <w:b/>
                <w:sz w:val="20"/>
                <w:szCs w:val="20"/>
                <w:lang w:val="fr-FR"/>
              </w:rPr>
              <w:t>Différence entre la fiche de stock et l'inventaire physique</w:t>
            </w:r>
          </w:p>
        </w:tc>
        <w:tc>
          <w:tcPr>
            <w:tcW w:w="1926" w:type="dxa"/>
            <w:tcBorders>
              <w:top w:val="double" w:sz="6" w:space="0" w:color="auto"/>
              <w:left w:val="single" w:sz="6" w:space="0" w:color="auto"/>
              <w:bottom w:val="single" w:sz="6" w:space="0" w:color="auto"/>
              <w:right w:val="double" w:sz="6" w:space="0" w:color="auto"/>
            </w:tcBorders>
            <w:vAlign w:val="center"/>
          </w:tcPr>
          <w:p w:rsidR="0088459D" w:rsidRPr="000E0A20" w:rsidRDefault="00DC5E1E" w:rsidP="000E0A20">
            <w:pPr>
              <w:spacing w:before="0" w:after="0"/>
              <w:jc w:val="center"/>
              <w:rPr>
                <w:rFonts w:ascii="Calibri" w:eastAsia="Times New Roman" w:hAnsi="Calibri" w:cs="Arial"/>
                <w:b/>
                <w:sz w:val="20"/>
                <w:szCs w:val="20"/>
                <w:lang w:val="fr-FR"/>
              </w:rPr>
            </w:pPr>
            <w:r w:rsidRPr="000E0A20">
              <w:rPr>
                <w:rFonts w:ascii="Calibri" w:eastAsia="Times New Roman" w:hAnsi="Calibri" w:cs="Arial"/>
                <w:b/>
                <w:sz w:val="20"/>
                <w:szCs w:val="20"/>
                <w:lang w:val="fr-FR"/>
              </w:rPr>
              <w:t>Condition physique</w:t>
            </w:r>
          </w:p>
        </w:tc>
      </w:tr>
      <w:tr w:rsidR="0088459D" w:rsidRPr="001F4A0A" w:rsidTr="000E0A20">
        <w:trPr>
          <w:gridBefore w:val="1"/>
          <w:wBefore w:w="36" w:type="dxa"/>
          <w:cantSplit/>
          <w:trHeight w:val="576"/>
        </w:trPr>
        <w:tc>
          <w:tcPr>
            <w:tcW w:w="1242" w:type="dxa"/>
            <w:tcBorders>
              <w:top w:val="single" w:sz="6" w:space="0" w:color="auto"/>
              <w:left w:val="double" w:sz="6" w:space="0" w:color="auto"/>
              <w:bottom w:val="single" w:sz="6" w:space="0" w:color="auto"/>
              <w:right w:val="single" w:sz="6" w:space="0" w:color="auto"/>
            </w:tcBorders>
            <w:vAlign w:val="center"/>
          </w:tcPr>
          <w:p w:rsidR="0088459D" w:rsidRPr="001F4A0A" w:rsidRDefault="0088459D" w:rsidP="00D250AB">
            <w:pPr>
              <w:spacing w:before="0" w:after="0"/>
              <w:rPr>
                <w:rFonts w:ascii="Calibri" w:eastAsia="Times New Roman" w:hAnsi="Calibri" w:cs="Arial"/>
                <w:b/>
                <w:sz w:val="20"/>
                <w:szCs w:val="20"/>
                <w:lang w:val="fr-FR"/>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890" w:type="dxa"/>
            <w:gridSpan w:val="2"/>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2304" w:type="dxa"/>
            <w:gridSpan w:val="4"/>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926" w:type="dxa"/>
            <w:tcBorders>
              <w:top w:val="single" w:sz="6" w:space="0" w:color="auto"/>
              <w:left w:val="single" w:sz="6" w:space="0" w:color="auto"/>
              <w:bottom w:val="single" w:sz="6" w:space="0" w:color="auto"/>
              <w:right w:val="doub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r>
      <w:tr w:rsidR="0088459D" w:rsidRPr="001F4A0A" w:rsidTr="000E0A20">
        <w:trPr>
          <w:gridBefore w:val="1"/>
          <w:wBefore w:w="36" w:type="dxa"/>
          <w:cantSplit/>
          <w:trHeight w:val="576"/>
        </w:trPr>
        <w:tc>
          <w:tcPr>
            <w:tcW w:w="1242" w:type="dxa"/>
            <w:tcBorders>
              <w:top w:val="single" w:sz="6" w:space="0" w:color="auto"/>
              <w:left w:val="double" w:sz="6" w:space="0" w:color="auto"/>
              <w:bottom w:val="single" w:sz="6" w:space="0" w:color="auto"/>
              <w:right w:val="single" w:sz="6" w:space="0" w:color="auto"/>
            </w:tcBorders>
            <w:vAlign w:val="center"/>
          </w:tcPr>
          <w:p w:rsidR="0088459D" w:rsidRPr="001F4A0A" w:rsidRDefault="0088459D" w:rsidP="00D250AB">
            <w:pPr>
              <w:spacing w:before="0" w:after="0"/>
              <w:rPr>
                <w:rFonts w:ascii="Calibri" w:eastAsia="Times New Roman" w:hAnsi="Calibri" w:cs="Arial"/>
                <w:b/>
                <w:sz w:val="20"/>
                <w:szCs w:val="20"/>
                <w:lang w:val="fr-FR"/>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890" w:type="dxa"/>
            <w:gridSpan w:val="2"/>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2304" w:type="dxa"/>
            <w:gridSpan w:val="4"/>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926" w:type="dxa"/>
            <w:tcBorders>
              <w:top w:val="single" w:sz="6" w:space="0" w:color="auto"/>
              <w:left w:val="single" w:sz="6" w:space="0" w:color="auto"/>
              <w:bottom w:val="single" w:sz="6" w:space="0" w:color="auto"/>
              <w:right w:val="doub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r>
      <w:tr w:rsidR="0088459D" w:rsidRPr="001F4A0A" w:rsidTr="000E0A20">
        <w:trPr>
          <w:gridBefore w:val="1"/>
          <w:wBefore w:w="36" w:type="dxa"/>
          <w:cantSplit/>
          <w:trHeight w:val="576"/>
        </w:trPr>
        <w:tc>
          <w:tcPr>
            <w:tcW w:w="1242" w:type="dxa"/>
            <w:tcBorders>
              <w:top w:val="single" w:sz="6" w:space="0" w:color="auto"/>
              <w:left w:val="double" w:sz="6" w:space="0" w:color="auto"/>
              <w:bottom w:val="single" w:sz="6" w:space="0" w:color="auto"/>
              <w:right w:val="single" w:sz="6" w:space="0" w:color="auto"/>
            </w:tcBorders>
            <w:vAlign w:val="center"/>
          </w:tcPr>
          <w:p w:rsidR="0088459D" w:rsidRPr="001F4A0A" w:rsidRDefault="0088459D" w:rsidP="00D250AB">
            <w:pPr>
              <w:spacing w:before="0" w:after="0"/>
              <w:rPr>
                <w:rFonts w:ascii="Calibri" w:eastAsia="Times New Roman" w:hAnsi="Calibri" w:cs="Arial"/>
                <w:b/>
                <w:sz w:val="20"/>
                <w:szCs w:val="20"/>
                <w:lang w:val="fr-FR"/>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890" w:type="dxa"/>
            <w:gridSpan w:val="2"/>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2304" w:type="dxa"/>
            <w:gridSpan w:val="4"/>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926" w:type="dxa"/>
            <w:tcBorders>
              <w:top w:val="single" w:sz="6" w:space="0" w:color="auto"/>
              <w:left w:val="single" w:sz="6" w:space="0" w:color="auto"/>
              <w:bottom w:val="single" w:sz="6" w:space="0" w:color="auto"/>
              <w:right w:val="doub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r>
      <w:tr w:rsidR="0088459D" w:rsidRPr="001F4A0A" w:rsidTr="000E0A20">
        <w:trPr>
          <w:gridBefore w:val="1"/>
          <w:wBefore w:w="36" w:type="dxa"/>
          <w:cantSplit/>
          <w:trHeight w:val="576"/>
        </w:trPr>
        <w:tc>
          <w:tcPr>
            <w:tcW w:w="1242" w:type="dxa"/>
            <w:tcBorders>
              <w:top w:val="single" w:sz="6" w:space="0" w:color="auto"/>
              <w:left w:val="double" w:sz="6" w:space="0" w:color="auto"/>
              <w:bottom w:val="single" w:sz="6" w:space="0" w:color="auto"/>
              <w:right w:val="single" w:sz="6" w:space="0" w:color="auto"/>
            </w:tcBorders>
            <w:vAlign w:val="center"/>
          </w:tcPr>
          <w:p w:rsidR="0088459D" w:rsidRPr="001F4A0A" w:rsidRDefault="0088459D" w:rsidP="00D250AB">
            <w:pPr>
              <w:spacing w:before="0" w:after="0"/>
              <w:rPr>
                <w:rFonts w:ascii="Calibri" w:eastAsia="Times New Roman" w:hAnsi="Calibri" w:cs="Arial"/>
                <w:b/>
                <w:sz w:val="20"/>
                <w:szCs w:val="20"/>
                <w:lang w:val="fr-FR"/>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890" w:type="dxa"/>
            <w:gridSpan w:val="2"/>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2304" w:type="dxa"/>
            <w:gridSpan w:val="4"/>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926" w:type="dxa"/>
            <w:tcBorders>
              <w:top w:val="single" w:sz="6" w:space="0" w:color="auto"/>
              <w:left w:val="single" w:sz="6" w:space="0" w:color="auto"/>
              <w:bottom w:val="single" w:sz="6" w:space="0" w:color="auto"/>
              <w:right w:val="doub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r>
      <w:tr w:rsidR="0088459D" w:rsidRPr="001F4A0A" w:rsidTr="000E0A20">
        <w:trPr>
          <w:gridBefore w:val="1"/>
          <w:wBefore w:w="36" w:type="dxa"/>
          <w:cantSplit/>
          <w:trHeight w:val="576"/>
        </w:trPr>
        <w:tc>
          <w:tcPr>
            <w:tcW w:w="1242" w:type="dxa"/>
            <w:tcBorders>
              <w:top w:val="single" w:sz="6" w:space="0" w:color="auto"/>
              <w:left w:val="double" w:sz="6" w:space="0" w:color="auto"/>
              <w:bottom w:val="single" w:sz="6" w:space="0" w:color="auto"/>
              <w:right w:val="single" w:sz="6" w:space="0" w:color="auto"/>
            </w:tcBorders>
            <w:vAlign w:val="center"/>
          </w:tcPr>
          <w:p w:rsidR="0088459D" w:rsidRPr="001F4A0A" w:rsidRDefault="0088459D" w:rsidP="00D250AB">
            <w:pPr>
              <w:spacing w:before="0" w:after="0"/>
              <w:rPr>
                <w:rFonts w:ascii="Calibri" w:eastAsia="Times New Roman" w:hAnsi="Calibri" w:cs="Arial"/>
                <w:b/>
                <w:sz w:val="20"/>
                <w:szCs w:val="20"/>
                <w:lang w:val="fr-FR"/>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890" w:type="dxa"/>
            <w:gridSpan w:val="2"/>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2304" w:type="dxa"/>
            <w:gridSpan w:val="4"/>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926" w:type="dxa"/>
            <w:tcBorders>
              <w:top w:val="single" w:sz="6" w:space="0" w:color="auto"/>
              <w:left w:val="single" w:sz="6" w:space="0" w:color="auto"/>
              <w:bottom w:val="single" w:sz="6" w:space="0" w:color="auto"/>
              <w:right w:val="doub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r>
      <w:tr w:rsidR="0088459D" w:rsidRPr="001F4A0A" w:rsidTr="000E0A20">
        <w:trPr>
          <w:gridBefore w:val="1"/>
          <w:wBefore w:w="36" w:type="dxa"/>
          <w:cantSplit/>
          <w:trHeight w:val="576"/>
        </w:trPr>
        <w:tc>
          <w:tcPr>
            <w:tcW w:w="1242" w:type="dxa"/>
            <w:tcBorders>
              <w:top w:val="single" w:sz="6" w:space="0" w:color="auto"/>
              <w:left w:val="double" w:sz="6" w:space="0" w:color="auto"/>
              <w:bottom w:val="single" w:sz="6" w:space="0" w:color="auto"/>
              <w:right w:val="single" w:sz="6" w:space="0" w:color="auto"/>
            </w:tcBorders>
            <w:vAlign w:val="center"/>
          </w:tcPr>
          <w:p w:rsidR="0088459D" w:rsidRPr="001F4A0A" w:rsidRDefault="0088459D" w:rsidP="00D250AB">
            <w:pPr>
              <w:spacing w:before="0" w:after="0"/>
              <w:rPr>
                <w:rFonts w:ascii="Calibri" w:eastAsia="Times New Roman" w:hAnsi="Calibri" w:cs="Arial"/>
                <w:b/>
                <w:sz w:val="20"/>
                <w:szCs w:val="20"/>
                <w:lang w:val="fr-FR"/>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890" w:type="dxa"/>
            <w:gridSpan w:val="2"/>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2304" w:type="dxa"/>
            <w:gridSpan w:val="4"/>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926" w:type="dxa"/>
            <w:tcBorders>
              <w:top w:val="single" w:sz="6" w:space="0" w:color="auto"/>
              <w:left w:val="single" w:sz="6" w:space="0" w:color="auto"/>
              <w:bottom w:val="single" w:sz="6" w:space="0" w:color="auto"/>
              <w:right w:val="doub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r>
      <w:tr w:rsidR="0088459D" w:rsidRPr="001F4A0A" w:rsidTr="000E0A20">
        <w:trPr>
          <w:gridBefore w:val="1"/>
          <w:wBefore w:w="36" w:type="dxa"/>
          <w:cantSplit/>
          <w:trHeight w:val="576"/>
        </w:trPr>
        <w:tc>
          <w:tcPr>
            <w:tcW w:w="1242" w:type="dxa"/>
            <w:tcBorders>
              <w:top w:val="single" w:sz="6" w:space="0" w:color="auto"/>
              <w:left w:val="double" w:sz="6" w:space="0" w:color="auto"/>
              <w:bottom w:val="single" w:sz="6" w:space="0" w:color="auto"/>
              <w:right w:val="single" w:sz="6" w:space="0" w:color="auto"/>
            </w:tcBorders>
            <w:vAlign w:val="center"/>
          </w:tcPr>
          <w:p w:rsidR="0088459D" w:rsidRPr="001F4A0A" w:rsidRDefault="0088459D" w:rsidP="00D250AB">
            <w:pPr>
              <w:spacing w:before="0" w:after="0"/>
              <w:rPr>
                <w:rFonts w:ascii="Calibri" w:eastAsia="Times New Roman" w:hAnsi="Calibri" w:cs="Arial"/>
                <w:b/>
                <w:sz w:val="20"/>
                <w:szCs w:val="20"/>
                <w:lang w:val="fr-FR"/>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890" w:type="dxa"/>
            <w:gridSpan w:val="2"/>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2304" w:type="dxa"/>
            <w:gridSpan w:val="4"/>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926" w:type="dxa"/>
            <w:tcBorders>
              <w:top w:val="single" w:sz="6" w:space="0" w:color="auto"/>
              <w:left w:val="single" w:sz="6" w:space="0" w:color="auto"/>
              <w:bottom w:val="single" w:sz="6" w:space="0" w:color="auto"/>
              <w:right w:val="doub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r>
      <w:tr w:rsidR="0088459D" w:rsidRPr="001F4A0A" w:rsidTr="000E0A20">
        <w:trPr>
          <w:gridBefore w:val="1"/>
          <w:wBefore w:w="36" w:type="dxa"/>
          <w:cantSplit/>
          <w:trHeight w:val="576"/>
        </w:trPr>
        <w:tc>
          <w:tcPr>
            <w:tcW w:w="1242" w:type="dxa"/>
            <w:tcBorders>
              <w:top w:val="single" w:sz="6" w:space="0" w:color="auto"/>
              <w:left w:val="double" w:sz="6" w:space="0" w:color="auto"/>
              <w:bottom w:val="single" w:sz="6" w:space="0" w:color="auto"/>
              <w:right w:val="single" w:sz="6" w:space="0" w:color="auto"/>
            </w:tcBorders>
            <w:vAlign w:val="center"/>
          </w:tcPr>
          <w:p w:rsidR="0088459D" w:rsidRPr="001F4A0A" w:rsidRDefault="0088459D" w:rsidP="00D250AB">
            <w:pPr>
              <w:spacing w:before="0" w:after="0"/>
              <w:rPr>
                <w:rFonts w:ascii="Calibri" w:eastAsia="Times New Roman" w:hAnsi="Calibri" w:cs="Arial"/>
                <w:b/>
                <w:sz w:val="20"/>
                <w:szCs w:val="20"/>
                <w:lang w:val="fr-FR"/>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890" w:type="dxa"/>
            <w:gridSpan w:val="2"/>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2304" w:type="dxa"/>
            <w:gridSpan w:val="4"/>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926" w:type="dxa"/>
            <w:tcBorders>
              <w:top w:val="single" w:sz="6" w:space="0" w:color="auto"/>
              <w:left w:val="single" w:sz="6" w:space="0" w:color="auto"/>
              <w:bottom w:val="single" w:sz="6" w:space="0" w:color="auto"/>
              <w:right w:val="doub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r>
      <w:tr w:rsidR="0023661A" w:rsidRPr="001F4A0A" w:rsidTr="000E0A20">
        <w:trPr>
          <w:gridBefore w:val="1"/>
          <w:wBefore w:w="36" w:type="dxa"/>
          <w:cantSplit/>
          <w:trHeight w:val="576"/>
        </w:trPr>
        <w:tc>
          <w:tcPr>
            <w:tcW w:w="1242" w:type="dxa"/>
            <w:tcBorders>
              <w:top w:val="single" w:sz="6" w:space="0" w:color="auto"/>
              <w:left w:val="double" w:sz="6" w:space="0" w:color="auto"/>
              <w:bottom w:val="single" w:sz="6" w:space="0" w:color="auto"/>
              <w:right w:val="single" w:sz="6" w:space="0" w:color="auto"/>
            </w:tcBorders>
            <w:vAlign w:val="center"/>
          </w:tcPr>
          <w:p w:rsidR="0023661A" w:rsidRPr="001F4A0A" w:rsidRDefault="0023661A" w:rsidP="00D250AB">
            <w:pPr>
              <w:spacing w:before="0" w:after="0"/>
              <w:rPr>
                <w:rFonts w:ascii="Calibri" w:eastAsia="Times New Roman" w:hAnsi="Calibri" w:cs="Arial"/>
                <w:b/>
                <w:sz w:val="20"/>
                <w:szCs w:val="20"/>
                <w:lang w:val="fr-FR"/>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23661A" w:rsidRPr="001F4A0A" w:rsidRDefault="0023661A" w:rsidP="00D250AB">
            <w:pPr>
              <w:spacing w:before="0" w:after="0"/>
              <w:jc w:val="center"/>
              <w:rPr>
                <w:rFonts w:ascii="Calibri" w:eastAsia="Times New Roman" w:hAnsi="Calibri" w:cs="Arial"/>
                <w:b/>
                <w:sz w:val="24"/>
                <w:szCs w:val="24"/>
                <w:lang w:val="fr-FR"/>
              </w:rPr>
            </w:pPr>
          </w:p>
        </w:tc>
        <w:tc>
          <w:tcPr>
            <w:tcW w:w="1890" w:type="dxa"/>
            <w:gridSpan w:val="2"/>
            <w:tcBorders>
              <w:top w:val="single" w:sz="6" w:space="0" w:color="auto"/>
              <w:left w:val="single" w:sz="6" w:space="0" w:color="auto"/>
              <w:bottom w:val="single" w:sz="6" w:space="0" w:color="auto"/>
              <w:right w:val="single" w:sz="6" w:space="0" w:color="auto"/>
            </w:tcBorders>
            <w:vAlign w:val="center"/>
          </w:tcPr>
          <w:p w:rsidR="0023661A" w:rsidRPr="001F4A0A" w:rsidRDefault="0023661A" w:rsidP="00D250AB">
            <w:pPr>
              <w:spacing w:before="0" w:after="0"/>
              <w:jc w:val="center"/>
              <w:rPr>
                <w:rFonts w:ascii="Calibri" w:eastAsia="Times New Roman" w:hAnsi="Calibri" w:cs="Arial"/>
                <w:b/>
                <w:sz w:val="24"/>
                <w:szCs w:val="24"/>
                <w:lang w:val="fr-FR"/>
              </w:rPr>
            </w:pPr>
          </w:p>
        </w:tc>
        <w:tc>
          <w:tcPr>
            <w:tcW w:w="2304" w:type="dxa"/>
            <w:gridSpan w:val="4"/>
            <w:tcBorders>
              <w:top w:val="single" w:sz="6" w:space="0" w:color="auto"/>
              <w:left w:val="single" w:sz="6" w:space="0" w:color="auto"/>
              <w:bottom w:val="single" w:sz="6" w:space="0" w:color="auto"/>
              <w:right w:val="single" w:sz="6" w:space="0" w:color="auto"/>
            </w:tcBorders>
            <w:vAlign w:val="center"/>
          </w:tcPr>
          <w:p w:rsidR="0023661A" w:rsidRPr="001F4A0A" w:rsidRDefault="0023661A" w:rsidP="00D250AB">
            <w:pPr>
              <w:spacing w:before="0" w:after="0"/>
              <w:jc w:val="center"/>
              <w:rPr>
                <w:rFonts w:ascii="Calibri" w:eastAsia="Times New Roman" w:hAnsi="Calibri" w:cs="Arial"/>
                <w:b/>
                <w:sz w:val="24"/>
                <w:szCs w:val="24"/>
                <w:lang w:val="fr-FR"/>
              </w:rPr>
            </w:pPr>
          </w:p>
        </w:tc>
        <w:tc>
          <w:tcPr>
            <w:tcW w:w="1926" w:type="dxa"/>
            <w:tcBorders>
              <w:top w:val="single" w:sz="6" w:space="0" w:color="auto"/>
              <w:left w:val="single" w:sz="6" w:space="0" w:color="auto"/>
              <w:bottom w:val="single" w:sz="6" w:space="0" w:color="auto"/>
              <w:right w:val="double" w:sz="6" w:space="0" w:color="auto"/>
            </w:tcBorders>
            <w:vAlign w:val="center"/>
          </w:tcPr>
          <w:p w:rsidR="0023661A" w:rsidRPr="001F4A0A" w:rsidRDefault="0023661A" w:rsidP="00D250AB">
            <w:pPr>
              <w:spacing w:before="0" w:after="0"/>
              <w:jc w:val="center"/>
              <w:rPr>
                <w:rFonts w:ascii="Calibri" w:eastAsia="Times New Roman" w:hAnsi="Calibri" w:cs="Arial"/>
                <w:b/>
                <w:sz w:val="24"/>
                <w:szCs w:val="24"/>
                <w:lang w:val="fr-FR"/>
              </w:rPr>
            </w:pPr>
          </w:p>
        </w:tc>
      </w:tr>
      <w:tr w:rsidR="0023661A" w:rsidRPr="001F4A0A" w:rsidTr="000E0A20">
        <w:trPr>
          <w:gridBefore w:val="1"/>
          <w:wBefore w:w="36" w:type="dxa"/>
          <w:cantSplit/>
          <w:trHeight w:val="576"/>
        </w:trPr>
        <w:tc>
          <w:tcPr>
            <w:tcW w:w="1242" w:type="dxa"/>
            <w:tcBorders>
              <w:top w:val="single" w:sz="6" w:space="0" w:color="auto"/>
              <w:left w:val="double" w:sz="6" w:space="0" w:color="auto"/>
              <w:bottom w:val="single" w:sz="6" w:space="0" w:color="auto"/>
              <w:right w:val="single" w:sz="6" w:space="0" w:color="auto"/>
            </w:tcBorders>
            <w:vAlign w:val="center"/>
          </w:tcPr>
          <w:p w:rsidR="0023661A" w:rsidRPr="001F4A0A" w:rsidRDefault="0023661A" w:rsidP="00D250AB">
            <w:pPr>
              <w:spacing w:before="0" w:after="0"/>
              <w:rPr>
                <w:rFonts w:ascii="Calibri" w:eastAsia="Times New Roman" w:hAnsi="Calibri" w:cs="Arial"/>
                <w:b/>
                <w:sz w:val="20"/>
                <w:szCs w:val="20"/>
                <w:lang w:val="fr-FR"/>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23661A" w:rsidRPr="001F4A0A" w:rsidRDefault="0023661A" w:rsidP="00D250AB">
            <w:pPr>
              <w:spacing w:before="0" w:after="0"/>
              <w:jc w:val="center"/>
              <w:rPr>
                <w:rFonts w:ascii="Calibri" w:eastAsia="Times New Roman" w:hAnsi="Calibri" w:cs="Arial"/>
                <w:b/>
                <w:sz w:val="24"/>
                <w:szCs w:val="24"/>
                <w:lang w:val="fr-FR"/>
              </w:rPr>
            </w:pPr>
          </w:p>
        </w:tc>
        <w:tc>
          <w:tcPr>
            <w:tcW w:w="1890" w:type="dxa"/>
            <w:gridSpan w:val="2"/>
            <w:tcBorders>
              <w:top w:val="single" w:sz="6" w:space="0" w:color="auto"/>
              <w:left w:val="single" w:sz="6" w:space="0" w:color="auto"/>
              <w:bottom w:val="single" w:sz="6" w:space="0" w:color="auto"/>
              <w:right w:val="single" w:sz="6" w:space="0" w:color="auto"/>
            </w:tcBorders>
            <w:vAlign w:val="center"/>
          </w:tcPr>
          <w:p w:rsidR="0023661A" w:rsidRPr="001F4A0A" w:rsidRDefault="0023661A" w:rsidP="00D250AB">
            <w:pPr>
              <w:spacing w:before="0" w:after="0"/>
              <w:jc w:val="center"/>
              <w:rPr>
                <w:rFonts w:ascii="Calibri" w:eastAsia="Times New Roman" w:hAnsi="Calibri" w:cs="Arial"/>
                <w:b/>
                <w:sz w:val="24"/>
                <w:szCs w:val="24"/>
                <w:lang w:val="fr-FR"/>
              </w:rPr>
            </w:pPr>
          </w:p>
        </w:tc>
        <w:tc>
          <w:tcPr>
            <w:tcW w:w="2304" w:type="dxa"/>
            <w:gridSpan w:val="4"/>
            <w:tcBorders>
              <w:top w:val="single" w:sz="6" w:space="0" w:color="auto"/>
              <w:left w:val="single" w:sz="6" w:space="0" w:color="auto"/>
              <w:bottom w:val="single" w:sz="6" w:space="0" w:color="auto"/>
              <w:right w:val="single" w:sz="6" w:space="0" w:color="auto"/>
            </w:tcBorders>
            <w:vAlign w:val="center"/>
          </w:tcPr>
          <w:p w:rsidR="0023661A" w:rsidRPr="001F4A0A" w:rsidRDefault="0023661A" w:rsidP="00D250AB">
            <w:pPr>
              <w:spacing w:before="0" w:after="0"/>
              <w:jc w:val="center"/>
              <w:rPr>
                <w:rFonts w:ascii="Calibri" w:eastAsia="Times New Roman" w:hAnsi="Calibri" w:cs="Arial"/>
                <w:b/>
                <w:sz w:val="24"/>
                <w:szCs w:val="24"/>
                <w:lang w:val="fr-FR"/>
              </w:rPr>
            </w:pPr>
          </w:p>
        </w:tc>
        <w:tc>
          <w:tcPr>
            <w:tcW w:w="1926" w:type="dxa"/>
            <w:tcBorders>
              <w:top w:val="single" w:sz="6" w:space="0" w:color="auto"/>
              <w:left w:val="single" w:sz="6" w:space="0" w:color="auto"/>
              <w:bottom w:val="single" w:sz="6" w:space="0" w:color="auto"/>
              <w:right w:val="double" w:sz="6" w:space="0" w:color="auto"/>
            </w:tcBorders>
            <w:vAlign w:val="center"/>
          </w:tcPr>
          <w:p w:rsidR="0023661A" w:rsidRPr="001F4A0A" w:rsidRDefault="0023661A" w:rsidP="00D250AB">
            <w:pPr>
              <w:spacing w:before="0" w:after="0"/>
              <w:jc w:val="center"/>
              <w:rPr>
                <w:rFonts w:ascii="Calibri" w:eastAsia="Times New Roman" w:hAnsi="Calibri" w:cs="Arial"/>
                <w:b/>
                <w:sz w:val="24"/>
                <w:szCs w:val="24"/>
                <w:lang w:val="fr-FR"/>
              </w:rPr>
            </w:pPr>
          </w:p>
        </w:tc>
      </w:tr>
      <w:tr w:rsidR="0088459D" w:rsidRPr="001F4A0A" w:rsidTr="000E0A20">
        <w:trPr>
          <w:gridBefore w:val="1"/>
          <w:wBefore w:w="36" w:type="dxa"/>
          <w:cantSplit/>
          <w:trHeight w:val="576"/>
        </w:trPr>
        <w:tc>
          <w:tcPr>
            <w:tcW w:w="1242" w:type="dxa"/>
            <w:tcBorders>
              <w:top w:val="single" w:sz="6" w:space="0" w:color="auto"/>
              <w:left w:val="double" w:sz="6" w:space="0" w:color="auto"/>
              <w:bottom w:val="single" w:sz="6" w:space="0" w:color="auto"/>
              <w:right w:val="single" w:sz="6" w:space="0" w:color="auto"/>
            </w:tcBorders>
            <w:vAlign w:val="center"/>
          </w:tcPr>
          <w:p w:rsidR="0088459D" w:rsidRPr="001F4A0A" w:rsidRDefault="0088459D" w:rsidP="00D250AB">
            <w:pPr>
              <w:spacing w:before="0" w:after="0"/>
              <w:rPr>
                <w:rFonts w:ascii="Calibri" w:eastAsia="Times New Roman" w:hAnsi="Calibri" w:cs="Arial"/>
                <w:b/>
                <w:sz w:val="20"/>
                <w:szCs w:val="20"/>
                <w:lang w:val="fr-FR"/>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890" w:type="dxa"/>
            <w:gridSpan w:val="2"/>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2304" w:type="dxa"/>
            <w:gridSpan w:val="4"/>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926" w:type="dxa"/>
            <w:tcBorders>
              <w:top w:val="single" w:sz="6" w:space="0" w:color="auto"/>
              <w:left w:val="single" w:sz="6" w:space="0" w:color="auto"/>
              <w:bottom w:val="single" w:sz="6" w:space="0" w:color="auto"/>
              <w:right w:val="doub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r>
      <w:tr w:rsidR="0088459D" w:rsidRPr="001F4A0A" w:rsidTr="000E0A20">
        <w:trPr>
          <w:gridBefore w:val="1"/>
          <w:wBefore w:w="36" w:type="dxa"/>
          <w:cantSplit/>
          <w:trHeight w:val="576"/>
        </w:trPr>
        <w:tc>
          <w:tcPr>
            <w:tcW w:w="1242" w:type="dxa"/>
            <w:tcBorders>
              <w:top w:val="single" w:sz="6" w:space="0" w:color="auto"/>
              <w:left w:val="double" w:sz="6" w:space="0" w:color="auto"/>
              <w:bottom w:val="single" w:sz="6" w:space="0" w:color="auto"/>
              <w:right w:val="single" w:sz="6" w:space="0" w:color="auto"/>
            </w:tcBorders>
            <w:vAlign w:val="center"/>
          </w:tcPr>
          <w:p w:rsidR="0088459D" w:rsidRPr="001F4A0A" w:rsidRDefault="0088459D" w:rsidP="00D250AB">
            <w:pPr>
              <w:spacing w:before="0" w:after="0"/>
              <w:rPr>
                <w:rFonts w:ascii="Calibri" w:eastAsia="Times New Roman" w:hAnsi="Calibri" w:cs="Arial"/>
                <w:b/>
                <w:sz w:val="20"/>
                <w:szCs w:val="20"/>
                <w:lang w:val="fr-FR"/>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890" w:type="dxa"/>
            <w:gridSpan w:val="2"/>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2304" w:type="dxa"/>
            <w:gridSpan w:val="4"/>
            <w:tcBorders>
              <w:top w:val="single" w:sz="6" w:space="0" w:color="auto"/>
              <w:left w:val="single" w:sz="6" w:space="0" w:color="auto"/>
              <w:bottom w:val="sing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926" w:type="dxa"/>
            <w:tcBorders>
              <w:top w:val="single" w:sz="6" w:space="0" w:color="auto"/>
              <w:left w:val="single" w:sz="6" w:space="0" w:color="auto"/>
              <w:bottom w:val="single" w:sz="6" w:space="0" w:color="auto"/>
              <w:right w:val="doub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r>
      <w:tr w:rsidR="0088459D" w:rsidRPr="001F4A0A" w:rsidTr="000E0A20">
        <w:trPr>
          <w:gridBefore w:val="1"/>
          <w:wBefore w:w="36" w:type="dxa"/>
          <w:cantSplit/>
          <w:trHeight w:val="576"/>
        </w:trPr>
        <w:tc>
          <w:tcPr>
            <w:tcW w:w="1242" w:type="dxa"/>
            <w:tcBorders>
              <w:top w:val="single" w:sz="6" w:space="0" w:color="auto"/>
              <w:left w:val="double" w:sz="6" w:space="0" w:color="auto"/>
              <w:bottom w:val="double" w:sz="6" w:space="0" w:color="auto"/>
              <w:right w:val="single" w:sz="6" w:space="0" w:color="auto"/>
            </w:tcBorders>
            <w:vAlign w:val="center"/>
          </w:tcPr>
          <w:p w:rsidR="0088459D" w:rsidRPr="001F4A0A" w:rsidRDefault="0088459D" w:rsidP="00D250AB">
            <w:pPr>
              <w:spacing w:before="0" w:after="0"/>
              <w:rPr>
                <w:rFonts w:ascii="Calibri" w:eastAsia="Times New Roman" w:hAnsi="Calibri" w:cs="Arial"/>
                <w:b/>
                <w:sz w:val="20"/>
                <w:szCs w:val="20"/>
                <w:lang w:val="fr-FR"/>
              </w:rPr>
            </w:pPr>
          </w:p>
        </w:tc>
        <w:tc>
          <w:tcPr>
            <w:tcW w:w="1620" w:type="dxa"/>
            <w:gridSpan w:val="2"/>
            <w:tcBorders>
              <w:top w:val="single" w:sz="6" w:space="0" w:color="auto"/>
              <w:left w:val="single" w:sz="6" w:space="0" w:color="auto"/>
              <w:bottom w:val="doub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890" w:type="dxa"/>
            <w:gridSpan w:val="2"/>
            <w:tcBorders>
              <w:top w:val="single" w:sz="6" w:space="0" w:color="auto"/>
              <w:left w:val="single" w:sz="6" w:space="0" w:color="auto"/>
              <w:bottom w:val="doub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2304" w:type="dxa"/>
            <w:gridSpan w:val="4"/>
            <w:tcBorders>
              <w:top w:val="single" w:sz="6" w:space="0" w:color="auto"/>
              <w:left w:val="single" w:sz="6" w:space="0" w:color="auto"/>
              <w:bottom w:val="doub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926" w:type="dxa"/>
            <w:tcBorders>
              <w:top w:val="single" w:sz="6" w:space="0" w:color="auto"/>
              <w:left w:val="single" w:sz="6" w:space="0" w:color="auto"/>
              <w:bottom w:val="double" w:sz="6" w:space="0" w:color="auto"/>
              <w:right w:val="doub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r>
      <w:tr w:rsidR="0088459D" w:rsidRPr="001F4A0A" w:rsidTr="000E0A20">
        <w:trPr>
          <w:gridBefore w:val="1"/>
          <w:wBefore w:w="36" w:type="dxa"/>
          <w:cantSplit/>
          <w:trHeight w:val="576"/>
        </w:trPr>
        <w:tc>
          <w:tcPr>
            <w:tcW w:w="1242" w:type="dxa"/>
            <w:tcBorders>
              <w:top w:val="double" w:sz="6" w:space="0" w:color="auto"/>
              <w:left w:val="double" w:sz="6" w:space="0" w:color="auto"/>
              <w:bottom w:val="double" w:sz="6" w:space="0" w:color="auto"/>
              <w:right w:val="single" w:sz="6" w:space="0" w:color="auto"/>
            </w:tcBorders>
            <w:vAlign w:val="center"/>
          </w:tcPr>
          <w:p w:rsidR="0088459D" w:rsidRPr="001F4A0A" w:rsidRDefault="0088459D" w:rsidP="0088459D">
            <w:pPr>
              <w:spacing w:before="0" w:after="0"/>
              <w:jc w:val="right"/>
              <w:rPr>
                <w:rFonts w:ascii="Calibri" w:eastAsia="Times New Roman" w:hAnsi="Calibri" w:cs="Arial"/>
                <w:b/>
                <w:sz w:val="20"/>
                <w:szCs w:val="20"/>
                <w:lang w:val="fr-FR"/>
              </w:rPr>
            </w:pPr>
            <w:r w:rsidRPr="001F4A0A">
              <w:rPr>
                <w:rFonts w:ascii="Calibri" w:eastAsia="Times New Roman" w:hAnsi="Calibri" w:cs="Arial"/>
                <w:b/>
                <w:sz w:val="20"/>
                <w:szCs w:val="20"/>
                <w:lang w:val="fr-FR"/>
              </w:rPr>
              <w:t xml:space="preserve">TOTAL: </w:t>
            </w:r>
          </w:p>
        </w:tc>
        <w:tc>
          <w:tcPr>
            <w:tcW w:w="1620" w:type="dxa"/>
            <w:gridSpan w:val="2"/>
            <w:tcBorders>
              <w:top w:val="double" w:sz="6" w:space="0" w:color="auto"/>
              <w:left w:val="single" w:sz="6" w:space="0" w:color="auto"/>
              <w:bottom w:val="doub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890" w:type="dxa"/>
            <w:gridSpan w:val="2"/>
            <w:tcBorders>
              <w:top w:val="double" w:sz="6" w:space="0" w:color="auto"/>
              <w:left w:val="single" w:sz="6" w:space="0" w:color="auto"/>
              <w:bottom w:val="double" w:sz="6" w:space="0" w:color="auto"/>
              <w:right w:val="sing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2304" w:type="dxa"/>
            <w:gridSpan w:val="4"/>
            <w:tcBorders>
              <w:top w:val="double" w:sz="6" w:space="0" w:color="auto"/>
              <w:left w:val="single" w:sz="6" w:space="0" w:color="auto"/>
              <w:bottom w:val="double" w:sz="6" w:space="0" w:color="auto"/>
              <w:right w:val="doub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c>
          <w:tcPr>
            <w:tcW w:w="1926" w:type="dxa"/>
            <w:tcBorders>
              <w:top w:val="double" w:sz="6" w:space="0" w:color="auto"/>
              <w:left w:val="double" w:sz="6" w:space="0" w:color="auto"/>
            </w:tcBorders>
            <w:vAlign w:val="center"/>
          </w:tcPr>
          <w:p w:rsidR="0088459D" w:rsidRPr="001F4A0A" w:rsidRDefault="0088459D" w:rsidP="00D250AB">
            <w:pPr>
              <w:spacing w:before="0" w:after="0"/>
              <w:jc w:val="center"/>
              <w:rPr>
                <w:rFonts w:ascii="Calibri" w:eastAsia="Times New Roman" w:hAnsi="Calibri" w:cs="Arial"/>
                <w:b/>
                <w:sz w:val="24"/>
                <w:szCs w:val="24"/>
                <w:lang w:val="fr-FR"/>
              </w:rPr>
            </w:pPr>
          </w:p>
        </w:tc>
      </w:tr>
      <w:tr w:rsidR="009D0B9C" w:rsidRPr="001F4A0A" w:rsidTr="009D0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6"/>
        </w:trPr>
        <w:tc>
          <w:tcPr>
            <w:tcW w:w="1643" w:type="dxa"/>
            <w:gridSpan w:val="3"/>
            <w:tcBorders>
              <w:top w:val="nil"/>
              <w:left w:val="nil"/>
              <w:bottom w:val="nil"/>
              <w:right w:val="nil"/>
            </w:tcBorders>
            <w:vAlign w:val="bottom"/>
          </w:tcPr>
          <w:p w:rsidR="009D0B9C" w:rsidRPr="001F4A0A" w:rsidRDefault="00DC0D2A" w:rsidP="00DC5E1E">
            <w:pPr>
              <w:spacing w:before="0" w:after="60"/>
              <w:rPr>
                <w:rFonts w:eastAsia="Times New Roman" w:cs="Times New Roman"/>
                <w:b/>
                <w:sz w:val="18"/>
                <w:szCs w:val="18"/>
                <w:lang w:val="fr-FR"/>
              </w:rPr>
            </w:pPr>
            <w:r w:rsidRPr="001F4A0A">
              <w:rPr>
                <w:rFonts w:eastAsia="Times New Roman" w:cs="Times New Roman"/>
                <w:b/>
                <w:sz w:val="18"/>
                <w:szCs w:val="18"/>
                <w:lang w:val="fr-FR"/>
              </w:rPr>
              <w:t>Préparé</w:t>
            </w:r>
            <w:r w:rsidR="009D0B9C" w:rsidRPr="001F4A0A">
              <w:rPr>
                <w:rFonts w:eastAsia="Times New Roman" w:cs="Times New Roman"/>
                <w:b/>
                <w:sz w:val="18"/>
                <w:szCs w:val="18"/>
                <w:lang w:val="fr-FR"/>
              </w:rPr>
              <w:t xml:space="preserve"> </w:t>
            </w:r>
            <w:r w:rsidR="00DC5E1E" w:rsidRPr="001F4A0A">
              <w:rPr>
                <w:rFonts w:eastAsia="Times New Roman" w:cs="Times New Roman"/>
                <w:b/>
                <w:sz w:val="18"/>
                <w:szCs w:val="18"/>
                <w:lang w:val="fr-FR"/>
              </w:rPr>
              <w:t>par</w:t>
            </w:r>
            <w:r w:rsidR="009D0B9C" w:rsidRPr="001F4A0A">
              <w:rPr>
                <w:rFonts w:eastAsia="Times New Roman" w:cs="Times New Roman"/>
                <w:b/>
                <w:sz w:val="18"/>
                <w:szCs w:val="18"/>
                <w:lang w:val="fr-FR"/>
              </w:rPr>
              <w:t>:</w:t>
            </w:r>
          </w:p>
        </w:tc>
        <w:tc>
          <w:tcPr>
            <w:tcW w:w="4495" w:type="dxa"/>
            <w:gridSpan w:val="4"/>
            <w:tcBorders>
              <w:top w:val="nil"/>
              <w:left w:val="nil"/>
              <w:bottom w:val="single" w:sz="12" w:space="0" w:color="auto"/>
              <w:right w:val="nil"/>
            </w:tcBorders>
            <w:vAlign w:val="bottom"/>
          </w:tcPr>
          <w:p w:rsidR="009D0B9C" w:rsidRPr="001F4A0A" w:rsidRDefault="009D0B9C" w:rsidP="0088459D">
            <w:pPr>
              <w:spacing w:before="0" w:after="60"/>
              <w:rPr>
                <w:rFonts w:eastAsia="Times New Roman" w:cs="Times New Roman"/>
                <w:b/>
                <w:sz w:val="18"/>
                <w:szCs w:val="18"/>
                <w:lang w:val="fr-FR"/>
              </w:rPr>
            </w:pPr>
          </w:p>
        </w:tc>
        <w:tc>
          <w:tcPr>
            <w:tcW w:w="2880" w:type="dxa"/>
            <w:gridSpan w:val="4"/>
            <w:tcBorders>
              <w:top w:val="nil"/>
              <w:left w:val="nil"/>
              <w:bottom w:val="nil"/>
              <w:right w:val="nil"/>
            </w:tcBorders>
            <w:vAlign w:val="bottom"/>
          </w:tcPr>
          <w:p w:rsidR="009D0B9C" w:rsidRPr="001F4A0A" w:rsidRDefault="009D0B9C" w:rsidP="0088459D">
            <w:pPr>
              <w:spacing w:before="0" w:after="60"/>
              <w:rPr>
                <w:rFonts w:eastAsia="Times New Roman" w:cs="Times New Roman"/>
                <w:b/>
                <w:sz w:val="18"/>
                <w:szCs w:val="18"/>
                <w:lang w:val="fr-FR"/>
              </w:rPr>
            </w:pPr>
          </w:p>
        </w:tc>
      </w:tr>
      <w:tr w:rsidR="0088459D" w:rsidRPr="001F4A0A" w:rsidTr="009D0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1643" w:type="dxa"/>
            <w:gridSpan w:val="3"/>
            <w:tcBorders>
              <w:top w:val="nil"/>
              <w:left w:val="nil"/>
              <w:bottom w:val="nil"/>
              <w:right w:val="nil"/>
            </w:tcBorders>
            <w:vAlign w:val="bottom"/>
          </w:tcPr>
          <w:p w:rsidR="0088459D" w:rsidRPr="001F4A0A" w:rsidRDefault="0088459D" w:rsidP="0088459D">
            <w:pPr>
              <w:spacing w:before="0" w:after="60"/>
              <w:rPr>
                <w:rFonts w:eastAsia="Times New Roman" w:cs="Times New Roman"/>
                <w:b/>
                <w:sz w:val="18"/>
                <w:szCs w:val="18"/>
                <w:lang w:val="fr-FR"/>
              </w:rPr>
            </w:pPr>
            <w:r w:rsidRPr="001F4A0A">
              <w:rPr>
                <w:rFonts w:eastAsia="Times New Roman" w:cs="Times New Roman"/>
                <w:b/>
                <w:sz w:val="18"/>
                <w:szCs w:val="18"/>
                <w:lang w:val="fr-FR"/>
              </w:rPr>
              <w:t>Signature:</w:t>
            </w:r>
          </w:p>
        </w:tc>
        <w:tc>
          <w:tcPr>
            <w:tcW w:w="4495" w:type="dxa"/>
            <w:gridSpan w:val="4"/>
            <w:tcBorders>
              <w:top w:val="nil"/>
              <w:left w:val="nil"/>
              <w:bottom w:val="single" w:sz="12" w:space="0" w:color="auto"/>
              <w:right w:val="nil"/>
            </w:tcBorders>
            <w:vAlign w:val="bottom"/>
          </w:tcPr>
          <w:p w:rsidR="0088459D" w:rsidRPr="001F4A0A" w:rsidRDefault="0088459D" w:rsidP="0088459D">
            <w:pPr>
              <w:spacing w:before="0" w:after="60"/>
              <w:rPr>
                <w:rFonts w:eastAsia="Times New Roman" w:cs="Times New Roman"/>
                <w:b/>
                <w:sz w:val="18"/>
                <w:szCs w:val="18"/>
                <w:lang w:val="fr-FR"/>
              </w:rPr>
            </w:pPr>
          </w:p>
        </w:tc>
        <w:tc>
          <w:tcPr>
            <w:tcW w:w="837" w:type="dxa"/>
            <w:gridSpan w:val="2"/>
            <w:tcBorders>
              <w:top w:val="nil"/>
              <w:left w:val="nil"/>
              <w:bottom w:val="nil"/>
              <w:right w:val="nil"/>
            </w:tcBorders>
            <w:vAlign w:val="bottom"/>
          </w:tcPr>
          <w:p w:rsidR="0088459D" w:rsidRPr="001F4A0A" w:rsidRDefault="0088459D" w:rsidP="0088459D">
            <w:pPr>
              <w:spacing w:before="0" w:after="60"/>
              <w:rPr>
                <w:rFonts w:eastAsia="Times New Roman" w:cs="Times New Roman"/>
                <w:b/>
                <w:sz w:val="18"/>
                <w:szCs w:val="18"/>
                <w:lang w:val="fr-FR"/>
              </w:rPr>
            </w:pPr>
            <w:r w:rsidRPr="001F4A0A">
              <w:rPr>
                <w:rFonts w:eastAsia="Times New Roman" w:cs="Times New Roman"/>
                <w:b/>
                <w:sz w:val="18"/>
                <w:szCs w:val="18"/>
                <w:lang w:val="fr-FR"/>
              </w:rPr>
              <w:t>Date:</w:t>
            </w:r>
          </w:p>
        </w:tc>
        <w:tc>
          <w:tcPr>
            <w:tcW w:w="2043" w:type="dxa"/>
            <w:gridSpan w:val="2"/>
            <w:tcBorders>
              <w:top w:val="nil"/>
              <w:left w:val="nil"/>
              <w:bottom w:val="single" w:sz="12" w:space="0" w:color="auto"/>
              <w:right w:val="nil"/>
            </w:tcBorders>
          </w:tcPr>
          <w:p w:rsidR="0088459D" w:rsidRPr="001F4A0A" w:rsidRDefault="0088459D" w:rsidP="0088459D">
            <w:pPr>
              <w:spacing w:before="0" w:after="0"/>
              <w:rPr>
                <w:rFonts w:eastAsia="Times New Roman" w:cs="Times New Roman"/>
                <w:b/>
                <w:sz w:val="16"/>
                <w:szCs w:val="24"/>
                <w:lang w:val="fr-FR"/>
              </w:rPr>
            </w:pPr>
          </w:p>
        </w:tc>
      </w:tr>
      <w:tr w:rsidR="0088459D" w:rsidRPr="001F4A0A" w:rsidTr="009D0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4"/>
        </w:trPr>
        <w:tc>
          <w:tcPr>
            <w:tcW w:w="1643" w:type="dxa"/>
            <w:gridSpan w:val="3"/>
            <w:tcBorders>
              <w:top w:val="nil"/>
              <w:left w:val="nil"/>
              <w:bottom w:val="nil"/>
              <w:right w:val="nil"/>
            </w:tcBorders>
            <w:vAlign w:val="center"/>
          </w:tcPr>
          <w:p w:rsidR="0088459D" w:rsidRPr="001F4A0A" w:rsidRDefault="0088459D" w:rsidP="0088459D">
            <w:pPr>
              <w:spacing w:before="0" w:after="0"/>
              <w:rPr>
                <w:rFonts w:eastAsia="Times New Roman" w:cs="Times New Roman"/>
                <w:b/>
                <w:sz w:val="16"/>
                <w:szCs w:val="24"/>
                <w:lang w:val="fr-FR"/>
              </w:rPr>
            </w:pPr>
          </w:p>
        </w:tc>
        <w:tc>
          <w:tcPr>
            <w:tcW w:w="4495" w:type="dxa"/>
            <w:gridSpan w:val="4"/>
            <w:tcBorders>
              <w:top w:val="single" w:sz="12" w:space="0" w:color="auto"/>
              <w:left w:val="nil"/>
              <w:bottom w:val="nil"/>
              <w:right w:val="nil"/>
            </w:tcBorders>
          </w:tcPr>
          <w:p w:rsidR="0088459D" w:rsidRPr="001F4A0A" w:rsidRDefault="0088459D" w:rsidP="0088459D">
            <w:pPr>
              <w:spacing w:before="0" w:after="0"/>
              <w:rPr>
                <w:rFonts w:eastAsia="Times New Roman" w:cs="Times New Roman"/>
                <w:b/>
                <w:sz w:val="16"/>
                <w:szCs w:val="24"/>
                <w:lang w:val="fr-FR"/>
              </w:rPr>
            </w:pPr>
          </w:p>
        </w:tc>
        <w:tc>
          <w:tcPr>
            <w:tcW w:w="837" w:type="dxa"/>
            <w:gridSpan w:val="2"/>
            <w:tcBorders>
              <w:top w:val="nil"/>
              <w:left w:val="nil"/>
              <w:bottom w:val="nil"/>
              <w:right w:val="nil"/>
            </w:tcBorders>
          </w:tcPr>
          <w:p w:rsidR="0088459D" w:rsidRPr="001F4A0A" w:rsidRDefault="0088459D" w:rsidP="0088459D">
            <w:pPr>
              <w:spacing w:before="0" w:after="0"/>
              <w:rPr>
                <w:rFonts w:eastAsia="Times New Roman" w:cs="Times New Roman"/>
                <w:b/>
                <w:sz w:val="16"/>
                <w:szCs w:val="24"/>
                <w:lang w:val="fr-FR"/>
              </w:rPr>
            </w:pPr>
          </w:p>
        </w:tc>
        <w:tc>
          <w:tcPr>
            <w:tcW w:w="2043" w:type="dxa"/>
            <w:gridSpan w:val="2"/>
            <w:tcBorders>
              <w:top w:val="nil"/>
              <w:left w:val="nil"/>
              <w:bottom w:val="nil"/>
              <w:right w:val="nil"/>
            </w:tcBorders>
          </w:tcPr>
          <w:p w:rsidR="0088459D" w:rsidRPr="001F4A0A" w:rsidRDefault="0088459D" w:rsidP="0088459D">
            <w:pPr>
              <w:spacing w:before="0" w:after="0"/>
              <w:rPr>
                <w:rFonts w:eastAsia="Times New Roman" w:cs="Times New Roman"/>
                <w:b/>
                <w:sz w:val="16"/>
                <w:szCs w:val="24"/>
                <w:lang w:val="fr-FR"/>
              </w:rPr>
            </w:pPr>
          </w:p>
        </w:tc>
      </w:tr>
      <w:tr w:rsidR="009D0B9C" w:rsidRPr="001F4A0A" w:rsidTr="009D0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1643" w:type="dxa"/>
            <w:gridSpan w:val="3"/>
            <w:tcBorders>
              <w:top w:val="nil"/>
              <w:left w:val="nil"/>
              <w:bottom w:val="nil"/>
              <w:right w:val="nil"/>
            </w:tcBorders>
            <w:vAlign w:val="bottom"/>
          </w:tcPr>
          <w:p w:rsidR="009D0B9C" w:rsidRPr="001F4A0A" w:rsidRDefault="001F4A0A" w:rsidP="00DA2141">
            <w:pPr>
              <w:spacing w:before="0" w:after="60"/>
              <w:rPr>
                <w:rFonts w:eastAsia="Times New Roman" w:cs="Times New Roman"/>
                <w:b/>
                <w:sz w:val="18"/>
                <w:szCs w:val="18"/>
                <w:lang w:val="fr-FR"/>
              </w:rPr>
            </w:pPr>
            <w:r w:rsidRPr="001F4A0A">
              <w:rPr>
                <w:rFonts w:eastAsia="Times New Roman" w:cs="Times New Roman"/>
                <w:b/>
                <w:sz w:val="18"/>
                <w:szCs w:val="18"/>
                <w:lang w:val="fr-FR"/>
              </w:rPr>
              <w:t>Vérifié</w:t>
            </w:r>
            <w:r w:rsidR="009D0B9C" w:rsidRPr="001F4A0A">
              <w:rPr>
                <w:rFonts w:eastAsia="Times New Roman" w:cs="Times New Roman"/>
                <w:b/>
                <w:sz w:val="18"/>
                <w:szCs w:val="18"/>
                <w:lang w:val="fr-FR"/>
              </w:rPr>
              <w:t xml:space="preserve"> </w:t>
            </w:r>
            <w:r w:rsidR="00DC0D2A" w:rsidRPr="001F4A0A">
              <w:rPr>
                <w:rFonts w:eastAsia="Times New Roman" w:cs="Times New Roman"/>
                <w:b/>
                <w:sz w:val="18"/>
                <w:szCs w:val="18"/>
                <w:lang w:val="fr-FR"/>
              </w:rPr>
              <w:t>par</w:t>
            </w:r>
            <w:r w:rsidR="009D0B9C" w:rsidRPr="001F4A0A">
              <w:rPr>
                <w:rFonts w:eastAsia="Times New Roman" w:cs="Times New Roman"/>
                <w:b/>
                <w:sz w:val="18"/>
                <w:szCs w:val="18"/>
                <w:lang w:val="fr-FR"/>
              </w:rPr>
              <w:t>:</w:t>
            </w:r>
          </w:p>
        </w:tc>
        <w:tc>
          <w:tcPr>
            <w:tcW w:w="4495" w:type="dxa"/>
            <w:gridSpan w:val="4"/>
            <w:tcBorders>
              <w:top w:val="nil"/>
              <w:left w:val="nil"/>
              <w:bottom w:val="single" w:sz="12" w:space="0" w:color="auto"/>
              <w:right w:val="nil"/>
            </w:tcBorders>
            <w:vAlign w:val="bottom"/>
          </w:tcPr>
          <w:p w:rsidR="009D0B9C" w:rsidRPr="001F4A0A" w:rsidRDefault="009D0B9C" w:rsidP="0088459D">
            <w:pPr>
              <w:spacing w:before="0" w:after="60"/>
              <w:rPr>
                <w:rFonts w:eastAsia="Times New Roman" w:cs="Times New Roman"/>
                <w:b/>
                <w:sz w:val="18"/>
                <w:szCs w:val="18"/>
                <w:lang w:val="fr-FR"/>
              </w:rPr>
            </w:pPr>
          </w:p>
        </w:tc>
        <w:tc>
          <w:tcPr>
            <w:tcW w:w="2880" w:type="dxa"/>
            <w:gridSpan w:val="4"/>
            <w:tcBorders>
              <w:top w:val="nil"/>
              <w:left w:val="nil"/>
              <w:bottom w:val="nil"/>
              <w:right w:val="nil"/>
            </w:tcBorders>
            <w:vAlign w:val="bottom"/>
          </w:tcPr>
          <w:p w:rsidR="009D0B9C" w:rsidRPr="001F4A0A" w:rsidRDefault="009D0B9C" w:rsidP="0088459D">
            <w:pPr>
              <w:spacing w:before="0" w:after="60"/>
              <w:rPr>
                <w:rFonts w:eastAsia="Times New Roman" w:cs="Times New Roman"/>
                <w:b/>
                <w:sz w:val="18"/>
                <w:szCs w:val="18"/>
                <w:lang w:val="fr-FR"/>
              </w:rPr>
            </w:pPr>
          </w:p>
        </w:tc>
      </w:tr>
      <w:tr w:rsidR="0088459D" w:rsidRPr="001F4A0A" w:rsidTr="009D0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1643" w:type="dxa"/>
            <w:gridSpan w:val="3"/>
            <w:tcBorders>
              <w:top w:val="nil"/>
              <w:left w:val="nil"/>
              <w:bottom w:val="nil"/>
              <w:right w:val="nil"/>
            </w:tcBorders>
            <w:vAlign w:val="bottom"/>
          </w:tcPr>
          <w:p w:rsidR="0088459D" w:rsidRPr="001F4A0A" w:rsidRDefault="0088459D" w:rsidP="0088459D">
            <w:pPr>
              <w:spacing w:before="0" w:after="60"/>
              <w:rPr>
                <w:rFonts w:eastAsia="Times New Roman" w:cs="Times New Roman"/>
                <w:b/>
                <w:sz w:val="18"/>
                <w:szCs w:val="18"/>
                <w:lang w:val="fr-FR"/>
              </w:rPr>
            </w:pPr>
            <w:r w:rsidRPr="001F4A0A">
              <w:rPr>
                <w:rFonts w:eastAsia="Times New Roman" w:cs="Times New Roman"/>
                <w:b/>
                <w:sz w:val="18"/>
                <w:szCs w:val="18"/>
                <w:lang w:val="fr-FR"/>
              </w:rPr>
              <w:t>Signature:</w:t>
            </w:r>
          </w:p>
        </w:tc>
        <w:tc>
          <w:tcPr>
            <w:tcW w:w="4495" w:type="dxa"/>
            <w:gridSpan w:val="4"/>
            <w:tcBorders>
              <w:top w:val="single" w:sz="12" w:space="0" w:color="auto"/>
              <w:left w:val="nil"/>
              <w:bottom w:val="single" w:sz="12" w:space="0" w:color="auto"/>
              <w:right w:val="nil"/>
            </w:tcBorders>
            <w:vAlign w:val="bottom"/>
          </w:tcPr>
          <w:p w:rsidR="0088459D" w:rsidRPr="001F4A0A" w:rsidRDefault="0088459D" w:rsidP="0088459D">
            <w:pPr>
              <w:spacing w:before="0" w:after="60"/>
              <w:rPr>
                <w:rFonts w:eastAsia="Times New Roman" w:cs="Times New Roman"/>
                <w:b/>
                <w:sz w:val="18"/>
                <w:szCs w:val="18"/>
                <w:lang w:val="fr-FR"/>
              </w:rPr>
            </w:pPr>
          </w:p>
        </w:tc>
        <w:tc>
          <w:tcPr>
            <w:tcW w:w="837" w:type="dxa"/>
            <w:gridSpan w:val="2"/>
            <w:tcBorders>
              <w:top w:val="nil"/>
              <w:left w:val="nil"/>
              <w:bottom w:val="nil"/>
              <w:right w:val="nil"/>
            </w:tcBorders>
            <w:vAlign w:val="bottom"/>
          </w:tcPr>
          <w:p w:rsidR="0088459D" w:rsidRPr="001F4A0A" w:rsidRDefault="009D0B9C" w:rsidP="0088459D">
            <w:pPr>
              <w:spacing w:before="0" w:after="60"/>
              <w:rPr>
                <w:rFonts w:eastAsia="Times New Roman" w:cs="Times New Roman"/>
                <w:b/>
                <w:sz w:val="18"/>
                <w:szCs w:val="18"/>
                <w:lang w:val="fr-FR"/>
              </w:rPr>
            </w:pPr>
            <w:r w:rsidRPr="001F4A0A">
              <w:rPr>
                <w:rFonts w:eastAsia="Times New Roman" w:cs="Times New Roman"/>
                <w:b/>
                <w:sz w:val="18"/>
                <w:szCs w:val="18"/>
                <w:lang w:val="fr-FR"/>
              </w:rPr>
              <w:t>Date:</w:t>
            </w:r>
          </w:p>
        </w:tc>
        <w:tc>
          <w:tcPr>
            <w:tcW w:w="2043" w:type="dxa"/>
            <w:gridSpan w:val="2"/>
            <w:tcBorders>
              <w:top w:val="nil"/>
              <w:left w:val="nil"/>
              <w:bottom w:val="single" w:sz="12" w:space="0" w:color="auto"/>
              <w:right w:val="nil"/>
            </w:tcBorders>
          </w:tcPr>
          <w:p w:rsidR="0088459D" w:rsidRPr="001F4A0A" w:rsidRDefault="0088459D" w:rsidP="0088459D">
            <w:pPr>
              <w:spacing w:before="0" w:after="0"/>
              <w:rPr>
                <w:rFonts w:eastAsia="Times New Roman" w:cs="Times New Roman"/>
                <w:b/>
                <w:sz w:val="16"/>
                <w:szCs w:val="24"/>
                <w:lang w:val="fr-FR"/>
              </w:rPr>
            </w:pPr>
          </w:p>
        </w:tc>
      </w:tr>
      <w:tr w:rsidR="009D0B9C" w:rsidRPr="001F4A0A" w:rsidTr="009D0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1643" w:type="dxa"/>
            <w:gridSpan w:val="3"/>
            <w:tcBorders>
              <w:top w:val="nil"/>
              <w:left w:val="nil"/>
              <w:bottom w:val="nil"/>
              <w:right w:val="nil"/>
            </w:tcBorders>
            <w:vAlign w:val="bottom"/>
          </w:tcPr>
          <w:p w:rsidR="009D0B9C" w:rsidRPr="001F4A0A" w:rsidRDefault="00DC0D2A" w:rsidP="009D0B9C">
            <w:pPr>
              <w:spacing w:before="0" w:after="60"/>
              <w:rPr>
                <w:rFonts w:eastAsia="Times New Roman" w:cs="Times New Roman"/>
                <w:b/>
                <w:sz w:val="18"/>
                <w:szCs w:val="18"/>
                <w:lang w:val="fr-FR"/>
              </w:rPr>
            </w:pPr>
            <w:r w:rsidRPr="001F4A0A">
              <w:rPr>
                <w:rFonts w:eastAsia="Times New Roman" w:cs="Times New Roman"/>
                <w:b/>
                <w:sz w:val="18"/>
                <w:szCs w:val="18"/>
                <w:lang w:val="fr-FR"/>
              </w:rPr>
              <w:t>Gestionnaire WH</w:t>
            </w:r>
            <w:r w:rsidR="009D0B9C" w:rsidRPr="001F4A0A">
              <w:rPr>
                <w:rFonts w:eastAsia="Times New Roman" w:cs="Times New Roman"/>
                <w:b/>
                <w:sz w:val="18"/>
                <w:szCs w:val="18"/>
                <w:lang w:val="fr-FR"/>
              </w:rPr>
              <w:t>:</w:t>
            </w:r>
          </w:p>
        </w:tc>
        <w:tc>
          <w:tcPr>
            <w:tcW w:w="4495" w:type="dxa"/>
            <w:gridSpan w:val="4"/>
            <w:tcBorders>
              <w:top w:val="single" w:sz="12" w:space="0" w:color="auto"/>
              <w:left w:val="nil"/>
              <w:bottom w:val="single" w:sz="12" w:space="0" w:color="auto"/>
              <w:right w:val="nil"/>
            </w:tcBorders>
            <w:vAlign w:val="bottom"/>
          </w:tcPr>
          <w:p w:rsidR="009D0B9C" w:rsidRPr="001F4A0A" w:rsidRDefault="009D0B9C" w:rsidP="0088459D">
            <w:pPr>
              <w:spacing w:before="0" w:after="60"/>
              <w:rPr>
                <w:rFonts w:eastAsia="Times New Roman" w:cs="Times New Roman"/>
                <w:b/>
                <w:sz w:val="18"/>
                <w:szCs w:val="18"/>
                <w:lang w:val="fr-FR"/>
              </w:rPr>
            </w:pPr>
          </w:p>
        </w:tc>
        <w:tc>
          <w:tcPr>
            <w:tcW w:w="837" w:type="dxa"/>
            <w:gridSpan w:val="2"/>
            <w:tcBorders>
              <w:top w:val="nil"/>
              <w:left w:val="nil"/>
              <w:bottom w:val="nil"/>
              <w:right w:val="nil"/>
            </w:tcBorders>
            <w:vAlign w:val="bottom"/>
          </w:tcPr>
          <w:p w:rsidR="009D0B9C" w:rsidRPr="001F4A0A" w:rsidRDefault="009D0B9C" w:rsidP="0088459D">
            <w:pPr>
              <w:spacing w:before="0" w:after="60"/>
              <w:rPr>
                <w:rFonts w:eastAsia="Times New Roman" w:cs="Times New Roman"/>
                <w:b/>
                <w:sz w:val="18"/>
                <w:szCs w:val="18"/>
                <w:lang w:val="fr-FR"/>
              </w:rPr>
            </w:pPr>
          </w:p>
        </w:tc>
        <w:tc>
          <w:tcPr>
            <w:tcW w:w="2043" w:type="dxa"/>
            <w:gridSpan w:val="2"/>
            <w:tcBorders>
              <w:top w:val="single" w:sz="12" w:space="0" w:color="auto"/>
              <w:left w:val="nil"/>
              <w:bottom w:val="nil"/>
              <w:right w:val="nil"/>
            </w:tcBorders>
          </w:tcPr>
          <w:p w:rsidR="009D0B9C" w:rsidRPr="001F4A0A" w:rsidRDefault="009D0B9C" w:rsidP="0088459D">
            <w:pPr>
              <w:spacing w:before="0" w:after="0"/>
              <w:rPr>
                <w:rFonts w:eastAsia="Times New Roman" w:cs="Times New Roman"/>
                <w:b/>
                <w:sz w:val="16"/>
                <w:szCs w:val="24"/>
                <w:lang w:val="fr-FR"/>
              </w:rPr>
            </w:pPr>
          </w:p>
        </w:tc>
      </w:tr>
      <w:tr w:rsidR="009D0B9C" w:rsidRPr="001F4A0A" w:rsidTr="009D0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1643" w:type="dxa"/>
            <w:gridSpan w:val="3"/>
            <w:tcBorders>
              <w:top w:val="nil"/>
              <w:left w:val="nil"/>
              <w:bottom w:val="nil"/>
              <w:right w:val="nil"/>
            </w:tcBorders>
            <w:vAlign w:val="bottom"/>
          </w:tcPr>
          <w:p w:rsidR="009D0B9C" w:rsidRPr="001F4A0A" w:rsidRDefault="009D0B9C" w:rsidP="0088459D">
            <w:pPr>
              <w:spacing w:before="0" w:after="60"/>
              <w:rPr>
                <w:rFonts w:eastAsia="Times New Roman" w:cs="Times New Roman"/>
                <w:b/>
                <w:sz w:val="18"/>
                <w:szCs w:val="18"/>
                <w:lang w:val="fr-FR"/>
              </w:rPr>
            </w:pPr>
            <w:r w:rsidRPr="001F4A0A">
              <w:rPr>
                <w:rFonts w:eastAsia="Times New Roman" w:cs="Times New Roman"/>
                <w:b/>
                <w:sz w:val="18"/>
                <w:szCs w:val="18"/>
                <w:lang w:val="fr-FR"/>
              </w:rPr>
              <w:t>Signature:</w:t>
            </w:r>
          </w:p>
        </w:tc>
        <w:tc>
          <w:tcPr>
            <w:tcW w:w="4495" w:type="dxa"/>
            <w:gridSpan w:val="4"/>
            <w:tcBorders>
              <w:top w:val="single" w:sz="12" w:space="0" w:color="auto"/>
              <w:left w:val="nil"/>
              <w:bottom w:val="single" w:sz="12" w:space="0" w:color="auto"/>
              <w:right w:val="nil"/>
            </w:tcBorders>
            <w:vAlign w:val="bottom"/>
          </w:tcPr>
          <w:p w:rsidR="009D0B9C" w:rsidRPr="001F4A0A" w:rsidRDefault="009D0B9C" w:rsidP="0088459D">
            <w:pPr>
              <w:spacing w:before="0" w:after="60"/>
              <w:rPr>
                <w:rFonts w:eastAsia="Times New Roman" w:cs="Times New Roman"/>
                <w:b/>
                <w:sz w:val="18"/>
                <w:szCs w:val="18"/>
                <w:lang w:val="fr-FR"/>
              </w:rPr>
            </w:pPr>
          </w:p>
        </w:tc>
        <w:tc>
          <w:tcPr>
            <w:tcW w:w="837" w:type="dxa"/>
            <w:gridSpan w:val="2"/>
            <w:tcBorders>
              <w:top w:val="nil"/>
              <w:left w:val="nil"/>
              <w:bottom w:val="nil"/>
              <w:right w:val="nil"/>
            </w:tcBorders>
            <w:vAlign w:val="bottom"/>
          </w:tcPr>
          <w:p w:rsidR="009D0B9C" w:rsidRPr="001F4A0A" w:rsidRDefault="009D0B9C" w:rsidP="0088459D">
            <w:pPr>
              <w:spacing w:before="0" w:after="60"/>
              <w:rPr>
                <w:rFonts w:eastAsia="Times New Roman" w:cs="Times New Roman"/>
                <w:b/>
                <w:sz w:val="18"/>
                <w:szCs w:val="18"/>
                <w:lang w:val="fr-FR"/>
              </w:rPr>
            </w:pPr>
            <w:r w:rsidRPr="001F4A0A">
              <w:rPr>
                <w:rFonts w:eastAsia="Times New Roman" w:cs="Times New Roman"/>
                <w:b/>
                <w:sz w:val="18"/>
                <w:szCs w:val="18"/>
                <w:lang w:val="fr-FR"/>
              </w:rPr>
              <w:t>Date:</w:t>
            </w:r>
          </w:p>
        </w:tc>
        <w:tc>
          <w:tcPr>
            <w:tcW w:w="2043" w:type="dxa"/>
            <w:gridSpan w:val="2"/>
            <w:tcBorders>
              <w:top w:val="nil"/>
              <w:left w:val="nil"/>
              <w:bottom w:val="single" w:sz="12" w:space="0" w:color="auto"/>
              <w:right w:val="nil"/>
            </w:tcBorders>
          </w:tcPr>
          <w:p w:rsidR="009D0B9C" w:rsidRPr="001F4A0A" w:rsidRDefault="009D0B9C" w:rsidP="0088459D">
            <w:pPr>
              <w:spacing w:before="0" w:after="0"/>
              <w:rPr>
                <w:rFonts w:eastAsia="Times New Roman" w:cs="Times New Roman"/>
                <w:b/>
                <w:sz w:val="16"/>
                <w:szCs w:val="24"/>
                <w:lang w:val="fr-FR"/>
              </w:rPr>
            </w:pPr>
          </w:p>
        </w:tc>
      </w:tr>
    </w:tbl>
    <w:p w:rsidR="0088459D" w:rsidRPr="001F4A0A" w:rsidRDefault="0088459D" w:rsidP="00370011">
      <w:pPr>
        <w:spacing w:before="0" w:after="0"/>
        <w:outlineLvl w:val="2"/>
        <w:rPr>
          <w:rFonts w:eastAsia="Times New Roman" w:cs="Arial"/>
          <w:b/>
          <w:sz w:val="18"/>
          <w:szCs w:val="18"/>
          <w:lang w:val="fr-FR"/>
        </w:rPr>
      </w:pPr>
    </w:p>
    <w:sectPr w:rsidR="0088459D" w:rsidRPr="001F4A0A" w:rsidSect="00455D35">
      <w:headerReference w:type="default" r:id="rId14"/>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132" w:rsidRDefault="004C2132" w:rsidP="00457297">
      <w:pPr>
        <w:spacing w:before="0" w:after="0"/>
      </w:pPr>
      <w:r>
        <w:separator/>
      </w:r>
    </w:p>
  </w:endnote>
  <w:endnote w:type="continuationSeparator" w:id="0">
    <w:p w:rsidR="004C2132" w:rsidRDefault="004C2132" w:rsidP="0045729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3089"/>
      <w:docPartObj>
        <w:docPartGallery w:val="Page Numbers (Bottom of Page)"/>
        <w:docPartUnique/>
      </w:docPartObj>
    </w:sdtPr>
    <w:sdtContent>
      <w:sdt>
        <w:sdtPr>
          <w:id w:val="565050477"/>
          <w:docPartObj>
            <w:docPartGallery w:val="Page Numbers (Top of Page)"/>
            <w:docPartUnique/>
          </w:docPartObj>
        </w:sdtPr>
        <w:sdtContent>
          <w:p w:rsidR="007E464D" w:rsidRPr="0037576B" w:rsidRDefault="007E464D" w:rsidP="00457297">
            <w:pPr>
              <w:pStyle w:val="Footer"/>
              <w:jc w:val="center"/>
            </w:pPr>
            <w:r w:rsidRPr="0037576B">
              <w:t xml:space="preserve">Page </w:t>
            </w:r>
            <w:r w:rsidR="004C723F" w:rsidRPr="0037576B">
              <w:fldChar w:fldCharType="begin"/>
            </w:r>
            <w:r w:rsidRPr="0037576B">
              <w:instrText xml:space="preserve"> PAGE </w:instrText>
            </w:r>
            <w:r w:rsidR="004C723F" w:rsidRPr="0037576B">
              <w:fldChar w:fldCharType="separate"/>
            </w:r>
            <w:r w:rsidR="00AF6C30">
              <w:rPr>
                <w:noProof/>
              </w:rPr>
              <w:t>2</w:t>
            </w:r>
            <w:r w:rsidR="004C723F" w:rsidRPr="0037576B">
              <w:fldChar w:fldCharType="end"/>
            </w:r>
            <w:r w:rsidRPr="0037576B">
              <w:t xml:space="preserve"> </w:t>
            </w:r>
            <w:r w:rsidR="00872F78">
              <w:t>/</w:t>
            </w:r>
            <w:r w:rsidRPr="0037576B">
              <w:t xml:space="preserve"> </w:t>
            </w:r>
            <w:r w:rsidR="004C723F" w:rsidRPr="0037576B">
              <w:fldChar w:fldCharType="begin"/>
            </w:r>
            <w:r w:rsidRPr="0037576B">
              <w:instrText xml:space="preserve"> NUMPAGES  </w:instrText>
            </w:r>
            <w:r w:rsidR="004C723F" w:rsidRPr="0037576B">
              <w:fldChar w:fldCharType="separate"/>
            </w:r>
            <w:r w:rsidR="00AF6C30">
              <w:rPr>
                <w:noProof/>
              </w:rPr>
              <w:t>3</w:t>
            </w:r>
            <w:r w:rsidR="004C723F" w:rsidRPr="0037576B">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A8" w:rsidRDefault="00B83AA8" w:rsidP="0045729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132" w:rsidRDefault="004C2132" w:rsidP="00457297">
      <w:pPr>
        <w:spacing w:before="0" w:after="0"/>
      </w:pPr>
      <w:r>
        <w:separator/>
      </w:r>
    </w:p>
  </w:footnote>
  <w:footnote w:type="continuationSeparator" w:id="0">
    <w:p w:rsidR="004C2132" w:rsidRDefault="004C2132" w:rsidP="0045729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4D" w:rsidRPr="003039E0" w:rsidRDefault="003039E0" w:rsidP="00457297">
    <w:pPr>
      <w:pStyle w:val="Header"/>
      <w:jc w:val="center"/>
      <w:rPr>
        <w:rFonts w:ascii="Calibri" w:hAnsi="Calibri" w:cs="Garamond-Bold"/>
        <w:b/>
        <w:bCs/>
        <w:color w:val="237990"/>
        <w:sz w:val="28"/>
        <w:szCs w:val="28"/>
        <w:lang w:val="fr-FR"/>
      </w:rPr>
    </w:pPr>
    <w:r w:rsidRPr="003039E0">
      <w:rPr>
        <w:b/>
        <w:bCs/>
        <w:color w:val="237990"/>
        <w:sz w:val="28"/>
        <w:szCs w:val="28"/>
        <w:lang w:val="fr-FR"/>
      </w:rPr>
      <w:t>DIRECTIVES sur l’inventaire physique de l’entrepôt</w:t>
    </w:r>
  </w:p>
  <w:p w:rsidR="009D0B9C" w:rsidRPr="003039E0" w:rsidRDefault="009D0B9C" w:rsidP="00457297">
    <w:pPr>
      <w:pStyle w:val="Header"/>
      <w:jc w:val="center"/>
      <w:rPr>
        <w:b/>
        <w:sz w:val="28"/>
        <w:szCs w:val="28"/>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4D" w:rsidRPr="00DC5E1E" w:rsidRDefault="00DC5E1E" w:rsidP="00687C31">
    <w:pPr>
      <w:pStyle w:val="Header"/>
      <w:jc w:val="center"/>
      <w:rPr>
        <w:b/>
        <w:sz w:val="28"/>
        <w:szCs w:val="28"/>
        <w:lang w:val="fr-FR"/>
      </w:rPr>
    </w:pPr>
    <w:r>
      <w:rPr>
        <w:b/>
        <w:bCs/>
        <w:sz w:val="28"/>
        <w:szCs w:val="28"/>
        <w:lang w:val="fr-FR"/>
      </w:rPr>
      <w:t>DIRECTIVES sur l’inventaire physique de l’entrepôt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8F1"/>
    <w:multiLevelType w:val="hybridMultilevel"/>
    <w:tmpl w:val="0C7437C6"/>
    <w:lvl w:ilvl="0" w:tplc="0102139C">
      <w:start w:val="1"/>
      <w:numFmt w:val="lowerLetter"/>
      <w:lvlText w:val="%1)"/>
      <w:lvlJc w:val="left"/>
      <w:pPr>
        <w:ind w:left="720" w:hanging="360"/>
      </w:pPr>
      <w:rPr>
        <w:rFonts w:ascii="Calibri" w:hAnsi="Calibri" w:hint="default"/>
        <w:b w:val="0"/>
        <w:i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E1C2E"/>
    <w:multiLevelType w:val="hybridMultilevel"/>
    <w:tmpl w:val="36A6CB7A"/>
    <w:lvl w:ilvl="0" w:tplc="B412B2A2">
      <w:start w:val="1"/>
      <w:numFmt w:val="decimal"/>
      <w:lvlText w:val="%1."/>
      <w:lvlJc w:val="left"/>
      <w:pPr>
        <w:tabs>
          <w:tab w:val="num" w:pos="360"/>
        </w:tabs>
        <w:ind w:left="360" w:hanging="360"/>
      </w:pPr>
      <w:rPr>
        <w:rFonts w:asciiTheme="minorHAnsi" w:hAnsiTheme="minorHAnsi"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AA456F"/>
    <w:multiLevelType w:val="hybridMultilevel"/>
    <w:tmpl w:val="7A1C1DA2"/>
    <w:lvl w:ilvl="0" w:tplc="0102139C">
      <w:start w:val="1"/>
      <w:numFmt w:val="lowerLetter"/>
      <w:lvlText w:val="%1)"/>
      <w:lvlJc w:val="left"/>
      <w:pPr>
        <w:ind w:left="720" w:hanging="360"/>
      </w:pPr>
      <w:rPr>
        <w:rFonts w:ascii="Calibri" w:hAnsi="Calibri" w:hint="default"/>
        <w:b w:val="0"/>
        <w:i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A96"/>
    <w:multiLevelType w:val="hybridMultilevel"/>
    <w:tmpl w:val="A59E51BE"/>
    <w:lvl w:ilvl="0" w:tplc="3D8CA362">
      <w:start w:val="1"/>
      <w:numFmt w:val="decimal"/>
      <w:lvlText w:val="%1."/>
      <w:lvlJc w:val="left"/>
      <w:pPr>
        <w:ind w:left="720" w:hanging="360"/>
      </w:pPr>
      <w:rPr>
        <w:rFonts w:ascii="Calibri" w:hAnsi="Calibri" w:hint="default"/>
        <w:b w:val="0"/>
        <w:i w:val="0"/>
        <w:color w:val="auto"/>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67050"/>
    <w:multiLevelType w:val="hybridMultilevel"/>
    <w:tmpl w:val="D2E0543E"/>
    <w:lvl w:ilvl="0" w:tplc="6302B406">
      <w:start w:val="1"/>
      <w:numFmt w:val="decimal"/>
      <w:lvlText w:val="%1."/>
      <w:lvlJc w:val="left"/>
      <w:pPr>
        <w:tabs>
          <w:tab w:val="num" w:pos="360"/>
        </w:tabs>
        <w:ind w:left="360" w:hanging="360"/>
      </w:pPr>
      <w:rPr>
        <w:rFonts w:asciiTheme="minorHAnsi" w:hAnsiTheme="minorHAnsi"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D47BD4"/>
    <w:multiLevelType w:val="hybridMultilevel"/>
    <w:tmpl w:val="AD400D50"/>
    <w:lvl w:ilvl="0" w:tplc="330A951C">
      <w:start w:val="1"/>
      <w:numFmt w:val="bullet"/>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3C1245"/>
    <w:rsid w:val="00005209"/>
    <w:rsid w:val="00026341"/>
    <w:rsid w:val="0002777E"/>
    <w:rsid w:val="0008352F"/>
    <w:rsid w:val="00097279"/>
    <w:rsid w:val="000B75D5"/>
    <w:rsid w:val="000D2717"/>
    <w:rsid w:val="000E0A20"/>
    <w:rsid w:val="000F635C"/>
    <w:rsid w:val="00155F9F"/>
    <w:rsid w:val="00165D64"/>
    <w:rsid w:val="001668B7"/>
    <w:rsid w:val="00166CDB"/>
    <w:rsid w:val="001D61E3"/>
    <w:rsid w:val="001F4A0A"/>
    <w:rsid w:val="002243F3"/>
    <w:rsid w:val="002305AD"/>
    <w:rsid w:val="00230F56"/>
    <w:rsid w:val="0023661A"/>
    <w:rsid w:val="00295476"/>
    <w:rsid w:val="002E0D1A"/>
    <w:rsid w:val="003039E0"/>
    <w:rsid w:val="003048C6"/>
    <w:rsid w:val="00306DD9"/>
    <w:rsid w:val="00341B54"/>
    <w:rsid w:val="00345C54"/>
    <w:rsid w:val="00370011"/>
    <w:rsid w:val="00371343"/>
    <w:rsid w:val="00371AAA"/>
    <w:rsid w:val="0037576B"/>
    <w:rsid w:val="003C1245"/>
    <w:rsid w:val="00404A18"/>
    <w:rsid w:val="00407812"/>
    <w:rsid w:val="00407BBC"/>
    <w:rsid w:val="0041319C"/>
    <w:rsid w:val="00426FB5"/>
    <w:rsid w:val="00455D35"/>
    <w:rsid w:val="00457297"/>
    <w:rsid w:val="00464FBC"/>
    <w:rsid w:val="00476ED7"/>
    <w:rsid w:val="004B473A"/>
    <w:rsid w:val="004C2132"/>
    <w:rsid w:val="004C723F"/>
    <w:rsid w:val="004E103B"/>
    <w:rsid w:val="00524FB7"/>
    <w:rsid w:val="005710BD"/>
    <w:rsid w:val="00577630"/>
    <w:rsid w:val="00580EDE"/>
    <w:rsid w:val="005B721B"/>
    <w:rsid w:val="005E0736"/>
    <w:rsid w:val="00671F7C"/>
    <w:rsid w:val="00687C31"/>
    <w:rsid w:val="0069176B"/>
    <w:rsid w:val="006A1FE1"/>
    <w:rsid w:val="006B2702"/>
    <w:rsid w:val="006B46F1"/>
    <w:rsid w:val="006C6101"/>
    <w:rsid w:val="006F5BD4"/>
    <w:rsid w:val="00737A21"/>
    <w:rsid w:val="007B0F86"/>
    <w:rsid w:val="007C2E83"/>
    <w:rsid w:val="007D01B9"/>
    <w:rsid w:val="007E464D"/>
    <w:rsid w:val="007F5751"/>
    <w:rsid w:val="0085137C"/>
    <w:rsid w:val="00872F78"/>
    <w:rsid w:val="0088459D"/>
    <w:rsid w:val="008C0B8A"/>
    <w:rsid w:val="00926D01"/>
    <w:rsid w:val="009543FC"/>
    <w:rsid w:val="00954B5C"/>
    <w:rsid w:val="009C2BF0"/>
    <w:rsid w:val="009C2D1A"/>
    <w:rsid w:val="009D0B9C"/>
    <w:rsid w:val="00A11511"/>
    <w:rsid w:val="00A15086"/>
    <w:rsid w:val="00A1528D"/>
    <w:rsid w:val="00A1592A"/>
    <w:rsid w:val="00A16626"/>
    <w:rsid w:val="00A61817"/>
    <w:rsid w:val="00A74C1F"/>
    <w:rsid w:val="00A83A41"/>
    <w:rsid w:val="00A91C77"/>
    <w:rsid w:val="00AA7B5E"/>
    <w:rsid w:val="00AD72A7"/>
    <w:rsid w:val="00AF1ED5"/>
    <w:rsid w:val="00AF6C30"/>
    <w:rsid w:val="00B35040"/>
    <w:rsid w:val="00B61CC9"/>
    <w:rsid w:val="00B815EA"/>
    <w:rsid w:val="00B83AA8"/>
    <w:rsid w:val="00C2586A"/>
    <w:rsid w:val="00C35784"/>
    <w:rsid w:val="00C911A4"/>
    <w:rsid w:val="00CA502F"/>
    <w:rsid w:val="00CC2AA2"/>
    <w:rsid w:val="00CC38EB"/>
    <w:rsid w:val="00CC693D"/>
    <w:rsid w:val="00D13FF5"/>
    <w:rsid w:val="00D20C31"/>
    <w:rsid w:val="00D250AB"/>
    <w:rsid w:val="00D2760D"/>
    <w:rsid w:val="00D36764"/>
    <w:rsid w:val="00D76810"/>
    <w:rsid w:val="00DA2141"/>
    <w:rsid w:val="00DB42BF"/>
    <w:rsid w:val="00DC0D2A"/>
    <w:rsid w:val="00DC5E1E"/>
    <w:rsid w:val="00DE1274"/>
    <w:rsid w:val="00DE71E9"/>
    <w:rsid w:val="00F051C4"/>
    <w:rsid w:val="00F11DED"/>
    <w:rsid w:val="00F22E70"/>
    <w:rsid w:val="00F44C2F"/>
    <w:rsid w:val="00F677DD"/>
    <w:rsid w:val="00FA65AF"/>
    <w:rsid w:val="00FB34CE"/>
    <w:rsid w:val="00FC7BB6"/>
    <w:rsid w:val="00FF11A9"/>
    <w:rsid w:val="00FF1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64"/>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paragraph" w:styleId="Header">
    <w:name w:val="header"/>
    <w:basedOn w:val="Normal"/>
    <w:link w:val="HeaderChar"/>
    <w:uiPriority w:val="99"/>
    <w:unhideWhenUsed/>
    <w:rsid w:val="00457297"/>
    <w:pPr>
      <w:tabs>
        <w:tab w:val="center" w:pos="4680"/>
        <w:tab w:val="right" w:pos="9360"/>
      </w:tabs>
      <w:spacing w:before="0" w:after="0"/>
    </w:pPr>
  </w:style>
  <w:style w:type="character" w:customStyle="1" w:styleId="HeaderChar">
    <w:name w:val="Header Char"/>
    <w:basedOn w:val="DefaultParagraphFont"/>
    <w:link w:val="Header"/>
    <w:uiPriority w:val="99"/>
    <w:rsid w:val="00457297"/>
  </w:style>
  <w:style w:type="paragraph" w:styleId="Footer">
    <w:name w:val="footer"/>
    <w:basedOn w:val="Normal"/>
    <w:link w:val="FooterChar"/>
    <w:uiPriority w:val="99"/>
    <w:unhideWhenUsed/>
    <w:rsid w:val="00457297"/>
    <w:pPr>
      <w:tabs>
        <w:tab w:val="center" w:pos="4680"/>
        <w:tab w:val="right" w:pos="9360"/>
      </w:tabs>
      <w:spacing w:before="0" w:after="0"/>
    </w:pPr>
  </w:style>
  <w:style w:type="character" w:customStyle="1" w:styleId="FooterChar">
    <w:name w:val="Footer Char"/>
    <w:basedOn w:val="DefaultParagraphFont"/>
    <w:link w:val="Footer"/>
    <w:uiPriority w:val="99"/>
    <w:rsid w:val="00457297"/>
  </w:style>
  <w:style w:type="paragraph" w:styleId="BalloonText">
    <w:name w:val="Balloon Text"/>
    <w:basedOn w:val="Normal"/>
    <w:link w:val="BalloonTextChar"/>
    <w:uiPriority w:val="99"/>
    <w:semiHidden/>
    <w:unhideWhenUsed/>
    <w:rsid w:val="0045729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297"/>
    <w:rPr>
      <w:rFonts w:ascii="Tahoma" w:hAnsi="Tahoma" w:cs="Tahoma"/>
      <w:sz w:val="16"/>
      <w:szCs w:val="16"/>
    </w:rPr>
  </w:style>
  <w:style w:type="character" w:styleId="Hyperlink">
    <w:name w:val="Hyperlink"/>
    <w:basedOn w:val="DefaultParagraphFont"/>
    <w:uiPriority w:val="99"/>
    <w:unhideWhenUsed/>
    <w:rsid w:val="00A11511"/>
    <w:rPr>
      <w:color w:val="0000FF" w:themeColor="hyperlink"/>
      <w:u w:val="single"/>
    </w:rPr>
  </w:style>
  <w:style w:type="character" w:styleId="PageNumber">
    <w:name w:val="page number"/>
    <w:basedOn w:val="DefaultParagraphFont"/>
    <w:rsid w:val="00A11511"/>
  </w:style>
  <w:style w:type="table" w:styleId="TableGrid">
    <w:name w:val="Table Grid"/>
    <w:basedOn w:val="TableNormal"/>
    <w:uiPriority w:val="59"/>
    <w:rsid w:val="00A11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68B7"/>
    <w:pPr>
      <w:ind w:left="720"/>
      <w:contextualSpacing/>
    </w:pPr>
  </w:style>
</w:styles>
</file>

<file path=word/webSettings.xml><?xml version="1.0" encoding="utf-8"?>
<w:webSettings xmlns:r="http://schemas.openxmlformats.org/officeDocument/2006/relationships" xmlns:w="http://schemas.openxmlformats.org/wordprocessingml/2006/main">
  <w:divs>
    <w:div w:id="8218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809</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 Vaughn Inc</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va_vaughn</cp:lastModifiedBy>
  <cp:revision>5</cp:revision>
  <cp:lastPrinted>2015-11-05T19:31:00Z</cp:lastPrinted>
  <dcterms:created xsi:type="dcterms:W3CDTF">2018-01-30T01:46:00Z</dcterms:created>
  <dcterms:modified xsi:type="dcterms:W3CDTF">2018-02-07T13:50:00Z</dcterms:modified>
</cp:coreProperties>
</file>