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22773" w14:textId="77777777" w:rsidR="00DA21A7" w:rsidRDefault="00DA21A7" w:rsidP="008F657C">
      <w:pPr>
        <w:jc w:val="both"/>
      </w:pPr>
      <w:r>
        <w:t>Questions &amp; Answers</w:t>
      </w:r>
    </w:p>
    <w:p w14:paraId="15003887" w14:textId="77777777" w:rsidR="00DA21A7" w:rsidRDefault="00DA21A7" w:rsidP="008F657C">
      <w:pPr>
        <w:jc w:val="both"/>
      </w:pPr>
      <w:r>
        <w:t>RFA: SC-TOPS-WASH-RFA-2018-01</w:t>
      </w:r>
    </w:p>
    <w:p w14:paraId="44854D0A" w14:textId="77777777" w:rsidR="00DA21A7" w:rsidRDefault="00DA21A7" w:rsidP="008F657C">
      <w:pPr>
        <w:jc w:val="both"/>
      </w:pPr>
      <w:r>
        <w:t>RFA Issue Date: October 1, 2018</w:t>
      </w:r>
    </w:p>
    <w:p w14:paraId="48E942BD" w14:textId="77777777" w:rsidR="00DA21A7" w:rsidRDefault="00DA21A7" w:rsidP="008F657C">
      <w:pPr>
        <w:jc w:val="both"/>
      </w:pPr>
      <w:r>
        <w:t>Due Date for Applications: 5PM EST November 1, 2018</w:t>
      </w:r>
    </w:p>
    <w:p w14:paraId="37B218CA" w14:textId="77777777" w:rsidR="00DA21A7" w:rsidRDefault="00EE2581" w:rsidP="008F657C">
      <w:pPr>
        <w:jc w:val="both"/>
      </w:pPr>
      <w:r>
        <w:t xml:space="preserve">Subject:   </w:t>
      </w:r>
      <w:r w:rsidR="00DA21A7" w:rsidRPr="00DA21A7">
        <w:t>Commonly Asked Questions about the Bangladesh Sanitation Solutions RFA</w:t>
      </w:r>
      <w:r w:rsidR="00DA21A7">
        <w:t xml:space="preserve"> (updated 10/26/18)</w:t>
      </w:r>
    </w:p>
    <w:p w14:paraId="466DC5D7" w14:textId="77777777" w:rsidR="00DA21A7" w:rsidRPr="00DA21A7" w:rsidRDefault="00DA21A7" w:rsidP="008F657C">
      <w:pPr>
        <w:jc w:val="both"/>
      </w:pPr>
    </w:p>
    <w:p w14:paraId="7C4B9561" w14:textId="77777777" w:rsidR="00DA21A7" w:rsidRDefault="00DA21A7" w:rsidP="008F657C">
      <w:pPr>
        <w:pStyle w:val="Default"/>
        <w:spacing w:line="276" w:lineRule="auto"/>
        <w:jc w:val="both"/>
        <w:rPr>
          <w:sz w:val="22"/>
          <w:szCs w:val="22"/>
        </w:rPr>
      </w:pPr>
      <w:r>
        <w:rPr>
          <w:sz w:val="22"/>
          <w:szCs w:val="22"/>
        </w:rPr>
        <w:t xml:space="preserve">Question 1:       Currently, the RFA discusses several studies and pilot projects that have been conducted </w:t>
      </w:r>
    </w:p>
    <w:p w14:paraId="7AAEA6FE" w14:textId="77777777" w:rsidR="00DA21A7" w:rsidRDefault="00DA21A7" w:rsidP="008F657C">
      <w:pPr>
        <w:pStyle w:val="Default"/>
        <w:spacing w:line="276" w:lineRule="auto"/>
        <w:ind w:left="1440"/>
        <w:jc w:val="both"/>
        <w:rPr>
          <w:sz w:val="22"/>
          <w:szCs w:val="22"/>
        </w:rPr>
      </w:pPr>
      <w:r>
        <w:rPr>
          <w:sz w:val="22"/>
          <w:szCs w:val="22"/>
        </w:rPr>
        <w:t>to try to address sanitation in flood-prone areas in the past. Is the intention of the research phase of this RFA to focus mostly on the listed approaches and then to develop a design that incorporate successful elements of them, or can we proposed a program that is outside of the scope of previous attempts?</w:t>
      </w:r>
    </w:p>
    <w:p w14:paraId="194948C0" w14:textId="77777777" w:rsidR="00DA21A7" w:rsidRDefault="00DA21A7" w:rsidP="008F657C">
      <w:pPr>
        <w:pStyle w:val="Default"/>
        <w:spacing w:line="276" w:lineRule="auto"/>
        <w:jc w:val="both"/>
        <w:rPr>
          <w:sz w:val="22"/>
          <w:szCs w:val="22"/>
        </w:rPr>
      </w:pPr>
    </w:p>
    <w:p w14:paraId="2B78A593" w14:textId="77777777" w:rsidR="00493339" w:rsidRDefault="00DA21A7" w:rsidP="008F657C">
      <w:pPr>
        <w:pStyle w:val="Default"/>
        <w:spacing w:line="276" w:lineRule="auto"/>
        <w:ind w:left="1440" w:hanging="1440"/>
        <w:jc w:val="both"/>
        <w:rPr>
          <w:sz w:val="22"/>
          <w:szCs w:val="22"/>
        </w:rPr>
      </w:pPr>
      <w:r>
        <w:rPr>
          <w:sz w:val="22"/>
          <w:szCs w:val="22"/>
        </w:rPr>
        <w:t>Response:</w:t>
      </w:r>
      <w:r>
        <w:rPr>
          <w:sz w:val="22"/>
          <w:szCs w:val="22"/>
        </w:rPr>
        <w:tab/>
      </w:r>
      <w:r w:rsidR="00493339">
        <w:rPr>
          <w:sz w:val="22"/>
          <w:szCs w:val="22"/>
        </w:rPr>
        <w:t xml:space="preserve">The case studies provided in Section B3. Focus and Subject Areas of the RFA background materials were offered as illustrative examples of sanitation solutions that have been previously developed and tested for flood prone areas, similar to the implementation areas of SHOUHARDO III. Proposals may choose to focus on expanding successful elements </w:t>
      </w:r>
      <w:r w:rsidR="00493339">
        <w:rPr>
          <w:sz w:val="22"/>
          <w:szCs w:val="22"/>
        </w:rPr>
        <w:lastRenderedPageBreak/>
        <w:t>of prototypes and approaches that have previously been developed OR offer up new designs that are outside of the scope of previously tested sanitation solutions.</w:t>
      </w:r>
      <w:r w:rsidR="008F657C">
        <w:rPr>
          <w:sz w:val="22"/>
          <w:szCs w:val="22"/>
        </w:rPr>
        <w:t xml:space="preserve"> </w:t>
      </w:r>
    </w:p>
    <w:p w14:paraId="4E74B83E" w14:textId="77777777" w:rsidR="00493339" w:rsidRDefault="00493339" w:rsidP="008F657C">
      <w:pPr>
        <w:pStyle w:val="Default"/>
        <w:spacing w:line="276" w:lineRule="auto"/>
        <w:ind w:left="1440" w:hanging="1440"/>
        <w:jc w:val="both"/>
        <w:rPr>
          <w:sz w:val="22"/>
          <w:szCs w:val="22"/>
        </w:rPr>
      </w:pPr>
    </w:p>
    <w:p w14:paraId="6ECCF312" w14:textId="77777777" w:rsidR="00493339" w:rsidRDefault="00493339" w:rsidP="008F657C">
      <w:pPr>
        <w:pStyle w:val="Default"/>
        <w:spacing w:line="276" w:lineRule="auto"/>
        <w:ind w:left="1440" w:hanging="1440"/>
        <w:jc w:val="both"/>
        <w:rPr>
          <w:sz w:val="22"/>
          <w:szCs w:val="22"/>
        </w:rPr>
      </w:pPr>
      <w:r>
        <w:rPr>
          <w:sz w:val="22"/>
          <w:szCs w:val="22"/>
        </w:rPr>
        <w:t xml:space="preserve">Question 2:  </w:t>
      </w:r>
      <w:r>
        <w:rPr>
          <w:sz w:val="22"/>
          <w:szCs w:val="22"/>
        </w:rPr>
        <w:tab/>
        <w:t xml:space="preserve">How will final designs be implemented once the research and design work is completed? </w:t>
      </w:r>
    </w:p>
    <w:p w14:paraId="4795DD7E" w14:textId="77777777" w:rsidR="00493339" w:rsidRDefault="00493339" w:rsidP="008F657C">
      <w:pPr>
        <w:pStyle w:val="Default"/>
        <w:spacing w:line="276" w:lineRule="auto"/>
        <w:ind w:left="1440" w:hanging="1440"/>
        <w:jc w:val="both"/>
        <w:rPr>
          <w:sz w:val="22"/>
          <w:szCs w:val="22"/>
        </w:rPr>
      </w:pPr>
    </w:p>
    <w:p w14:paraId="5B5F109A" w14:textId="46CFC748" w:rsidR="00DA21A7" w:rsidRDefault="00493339" w:rsidP="008F657C">
      <w:pPr>
        <w:pStyle w:val="Default"/>
        <w:spacing w:line="276" w:lineRule="auto"/>
        <w:ind w:left="1440" w:hanging="1440"/>
        <w:jc w:val="both"/>
        <w:rPr>
          <w:sz w:val="22"/>
          <w:szCs w:val="22"/>
        </w:rPr>
      </w:pPr>
      <w:r>
        <w:rPr>
          <w:sz w:val="22"/>
          <w:szCs w:val="22"/>
        </w:rPr>
        <w:t xml:space="preserve">Response: </w:t>
      </w:r>
      <w:r>
        <w:rPr>
          <w:sz w:val="22"/>
          <w:szCs w:val="22"/>
        </w:rPr>
        <w:tab/>
      </w:r>
      <w:r w:rsidR="003214E7">
        <w:rPr>
          <w:sz w:val="22"/>
          <w:szCs w:val="22"/>
        </w:rPr>
        <w:t xml:space="preserve">The current scope of the RFA is primarily focused on the development of a sanitation solution. </w:t>
      </w:r>
      <w:r>
        <w:rPr>
          <w:sz w:val="22"/>
          <w:szCs w:val="22"/>
        </w:rPr>
        <w:t xml:space="preserve"> </w:t>
      </w:r>
      <w:r w:rsidR="003214E7">
        <w:rPr>
          <w:sz w:val="22"/>
          <w:szCs w:val="22"/>
        </w:rPr>
        <w:t xml:space="preserve">However, the expectation is that the sanitation solution selected will potentially be </w:t>
      </w:r>
      <w:r w:rsidR="008F657C">
        <w:rPr>
          <w:sz w:val="22"/>
          <w:szCs w:val="22"/>
        </w:rPr>
        <w:t>field-tested</w:t>
      </w:r>
      <w:r w:rsidR="003214E7">
        <w:rPr>
          <w:sz w:val="22"/>
          <w:szCs w:val="22"/>
        </w:rPr>
        <w:t xml:space="preserve"> by Food for Peace Implementing Partners operating in flood-prone areas both within and outside of Bangladesh.</w:t>
      </w:r>
    </w:p>
    <w:p w14:paraId="690CB803" w14:textId="77777777" w:rsidR="003214E7" w:rsidRDefault="003214E7" w:rsidP="008F657C">
      <w:pPr>
        <w:pStyle w:val="Default"/>
        <w:spacing w:line="276" w:lineRule="auto"/>
        <w:ind w:left="1440" w:hanging="1440"/>
        <w:jc w:val="both"/>
        <w:rPr>
          <w:sz w:val="22"/>
          <w:szCs w:val="22"/>
        </w:rPr>
      </w:pPr>
    </w:p>
    <w:p w14:paraId="27FC43A7" w14:textId="77777777" w:rsidR="003214E7" w:rsidRDefault="003214E7" w:rsidP="008F657C">
      <w:pPr>
        <w:pStyle w:val="Default"/>
        <w:spacing w:line="276" w:lineRule="auto"/>
        <w:ind w:left="1440" w:hanging="1440"/>
        <w:jc w:val="both"/>
        <w:rPr>
          <w:sz w:val="22"/>
          <w:szCs w:val="22"/>
        </w:rPr>
      </w:pPr>
      <w:r>
        <w:rPr>
          <w:sz w:val="22"/>
          <w:szCs w:val="22"/>
        </w:rPr>
        <w:t xml:space="preserve">Question 3: </w:t>
      </w:r>
      <w:r>
        <w:rPr>
          <w:sz w:val="22"/>
          <w:szCs w:val="22"/>
        </w:rPr>
        <w:tab/>
        <w:t xml:space="preserve">Has a budget been established for implementation in the existing SHOUHARDO III program? </w:t>
      </w:r>
    </w:p>
    <w:p w14:paraId="13BC1B1D" w14:textId="77777777" w:rsidR="003214E7" w:rsidRDefault="003214E7" w:rsidP="008F657C">
      <w:pPr>
        <w:pStyle w:val="Default"/>
        <w:spacing w:line="276" w:lineRule="auto"/>
        <w:ind w:left="1440" w:hanging="1440"/>
        <w:jc w:val="both"/>
        <w:rPr>
          <w:sz w:val="22"/>
          <w:szCs w:val="22"/>
        </w:rPr>
      </w:pPr>
    </w:p>
    <w:p w14:paraId="3268D8EA" w14:textId="6EBE6AA6" w:rsidR="003214E7" w:rsidRDefault="003214E7" w:rsidP="008F657C">
      <w:pPr>
        <w:pStyle w:val="Default"/>
        <w:spacing w:line="276" w:lineRule="auto"/>
        <w:ind w:left="1440" w:hanging="1440"/>
        <w:jc w:val="both"/>
        <w:rPr>
          <w:sz w:val="22"/>
          <w:szCs w:val="22"/>
        </w:rPr>
      </w:pPr>
      <w:r>
        <w:rPr>
          <w:sz w:val="22"/>
          <w:szCs w:val="22"/>
        </w:rPr>
        <w:t>Response:</w:t>
      </w:r>
      <w:r>
        <w:rPr>
          <w:sz w:val="22"/>
          <w:szCs w:val="22"/>
        </w:rPr>
        <w:tab/>
      </w:r>
      <w:bookmarkStart w:id="0" w:name="_GoBack"/>
      <w:r>
        <w:rPr>
          <w:sz w:val="22"/>
          <w:szCs w:val="22"/>
        </w:rPr>
        <w:t xml:space="preserve">The focus of the current RFA is </w:t>
      </w:r>
      <w:r w:rsidR="00D75E26">
        <w:rPr>
          <w:sz w:val="22"/>
          <w:szCs w:val="22"/>
        </w:rPr>
        <w:t>on designing and developing and implementation plan for a</w:t>
      </w:r>
      <w:r>
        <w:rPr>
          <w:sz w:val="22"/>
          <w:szCs w:val="22"/>
        </w:rPr>
        <w:t xml:space="preserve"> sanitation solution. Additional funding for ongoing implementation is not included as part of the current award, and </w:t>
      </w:r>
      <w:bookmarkEnd w:id="0"/>
      <w:r>
        <w:rPr>
          <w:sz w:val="22"/>
          <w:szCs w:val="22"/>
        </w:rPr>
        <w:t>will be allocated at the discretion of SHOUHARDO III program leadership.</w:t>
      </w:r>
    </w:p>
    <w:p w14:paraId="7B565761" w14:textId="77777777" w:rsidR="003214E7" w:rsidRDefault="003214E7" w:rsidP="008F657C">
      <w:pPr>
        <w:pStyle w:val="Default"/>
        <w:spacing w:line="276" w:lineRule="auto"/>
        <w:ind w:left="1440" w:hanging="1440"/>
        <w:jc w:val="both"/>
        <w:rPr>
          <w:sz w:val="22"/>
          <w:szCs w:val="22"/>
        </w:rPr>
      </w:pPr>
    </w:p>
    <w:p w14:paraId="3A63244B" w14:textId="77777777" w:rsidR="003214E7" w:rsidRDefault="003214E7" w:rsidP="008F657C">
      <w:pPr>
        <w:pStyle w:val="Default"/>
        <w:spacing w:line="276" w:lineRule="auto"/>
        <w:ind w:left="1440" w:hanging="1440"/>
        <w:jc w:val="both"/>
        <w:rPr>
          <w:sz w:val="22"/>
          <w:szCs w:val="22"/>
        </w:rPr>
      </w:pPr>
      <w:r>
        <w:rPr>
          <w:sz w:val="22"/>
          <w:szCs w:val="22"/>
        </w:rPr>
        <w:lastRenderedPageBreak/>
        <w:t xml:space="preserve">Question 4: </w:t>
      </w:r>
      <w:r>
        <w:rPr>
          <w:sz w:val="22"/>
          <w:szCs w:val="22"/>
        </w:rPr>
        <w:tab/>
        <w:t xml:space="preserve">Will the organization selected for the study have a role in the implementation phase? </w:t>
      </w:r>
    </w:p>
    <w:p w14:paraId="0874150F" w14:textId="77777777" w:rsidR="003214E7" w:rsidRDefault="003214E7" w:rsidP="008F657C">
      <w:pPr>
        <w:pStyle w:val="Default"/>
        <w:spacing w:line="276" w:lineRule="auto"/>
        <w:ind w:left="1440" w:hanging="1440"/>
        <w:jc w:val="both"/>
        <w:rPr>
          <w:sz w:val="22"/>
          <w:szCs w:val="22"/>
        </w:rPr>
      </w:pPr>
    </w:p>
    <w:p w14:paraId="6858A2AF" w14:textId="77777777" w:rsidR="003214E7" w:rsidRDefault="003214E7" w:rsidP="008F657C">
      <w:pPr>
        <w:pStyle w:val="Default"/>
        <w:spacing w:line="276" w:lineRule="auto"/>
        <w:ind w:left="1440" w:hanging="1440"/>
        <w:jc w:val="both"/>
        <w:rPr>
          <w:sz w:val="22"/>
          <w:szCs w:val="22"/>
        </w:rPr>
      </w:pPr>
      <w:r>
        <w:rPr>
          <w:sz w:val="22"/>
          <w:szCs w:val="22"/>
        </w:rPr>
        <w:t>Response:</w:t>
      </w:r>
      <w:r>
        <w:rPr>
          <w:sz w:val="22"/>
          <w:szCs w:val="22"/>
        </w:rPr>
        <w:tab/>
      </w:r>
      <w:r w:rsidR="00863514">
        <w:rPr>
          <w:sz w:val="22"/>
          <w:szCs w:val="22"/>
        </w:rPr>
        <w:t xml:space="preserve">As part of the deliverables included in the current RFA, the successful organization/applicant is required to provide a draft implementation plan, which outlines for Food for Peace implementing partners how to pilot the use of the proposed solution including identifying appropriate materials, construction parameters, behavioral components, links with enabling environment and monitoring framework. Additionally, the successful organization/applicant will work closely with both TOPS-WASH and CARE/Bangladesh, the lead implementing partner for SHOUHARDO III, to ensure </w:t>
      </w:r>
      <w:r w:rsidR="008F657C">
        <w:rPr>
          <w:sz w:val="22"/>
          <w:szCs w:val="22"/>
        </w:rPr>
        <w:t>that the implementation plan</w:t>
      </w:r>
      <w:r w:rsidR="00863514">
        <w:rPr>
          <w:sz w:val="22"/>
          <w:szCs w:val="22"/>
        </w:rPr>
        <w:t xml:space="preserve"> is developed in alignment with CARE’s organizational implementation approach. Engagement of the successful organization/applicant beyond the scope and timeline of the RFA will be at the discretion of SHOUHARDO III program leadership. </w:t>
      </w:r>
    </w:p>
    <w:p w14:paraId="2B66034B" w14:textId="77777777" w:rsidR="00863514" w:rsidRDefault="00863514" w:rsidP="008F657C">
      <w:pPr>
        <w:pStyle w:val="Default"/>
        <w:spacing w:line="276" w:lineRule="auto"/>
        <w:ind w:left="1440" w:hanging="1440"/>
        <w:jc w:val="both"/>
        <w:rPr>
          <w:sz w:val="22"/>
          <w:szCs w:val="22"/>
        </w:rPr>
      </w:pPr>
    </w:p>
    <w:p w14:paraId="0399276C" w14:textId="77777777" w:rsidR="00863514" w:rsidRDefault="00863514" w:rsidP="008F657C">
      <w:pPr>
        <w:pStyle w:val="Default"/>
        <w:spacing w:line="276" w:lineRule="auto"/>
        <w:ind w:left="1440" w:hanging="1440"/>
        <w:jc w:val="both"/>
        <w:rPr>
          <w:sz w:val="22"/>
          <w:szCs w:val="22"/>
        </w:rPr>
      </w:pPr>
      <w:r>
        <w:rPr>
          <w:sz w:val="22"/>
          <w:szCs w:val="22"/>
        </w:rPr>
        <w:t xml:space="preserve">Question 5: </w:t>
      </w:r>
      <w:r>
        <w:rPr>
          <w:sz w:val="22"/>
          <w:szCs w:val="22"/>
        </w:rPr>
        <w:tab/>
        <w:t>What is the target population to be served in each region? Can applicants assume that the program would involve a pilot project to serve one community in the Haor region and one in the Char region?</w:t>
      </w:r>
    </w:p>
    <w:p w14:paraId="2589FF2D" w14:textId="77777777" w:rsidR="001947B7" w:rsidRDefault="001947B7" w:rsidP="008F657C">
      <w:pPr>
        <w:pStyle w:val="Default"/>
        <w:spacing w:line="276" w:lineRule="auto"/>
        <w:ind w:left="1440" w:hanging="1440"/>
        <w:jc w:val="both"/>
        <w:rPr>
          <w:sz w:val="22"/>
          <w:szCs w:val="22"/>
        </w:rPr>
      </w:pPr>
    </w:p>
    <w:p w14:paraId="3A0F29E1" w14:textId="77777777" w:rsidR="001947B7" w:rsidRPr="00DA21A7" w:rsidRDefault="001947B7" w:rsidP="008F657C">
      <w:pPr>
        <w:pStyle w:val="Default"/>
        <w:spacing w:line="276" w:lineRule="auto"/>
        <w:ind w:left="1440" w:hanging="1440"/>
        <w:jc w:val="both"/>
        <w:rPr>
          <w:sz w:val="22"/>
          <w:szCs w:val="22"/>
        </w:rPr>
      </w:pPr>
      <w:r>
        <w:rPr>
          <w:sz w:val="22"/>
          <w:szCs w:val="22"/>
        </w:rPr>
        <w:t>Response:</w:t>
      </w:r>
      <w:r>
        <w:rPr>
          <w:sz w:val="22"/>
          <w:szCs w:val="22"/>
        </w:rPr>
        <w:tab/>
        <w:t>Currently, the RFA does not designate a set target population or a specific community (</w:t>
      </w:r>
      <w:r w:rsidR="008F657C">
        <w:rPr>
          <w:sz w:val="22"/>
          <w:szCs w:val="22"/>
        </w:rPr>
        <w:t>in either the Hoar or the Char</w:t>
      </w:r>
      <w:r>
        <w:rPr>
          <w:sz w:val="22"/>
          <w:szCs w:val="22"/>
        </w:rPr>
        <w:t xml:space="preserve"> region) that will be targeted during piloting. Piloting under this activity may tak</w:t>
      </w:r>
      <w:r w:rsidR="008F3C48">
        <w:rPr>
          <w:sz w:val="22"/>
          <w:szCs w:val="22"/>
        </w:rPr>
        <w:t>e place in several sites across Hoar and Char areas depending both the proposed design and implementation plan of the</w:t>
      </w:r>
      <w:r>
        <w:rPr>
          <w:sz w:val="22"/>
          <w:szCs w:val="22"/>
        </w:rPr>
        <w:t xml:space="preserve"> </w:t>
      </w:r>
      <w:r w:rsidR="008F3C48">
        <w:rPr>
          <w:sz w:val="22"/>
          <w:szCs w:val="22"/>
        </w:rPr>
        <w:t xml:space="preserve">successful applicant. </w:t>
      </w:r>
      <w:r>
        <w:rPr>
          <w:sz w:val="22"/>
          <w:szCs w:val="22"/>
        </w:rPr>
        <w:t xml:space="preserve"> </w:t>
      </w:r>
    </w:p>
    <w:sectPr w:rsidR="001947B7" w:rsidRPr="00DA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10868"/>
    <w:multiLevelType w:val="hybridMultilevel"/>
    <w:tmpl w:val="DF54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A7"/>
    <w:rsid w:val="001947B7"/>
    <w:rsid w:val="003214E7"/>
    <w:rsid w:val="00493339"/>
    <w:rsid w:val="00863514"/>
    <w:rsid w:val="008F3C48"/>
    <w:rsid w:val="008F657C"/>
    <w:rsid w:val="00BB2752"/>
    <w:rsid w:val="00C8560A"/>
    <w:rsid w:val="00D75E26"/>
    <w:rsid w:val="00DA21A7"/>
    <w:rsid w:val="00E21C0E"/>
    <w:rsid w:val="00EE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74FC"/>
  <w15:chartTrackingRefBased/>
  <w15:docId w15:val="{4FA30432-0299-4589-8DAC-9ABF82BE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1A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B2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52"/>
    <w:rPr>
      <w:rFonts w:ascii="Segoe UI" w:hAnsi="Segoe UI" w:cs="Segoe UI"/>
      <w:sz w:val="18"/>
      <w:szCs w:val="18"/>
    </w:rPr>
  </w:style>
  <w:style w:type="character" w:styleId="CommentReference">
    <w:name w:val="annotation reference"/>
    <w:basedOn w:val="DefaultParagraphFont"/>
    <w:uiPriority w:val="99"/>
    <w:semiHidden/>
    <w:unhideWhenUsed/>
    <w:rsid w:val="00BB2752"/>
    <w:rPr>
      <w:sz w:val="16"/>
      <w:szCs w:val="16"/>
    </w:rPr>
  </w:style>
  <w:style w:type="paragraph" w:styleId="CommentText">
    <w:name w:val="annotation text"/>
    <w:basedOn w:val="Normal"/>
    <w:link w:val="CommentTextChar"/>
    <w:uiPriority w:val="99"/>
    <w:semiHidden/>
    <w:unhideWhenUsed/>
    <w:rsid w:val="00BB2752"/>
    <w:pPr>
      <w:spacing w:line="240" w:lineRule="auto"/>
    </w:pPr>
    <w:rPr>
      <w:sz w:val="20"/>
      <w:szCs w:val="20"/>
    </w:rPr>
  </w:style>
  <w:style w:type="character" w:customStyle="1" w:styleId="CommentTextChar">
    <w:name w:val="Comment Text Char"/>
    <w:basedOn w:val="DefaultParagraphFont"/>
    <w:link w:val="CommentText"/>
    <w:uiPriority w:val="99"/>
    <w:semiHidden/>
    <w:rsid w:val="00BB2752"/>
    <w:rPr>
      <w:sz w:val="20"/>
      <w:szCs w:val="20"/>
    </w:rPr>
  </w:style>
  <w:style w:type="paragraph" w:styleId="CommentSubject">
    <w:name w:val="annotation subject"/>
    <w:basedOn w:val="CommentText"/>
    <w:next w:val="CommentText"/>
    <w:link w:val="CommentSubjectChar"/>
    <w:uiPriority w:val="99"/>
    <w:semiHidden/>
    <w:unhideWhenUsed/>
    <w:rsid w:val="00BB2752"/>
    <w:rPr>
      <w:b/>
      <w:bCs/>
    </w:rPr>
  </w:style>
  <w:style w:type="character" w:customStyle="1" w:styleId="CommentSubjectChar">
    <w:name w:val="Comment Subject Char"/>
    <w:basedOn w:val="CommentTextChar"/>
    <w:link w:val="CommentSubject"/>
    <w:uiPriority w:val="99"/>
    <w:semiHidden/>
    <w:rsid w:val="00BB2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AA20A65EC4F83C4A07D19C4C5DF" ma:contentTypeVersion="5" ma:contentTypeDescription="Create a new document." ma:contentTypeScope="" ma:versionID="e483dbd11b27d0e59c11584836dd1b0d">
  <xsd:schema xmlns:xsd="http://www.w3.org/2001/XMLSchema" xmlns:xs="http://www.w3.org/2001/XMLSchema" xmlns:p="http://schemas.microsoft.com/office/2006/metadata/properties" xmlns:ns2="90f13eeb-a943-4400-a928-ffcb5753c17a" xmlns:ns3="85294ef1-b706-4abc-8b34-c430c5c2830b" targetNamespace="http://schemas.microsoft.com/office/2006/metadata/properties" ma:root="true" ma:fieldsID="8f8b8fa94f83e6a3098b4f3a6bfaaa5d" ns2:_="" ns3:_="">
    <xsd:import namespace="90f13eeb-a943-4400-a928-ffcb5753c17a"/>
    <xsd:import namespace="85294ef1-b706-4abc-8b34-c430c5c283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13eeb-a943-4400-a928-ffcb5753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94ef1-b706-4abc-8b34-c430c5c283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2460-445B-4B87-80FA-32AD399A3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13eeb-a943-4400-a928-ffcb5753c17a"/>
    <ds:schemaRef ds:uri="85294ef1-b706-4abc-8b34-c430c5c2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C2CCE-87C3-4BAE-951F-D860FB5EB51E}">
  <ds:schemaRefs>
    <ds:schemaRef ds:uri="http://schemas.microsoft.com/sharepoint/v3/contenttype/forms"/>
  </ds:schemaRefs>
</ds:datastoreItem>
</file>

<file path=customXml/itemProps3.xml><?xml version="1.0" encoding="utf-8"?>
<ds:datastoreItem xmlns:ds="http://schemas.openxmlformats.org/officeDocument/2006/customXml" ds:itemID="{BAC8624F-BBCA-4355-84CB-347669100224}">
  <ds:schemaRefs>
    <ds:schemaRef ds:uri="http://www.w3.org/XML/1998/namespace"/>
    <ds:schemaRef ds:uri="90f13eeb-a943-4400-a928-ffcb5753c17a"/>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5294ef1-b706-4abc-8b34-c430c5c2830b"/>
    <ds:schemaRef ds:uri="http://purl.org/dc/dcmitype/"/>
    <ds:schemaRef ds:uri="http://purl.org/dc/terms/"/>
  </ds:schemaRefs>
</ds:datastoreItem>
</file>

<file path=customXml/itemProps4.xml><?xml version="1.0" encoding="utf-8"?>
<ds:datastoreItem xmlns:ds="http://schemas.openxmlformats.org/officeDocument/2006/customXml" ds:itemID="{F9390473-E27F-4CA2-BCE3-D168D00D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Rebekah</dc:creator>
  <cp:keywords/>
  <dc:description/>
  <cp:lastModifiedBy>Crowley, Julia</cp:lastModifiedBy>
  <cp:revision>2</cp:revision>
  <dcterms:created xsi:type="dcterms:W3CDTF">2018-10-29T16:13:00Z</dcterms:created>
  <dcterms:modified xsi:type="dcterms:W3CDTF">2018-10-29T16:13:00Z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0x010100AB7E5AA20A65EC4F83C4A07D19C4C5DF</vt:lpwstr>
  </property>
</Properties>
</file>