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7637" w:rsidRDefault="001B7637" w:rsidP="0024626B">
      <w:pPr>
        <w:rPr>
          <w:rFonts w:ascii="Times New Roman" w:hAnsi="Times New Roman"/>
          <w:color w:val="C00000"/>
          <w:sz w:val="28"/>
          <w:szCs w:val="28"/>
        </w:rPr>
      </w:pPr>
      <w:r>
        <w:rPr>
          <w:noProof/>
        </w:rPr>
        <mc:AlternateContent>
          <mc:Choice Requires="wpg">
            <w:drawing>
              <wp:anchor distT="0" distB="0" distL="114300" distR="114300" simplePos="0" relativeHeight="251659264" behindDoc="0" locked="0" layoutInCell="1" allowOverlap="1" wp14:anchorId="0ED0ADA8" wp14:editId="76A2CEDC">
                <wp:simplePos x="0" y="0"/>
                <wp:positionH relativeFrom="column">
                  <wp:posOffset>-409575</wp:posOffset>
                </wp:positionH>
                <wp:positionV relativeFrom="paragraph">
                  <wp:posOffset>238125</wp:posOffset>
                </wp:positionV>
                <wp:extent cx="4324350" cy="561826"/>
                <wp:effectExtent l="0" t="0" r="0" b="0"/>
                <wp:wrapNone/>
                <wp:docPr id="6" name="Group 6"/>
                <wp:cNvGraphicFramePr/>
                <a:graphic xmlns:a="http://schemas.openxmlformats.org/drawingml/2006/main">
                  <a:graphicData uri="http://schemas.microsoft.com/office/word/2010/wordprocessingGroup">
                    <wpg:wgp>
                      <wpg:cNvGrpSpPr/>
                      <wpg:grpSpPr>
                        <a:xfrm>
                          <a:off x="0" y="0"/>
                          <a:ext cx="4324350" cy="561826"/>
                          <a:chOff x="0" y="-14393"/>
                          <a:chExt cx="4826288" cy="678627"/>
                        </a:xfrm>
                      </wpg:grpSpPr>
                      <pic:pic xmlns:pic="http://schemas.openxmlformats.org/drawingml/2006/picture">
                        <pic:nvPicPr>
                          <pic:cNvPr id="4" name="Picture 4" descr="USAID Ethiopia"/>
                          <pic:cNvPicPr>
                            <a:picLocks noChangeAspect="1"/>
                          </pic:cNvPicPr>
                        </pic:nvPicPr>
                        <pic:blipFill>
                          <a:blip r:embed="rId8">
                            <a:extLst>
                              <a:ext uri="{28A0092B-C50C-407E-A947-70E740481C1C}">
                                <a14:useLocalDpi xmlns:a14="http://schemas.microsoft.com/office/drawing/2010/main" val="0"/>
                              </a:ext>
                            </a:extLst>
                          </a:blip>
                          <a:srcRect r="48296"/>
                          <a:stretch>
                            <a:fillRect/>
                          </a:stretch>
                        </pic:blipFill>
                        <pic:spPr bwMode="auto">
                          <a:xfrm>
                            <a:off x="0" y="0"/>
                            <a:ext cx="2622431" cy="664234"/>
                          </a:xfrm>
                          <a:prstGeom prst="rect">
                            <a:avLst/>
                          </a:prstGeom>
                          <a:noFill/>
                          <a:ln>
                            <a:noFill/>
                          </a:ln>
                          <a:effectLst/>
                        </pic:spPr>
                      </pic:pic>
                      <wps:wsp>
                        <wps:cNvPr id="5" name="Text Box 5"/>
                        <wps:cNvSpPr txBox="1">
                          <a:spLocks noChangeArrowheads="1"/>
                        </wps:cNvSpPr>
                        <wps:spPr bwMode="auto">
                          <a:xfrm>
                            <a:off x="2484407" y="-14393"/>
                            <a:ext cx="2341881" cy="56134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63C4" w:rsidRDefault="00BB63C4" w:rsidP="001B7637">
                              <w:pPr>
                                <w:widowControl w:val="0"/>
                                <w:rPr>
                                  <w:rFonts w:ascii="Arial" w:hAnsi="Arial" w:cs="Arial"/>
                                  <w:b/>
                                  <w:bCs/>
                                  <w:color w:val="002A6C"/>
                                  <w:sz w:val="68"/>
                                  <w:szCs w:val="68"/>
                                </w:rPr>
                              </w:pPr>
                              <w:r>
                                <w:rPr>
                                  <w:rFonts w:ascii="Arial" w:hAnsi="Arial" w:cs="Arial"/>
                                  <w:b/>
                                  <w:bCs/>
                                  <w:color w:val="1B4923"/>
                                  <w:sz w:val="68"/>
                                  <w:szCs w:val="68"/>
                                </w:rPr>
                                <w:t>PRIME</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32.25pt;margin-top:18.75pt;width:340.5pt;height:44.25pt;z-index:251659264;mso-width-relative:margin;mso-height-relative:margin" coordorigin=",-143" coordsize="48262,67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mCAmnwQAAFgLAAAOAAAAZHJzL2Uyb0RvYy54bWy8Vttu4zYQfS/QfyD0&#10;rliSad0QZ2FLchBg2wbN7gfQEm0RkUSVpGNni/57Zyj5kgvQYAPUgGUORQ5nzpwz5vWXQ9uQJ660&#10;kN3c8a88h/CulJXotnPn+7eVGztEG9ZVrJEdnzvPXDtfbn795XrfpzyQtWwqrgg46XS67+dObUyf&#10;Tia6rHnL9JXseQcvN1K1zICptpNKsT14b5tJ4HnhZC9V1StZcq1hNh9eOjfW/2bDS/PHZqO5Ic3c&#10;gdiMfSr7XONzcnPN0q1ifS3KMQz2E1G0THRw6MlVzgwjOyXeuGpFqaSWG3NVynYiNxtRcpsDZON7&#10;r7K5VXLX21y26X7bn2ACaF/h9NNuy9+f7hUR1dwJHdKxFkpkTyUhQrPvtymsuFX9Q3+vxontYGG2&#10;h41q8RfyIAcL6vMJVH4wpIRJOg3odAbYl/BuFvpxYF2ztKyhNOdtrk+nyXQoSFkXx92wPIiBRLg7&#10;jOIwiHDJ5Hj2BEM8RdSLMoXvCBSM3gD134SCXWanuDM6aT/ko2Xqcde7UNOeGbEWjTDPlp9QPQyq&#10;e7oX5b0ajDPm9Ig5vMVDCUxUXJdA0O8Pi7ucFKYWshcMc0Y/uHVwxDDRr7J81KSTWc26LV/oHvgO&#10;KrQIvVw+QfNFFOtG9CvRNFg/HI/5wtGvuPUOZANvc1nuWt6ZQYiKN5C67HQteu0QlfJ2zYFX6q7y&#10;rTSAEF+1weOQGlYcfwfxwvOSYOlmMy9zqRcV7iKhkRt5RUQ9GvuZn/2Du32a7jSHfFmT92KMFWbf&#10;RPuuEsaeMWjMapU8MdsRBi5BQJZTxxCBXggJxqpV+SegSgAXGgfJyF1tFDdljQs2gCGuGDydXljA&#10;zxgj/Bo0RNb732QFKmM7Iy0sH9EQaABE5I8qCGkwpS9UAGRQ2txy2RIcAOgQkPXOngDzIbTjEgy6&#10;k1h6mGdp072YgNSHGW6757j7GD6ghEP4YnOAlq2PvAHrY7XAhv1es3uoWc8hZnR7VsjsqJBvSJql&#10;PJAZZj4uwq5EzAGmkfWYh+5faUIpua85qyC6QRcXWwc/HypLQGMK9HQItKHLToVRYZeDivhxPFYI&#10;uhyY/2uFrKjeyCvxkiIuYurSICxAXnnuLlYZdcOVH83yaZ5luX+UVy2qindIi8+ry1ZCNqI6Nhit&#10;tuusUYPqZstkmdsyAtn0edkEVX4O46hIdIYwDx0j8QPqLYPEXYVx5NIVnblJ5MWu5yfLJPRoQvPV&#10;y5S+io5/PiWyhyLPqOcNNDtHDSngZYWf0qseByo2uxakftFoQFm7Fv/zXvSe026b7wUcLG2FgctR&#10;I9q5E3v4QUqxFOlcdJUdGyaaYXyBHmb8PnqL1cyL6DR2o2g2dem08NxlvMrcReaHYVQss2XxihCF&#10;bQP68wDaMl72lHO1xzPOIQMvTq0Y9YoSHcRqDuvDqP+1rJ5B/kpCv4PrBVxCYVBL9cMhe7jQzR39&#10;147hH3lz14H6p+EsgjuOuTTUpbG+NFhXgqu5YxwyDDMDFhyz65XY1nDSUOROLqCRb4TtsRjqEBWk&#10;gga0Rzuy1zeb3njVxPvhpW1XnS/EN/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Vm/fq4AAAAAoBAAAPAAAAZHJzL2Rvd25yZXYueG1sTI/BTsMwDIbvSLxDZCRuW9qNBVSaTtME&#10;nCYkNiTEzWu8tlqTVE3Wdm+POcHJtvzp9+d8PdlWDNSHxjsN6TwBQa70pnGVhs/D6+wJRIjoDLbe&#10;kYYrBVgXtzc5ZsaP7oOGfawEh7iQoYY6xi6TMpQ1WQxz35Hj3cn3FiOPfSVNjyOH21YukkRJi43j&#10;CzV2tK2pPO8vVsPbiONmmb4Mu/Npe/0+rN6/dilpfX83bZ5BRJriHwy/+qwOBTsd/cWZIFoNM/Ww&#10;YlTD8pErAypV3ByZXKgEZJHL/y8UPwAAAP//AwBQSwMECgAAAAAAAAAhADiVLuuvjAAAr4wAABQA&#10;AABkcnMvbWVkaWEvaW1hZ2UxLnBuZ4lQTkcNChoKAAAADUlIRFIAAAM/AAAAbQgGAAAAj/vfIgAA&#10;AAFzUkdCAkDAfcUAAAAJcEhZcwAAFxIAABcSAWef0lIAAAAZdEVYdFNvZnR3YXJlAE1pY3Jvc29m&#10;dCBPZmZpY2V/7TVxAACML0lEQVR42u1dB1gU1xZeoyZqElNejElMjL333nuPvcTeRUEUxIa9F+y9&#10;9957r4AodsSCvSIiFlRABEVz3v3P7K4LUnYWdln0/u+bZ9idnblz586d899zzn80lIQQFBJG1+4E&#10;kOuZW7Rgw3HqO3ErtR+4iup2n08V202jIk0nUJ56YylbrZHKVnMEZa89kvI3HEslmk+iyh1nUiOH&#10;RdR56FoaMmM3rd19lk5cuEt3Hz6nt+8iklJXSEhISEhISEhISEiohMaaGxcSGi6Izk2avOwwdRAk&#10;p47tXGrQYyE17bWYHMZsEp8foVU7z9Ahz+t0+eYjuuf3nHz9X1Dgq1B6/eYthYa9o+DX4fQ0MITu&#10;iO/OXfGl3W6Xafn2UzR+0QGyGbqGGvVcJMjTAiZQ3UdvoPmCVF24+pA+fPggR4eEhISEhISEhITE&#10;ZwSrIz/+T1/RloPeTESqdZpFNW3mUI8xG2nplpN04dpDehn0JtrfvQgKpfC3ivcGpOnI6RvkLojT&#10;ldv+dOv+U3rgF0ivgqP/7X1BmA6fvM4kq+Og1VS5w0yqazePBs/YRW5nbtHLGH4nISEhISEhISEh&#10;IZF0YBXk58OH/5h8OE3YQlU7zaQ6tvNo9Lx9dMr7HntvdHgSGExnLt+nNbvPUveha6jPxG38+Yrt&#10;pyltYScq32YqhYW/o/uC6FQVxClP7VGUWnz+Y8l+9FfZAWQ3cj0TIHtBrNr0XUYjZu+l1bvO0sPH&#10;LyO15/WbcPYQ9Rq/map2nEn/CCI0dsF+Jl8SEhISEhISEhISEkkTiUp+4FFZtPkE1bdfwPk4g6fv&#10;Iveztz7dLyiUmvVaTHn+GU1pCjhS6iJO1LznQlq69RR/30D8XpPNlr7K24Pmrj/Gnz168oqOnb8t&#10;9u1N//ZeQp7ed+nWg6fk+/gFpRTHKFB/LHUYtIpzguBVAlbvPMMkx+3MTYM2htK2Ixep24h1VKH9&#10;dGo3cCXtcb/ChE1CQkJCQkJCQkJCIukgUcjPk+fBNHX5UUF4ZjDxWbrtFIe76XDl1mNq0XcZ5a0z&#10;itoOWEF3Hj6nxZs9aY/bFfbu5Kk3hh49DeJ9r98LoIzVh1G/KTuoy7A1lKHyUHoSGMLf+T8LotSF&#10;e9OQGbv0xwa50uS2Z6EE5PZ4iQ1CClOWHWEvUf6G4yh7jeFMdsKjiCDcvP+UXBYd4rC4+j0W0uYD&#10;F9jTJCEhISEhISEhISFh/bAo+Ql985bmrT9OFdtNp8YOC2n7kYv0PoqwwCNBgkBuCjeZQBv3e3HO&#10;zbuI9/rvR87dR98V60Nnrzzgvxdv8aTkObvToOm7qNOQNaT5szMNn72Hv7vt+4w0uXrQiDl79b+H&#10;Stw3hXpRzlojKEuNESyeEBwaTh0Gr2bv0Yodp+nEhTvksvggiyVEB+QUzV13jEPr6tnPZ0+QhISE&#10;hISEhISEhIR1w2LkZ7fbFRYvqNV1Lu1yvRzjfj63HzO5yVxtKNmOXE+Dpu0g93MfQ+F2C6Kh+asz&#10;e12Alv2WkyZLNyrdagrnCmWpPJRzfK6K49zzCyRN+g40ev4+/e+R9/NDib607/hVOn/1IZ2+eJ8i&#10;3n+gy7f8KXv14fRjQUeau96D9/3vv8ihbWt3n6N+E7fSg0cv+G+oys1Y7UZlWk/lELpLNx/JESUh&#10;ISEhISEhISFhpTA7+Xng/4Jshq8T5GQqzVl3jHR84ryPL23ed57zcgw9O+8FEZklCEXef0bT31WH&#10;UdoiTvRHpcHkddWXv79x7wlp/rahgdN2clhb/gbjxPHXMhEJDXsriNJtKvnvJFaMC3geTEXqjaF1&#10;e8/pj992wEpKkduec4wcR29koYXDp27Q0dM36WHASyrbcgp9LQiQ54W7ka5j/gYP0uTpQZo/O1Fv&#10;ly2RvvN78or6T9lOJcR5XRYdYM+QhISEhISEhISEhIR1wazkZ8M+LyrVagrZjVpP9x8F8mfIs4GX&#10;JH35gfSDIDaa7LbUY+wmemOg6gYtgWcvX9NzsXUdsU7sY0c7td6iwFevqdvI9bR822kWTABpeS4+&#10;MxbwLK3edYbD51o7LqYJSw7RekHCfqswiJzGb+aQvJQFHMhDkDIdsA8IEeoM5agzirqP2hDtsU96&#10;36V63edTXbv5dOriPTm6JCQkJCQkJCQkJKwIZiE/qLnTc8xGKtliMm097K3//MDxq/RzYScq0nQC&#10;h7KBiLR1XkGaTDZ65TYAxKfdgJVUpdVUylFzBOfyxJR/A7x9F0FPX4Swktudh89YmODa3QC6eieA&#10;/wbx8gt4ycTpv2hE2hDetvPoZRZfKNd6Ks1ee4wiIj6wEEK/ydtI83sHJj0nLtyl4s0ncTgeAC/V&#10;kVPXac5ad3LTqtTh+FCMK9LUhWatcf8kdE5CQkJCQkJCQkJCInGQ4OTn4vVHXJy0Vb/lTEaAfceu&#10;chjZA/9A+qWMM5USpEgnFR3wPIiS53OgNv1X6I8BwgCxg3HzD5Crgew0AGKFkLl1e8/TyDl7WZWt&#10;tfhtY4dFVLf7fM4pqtZ5FrcBggTVu8ymOt3mUj1BbJo6LRGkahXZC2I2aelhzj0CATMMuzME6gd9&#10;V7Q3Ve0wg4+Tu94Y+r5wLxo4fReH2NmN2kCaHLb0a5kB9G0RJ6olzguyBcAjVaHtNLIZtpaJmYSE&#10;hISEhISEhIRE4iJByc/WQxfZqzN2wQEmMBASGDJzF/1Qoh+t2nGa94FKmiZjZ1ZdA27cf0Ip8juQ&#10;85QdMR73ju8zWrTZUxCd9VQLRKb7AmrRZxl7Zeau86DtRy6xQpvPbX/OMYLUNXKAEDaHvJ+7fs/p&#10;4o1HXL8HoXjTVhylnmM3sdJbnW7zOFSt76RttO3wRf6dDiBaIDGQvEZoHQqvpshlTy6LD9Gm/RdI&#10;k7krtXFeQZ7e92in22UqWH8MZaw6lD1OwFPRDni2QMZwfgkJCQkJCQkJCQmJxEOCkZ8Zq1ypcBMX&#10;2njAi/9GqFmNjjPprypDaL/HVTp96T7n1jx7EULFxH6Zqw2jdbvPUYGG46lE80n6nCAdfP1fcigc&#10;PEiV2s8Q/y6jycuOcC6OryA4CEuLL16/ecshcnuO+dDQmbupYc+FVLnDDA5rQxhc8OuwSPvDg4Pw&#10;t2Gz95Dz1B30XaFeFPAsmL+DZLdvwAvO93GLUqgVHqqizSbSkVM35IiTkJD4bIDQYCw+bRRz+4Y9&#10;59hT/zZKfTQJCQkJCQlrQrzJz4f//qNhs/ZQyRaTyNNbUUiD2tmxc7fp23wOnEOzbNspylxjOKuy&#10;AfAQIc8nbdE+LD2NfBwdIBTQe8JWLiTazGkJy07f9Qvk/BpzAy/t8z4PafT8/VS721yqYTObJi45&#10;pA9lA06K9qGN80S7NLns6dwVX7p04xGVFde5ZMtJehH0hveDp6qh3Tz2RAHog0KNxtO2IxflqJOQ&#10;kPgscOWWP5cWgHAN5vTybadybqWEhISEhIS1It7kp//k7Wz46wjCzFWu9I8w+l+/Cac56zz4hZiy&#10;gCNNX3GUycXsNe6s3DZT/GvoCTnpfY+FDcq0nkK9J26lE153ErVjkNODFU3kE5UTL3R4hu75Pdd/&#10;j5C6cm2msgfLafwWDt3LWnMEh/u5nrlFP5dxJk0OOyrc2EWvHLf1kDflazCW85kkJCQkkjpQHy1t&#10;CUF+snUjzd9deE6U5EdCQkJCwpphMvmBYEHfyduofJvpXEwUmLjkMKUvN5DmrD3GJABbU6elpMnZ&#10;nRZuOkFdhq+j3yoMZBKgA8LOIIUNAjVkxm665fvMqjoI1wmxhs5D13AbXRYdZOIDwGPVovdS+qPs&#10;ABZy2HrkIl29G8B/a3LbM8lDblGGykPI/axCgHYcvUT5BQFat+ecHH0SEhJJGvD8/FSqPy/0IAey&#10;QrtpkvxISEhISFg1TCY/ICrl20yj2w8UsjJ89h7S/NaBE/4faFXeABCEPPXGkCZDR6rYYTrn/gAQ&#10;EYDwQMnmk5ggXL/3xOo7C+IHjR0XcYFUkBgdUIDVVXwHee1iTSdQ+uJ9ODcIogwgcyB+V24/1u+/&#10;2+0KFWg4jna4XpIjUEJCIslCkh8JCQkJiaQGk8jPlOVHOcdHl8+CkLC/qgylvuO3UKrCTlRKfPfw&#10;8Uv9/vuPXxNkaZdeQODs5QcsPV2r2xxWYEtKgCz2kq0nqVTLySyZ/SQwWP8dPF+a/7Wh4XP2cd+U&#10;Fvv0HLOJv3vyIoTa9F1Gq3ed5b83H7xABRqN/0TK21wICX3LRWFfhRi3YV/kblmyTFHoG9PaqJNN&#10;T0iEv31Pj58F0fHzd2jF9lM0fuEB6jNxG0urtx+4kutQdR2+jhzHb6Zhs3ZzrSeoBV6+4c/GX0zy&#10;6YkK0aaIoBDTtlch9OHtu0Rp9n8mtvtD+FsVJ/mP3r8ONb1/VGzvX7/htv333grHiEokJvlBHigW&#10;0d5a6fYhhskT4jjW2mZTNtyDuOa7CJX3SndMS9bJixDnC0/g644KvKtMGksfErdeIJ61IGG/QXnX&#10;7cwtjlzBO2/8ooM0TrwbddvkpYdp4abjtFW8C89cuk/+T4MoNOwdJTYiLDBXYCzg2Tb/OLX+Zwl4&#10;p/J50rf3bYRF+lE1+dm034tV3XQenGBhfG4+6E173X3478WbPfklWLXtdHr09NUnv5+/4TjLYY+a&#10;t4+N3aQK5P90GrxavOyn82QAoDhrz9EbKGPVYbTjyCV69OQVBQgDGl6tcq2mkOaHltTYYbH+GBBF&#10;QNFUnTS2OR/8jkNWU45aIylvvTFGbdi3Yc9FPOFZCt1HbaCs1YYZ3cbsNUewQh/6OCHwMugNe/BG&#10;z91HVTvPot8rDqI0gswnz9eTQzc12WxJk6WrGN82nMvG/521m2L45elBXxd0pLTF+rC4xz9282mU&#10;OM7eYz5020pCOR/N30hnCjamc6Va0bnSrY3fSrWm0+J3t/tNThSDPfjsFTpbvAWdK2lku8V+2N9/&#10;2Xbjn5GXQXSt0xA6U6SZur5RuZ0v05ouVO5EF+vZ09V2g0SfTqGHM9fQ813uFOx9jd4GPE9S82Bi&#10;kp/Vu86IeXUyVe0006o2KIbiX5RfiA4b9p2nKmKfKtr9kvpWse00sh2xnt6Ex2zkwjAuL96BVYw+&#10;5lRqM2AFPTQQQzIn0PYBU3eoGk/Y137MBgpTsSh02PM6VeMxMt2oc2CMVG4/nd8jlgYWcA+euEYu&#10;4t6hLAgieH4q1Y/fichxxjuP34uGWy57Spa3B6UU70LUSPy1/EAudt9lyBoub3Lq0j1etLQ0pq10&#10;NetcgXFdq+scFunCAikWS7ccvEDe1/0o5E14gl7L8Nl7qVwL46+lQpup1G7gykgOCXPjuNcdrntZ&#10;yYQ5rlzrKdR52Fp6ZeZxoor8oLgoiI8u5AtEppKY0C6KG2yIGatdOcyty9C1erYJI7rHmI0saAAD&#10;83PBvA0egsy5cP2ij4NzD2UT5OHuw+fkfc2PslcfTl/n7UkpxOTQfdT6SL+HbDY8YLo8InMAK1rl&#10;2kwjzZ+dFAPemO2vzpTrn1H0woITVc0uc0jzW3vj25ihE7fR1/9FvM6LYrxYsaokXuJMdEBsQGpw&#10;Dhh1PKkrEztyuT7Z8Dn2wb7Z7ZTf4feZuvJnWWuMpNb9lrNy4a0HTxNlnL579pK8KrSnI5p85Jam&#10;mOrtaPKCdOLPqhR0yvKhmi9cT5Pr14XINVUR49or9nP9ujA9mLDE+P55Gkhe5drS0WT5TeofVVtq&#10;bEWVLVVRcv2mMP974q9q5FWpA92wH0uPFm+h1z63rX7+S0zyM3zOXtKkb688a9a0aeePLYcuRNtu&#10;rJajr3gRxdrabsom3it5641lL3xMgFHI9yqL8cf8s/IQun4vwCJjCW2v0nGmuvEk9i3YaDyXzDAW&#10;y7edUsRBMhl57zFG/rbR10U0N2CnYYEbNRVxT/ndxgt92vdhdoN3ov69GGWL7l2IhUJxnNRFnKhy&#10;u+k0dNbuGBcHzIFOQ1dbZq7I0u3jAqn4939lnKmmIAF45q/eeZwg14KFVU26dsa3SdhJGasMpet3&#10;LfMswUvZffQG0vyq4nk33P7uQsnEuNFFSZkLRpOfJ8+DqaIYtJOXHdZ/hro9KQT7/7XcADpw4lqk&#10;/UGMdrle5v9GDZ8GPRZSU8fF5Bfwyupf6GrhfvaWIHVTueiqLtQB8terdp6hb4v2pt9E/0D5Lmvt&#10;keSy+CB/v/nABbpw7SG7+VoKw9h+9EaztQ/khyd2DCys1hizicGHvCRLrtKgRhIGvtFtFA8W2mjq&#10;igZW+2atdhMEarQyYWXsokzcxp7fmA0vD+3LHC+DzFWHce2q7UcvWbRvn+10I/fvS9KxH0rTsZ/K&#10;mLS5CgJ023mqxZ+vl+5nRdtLkPsPpYxrq9gP1+o7ebnR53j37AVdqNKJSYip/WPS9iO20ry5f1dC&#10;EKEiTMDw36dy1SOf1s70dMshingVbJVzX2KSH5QkUDVfWGrTziHbYyhrMGnpYWVeyNXd+tpuyibm&#10;tyJNJsRKflr3X67cq9zGHxPqqSiCbgmg7bW6zlU3nsS+qFGohvzAJoBnxOj3DMZIju4cUWNOPHoS&#10;RJOXHqGizSbQ1/Dq/NlZeSdinCbUOMG9F9fCfSy2dKX7c4F5hIvH5jVMCHQbuc6ycwWuFQujIIB/&#10;dea5MaMg8/0mbtWni5iKRg6LlGOqsJOy1xpJNyyUV49F/wyVByvE19T+E9cHkvcmzHzRYUaRH8Tf&#10;2QxbS+0HreK/kbOzQSvXjIKev1cYRN8WdKRV0TA1iAAgNKyXy2azD/DEBFTr6tjOow6ij3STIcIb&#10;4PJFiODlm/6UrdYIrveDYq1YGejlsoX3g/FettVUDoMzByT5+RRXbz+m+nbzlMkJq7CWMETwwuNV&#10;oa70Vd6eVKTReNp0wMv8sbji+FfbD2bDOj6Gutu3xehUznr05tYDiz5bnzX5iWFzT1uK2+L2TWEm&#10;Rl4VO5D/0m3swbMmSPIjyY8kP0mX/CDiZOqKI5Sz9ijFWM3cVR/GbV5yYK/3kuJdWKvLbNrrYb7Q&#10;PouTn+gWQbXv/ty1R9K6PedNvhZrJz8zV7kpHp/c9vGaQ7/O52DWnHijyM/y7afYs/H4mbL6iPwR&#10;uGIhUY2cH+Q0FBOG3FfCoJ+/8aN79sI1PyrdcgqNmLPP4slWiYGngSH0r9MSat57id4A0L0QIO/9&#10;S9kBVPzfSew6rm8/n/yefPSCHT55nVddLt54lODtkuQnMqDal028WM3i6TF24sd5/+hIzfssNXty&#10;3+vLN8kzU01y/7Z4PL0UpTlU676KcLKEwJdIfgz7nImQIK6uom1e1brQs+1HrWbOk+RHkh9JfpIm&#10;+UEeEcp3sFGe0F4etc9Lpi6UOr8jdR2+lu48TPi8x0QnP4bvfmEnpxKEb+ScvWybqYU1k5/wt++o&#10;RItJyniKb1+Jfmo7YKXZ2hon+UGcYLF/J9I+A1YeIEhQ73Gb6fsCDlS86QQ67nWX7vu/oFbC8F+3&#10;97z+pVim1RSasPjQJ8d84B/IL4CRs/fQ6Hn7kuSGgYtri5qrg4mwlZjoEcoWZuDpmrr8qPLwiUGL&#10;3Cd4wUAsnr4I0e+DXCEkFia0UpgkPx8BdcEMFQdZx0QojEV4U81Nfu6OnMd5JseMJQ+xeX8E+Tlb&#10;ogW9exJosXHxRZMfQ2+QuC7XFAXJ45dydMNxPL31T3whDUl+JPmR5CdpkR9c68BpO+m7Ik7KAmBi&#10;kZ6oG/KJRJ/mqTuaRbQSElZDfvT2lZJD5Szug9r3vzWTn73uV+ibgo4J4z0U/YN3izkcAkCs5Af5&#10;K2BevSdsVQyEd+/ZWwH1smPnb7P3QvN7B/paTGjTV7qSzreDmEaEuo2cuzfa47qdvUnfFu2jDMbs&#10;2iQ6w+S4bNq/I31u+zHhznDfrN0if2747yfHs4v8nf53MSTURzpmlE2w0m8KOdG1aJTaoFLR2HEx&#10;F0aFbB8wY5UbfScmmVGiT569eE1DZu7m/I8cNUawVHhQSBhPStW7zKZZa9wS9CZL8qMAHspcYmLl&#10;Cd8aJkALkJ93T1/Q+XLtyDVl4YQxwAWpcE9bkh4t2myxcSHJT5R78G1xFnTwqtSRlfASE5L8SPIj&#10;yU/SIT+QqkZ4Poe3xScnw5yekUw2lKaQIz/fkEpOCFgd+dHaWMnEvImFcTWwVvKD4K72A1dp7Sv7&#10;hBkLYpw6TdhilvbGSn427veicm2mUuDL1yxaUFtMDgWE8Zi99ijKUHkIyxj+XMaZfivdn6UsARjx&#10;9e0XcI5PTNr07udu0Y8l+ynGuKFqlo6E4EVq+HkOu48ERrcfFEjwN77TxlJGUuPC5zrigy1XFHUu&#10;HTHCJJTbPjKZ0qmT/G2jfB6dwpdow7fF+tD1u9EPKHiEatjMpsHTd+r/PnzqBv83asNg8Na2mUPt&#10;+q+gr/L1pI6DV/N3UMIr0XxigqqCSfJDLEcKj5wmY+f4xaLqHspcBpupx7MA+XmyYT+HTWFLKOPb&#10;NUUhuljH1mJJ+JL8RB8OdzRlQTqVux4F7vWgxIIkP5L8SPKTNMjPOaj1NnYRtocVeXtisT+wofxF&#10;bOPKWFgl+dHaMGmL9GaHgLGwVvLjc+sxZag0OGFC3gxC37LWGM6lZRIaMZIfeC9QrwC1FIBjgrD8&#10;UmYA16rJLQjQ2j1n+cWHRqHQpy6nB4U/m/VaQm9iKWwF8sMvTMOVB0EmoAjnPGUH1wHSG+pikijb&#10;RlFSYwNeEJ5UBRypfo8FNH7hQZq+yo3jRKFBn8zg5ZO2RF/qMmwt9Z+8nbXDP0oS27PcYsu+y8jJ&#10;ZQvXZMFv2jivoD4Tt3Ihy/5TtpPtyPWsbpcGruEs0ZAG8bL/vnjfGMkPALEHCB5A3lIHKGH8IQZI&#10;Q9F+eIXQa+hjSCxD9QToOXYjnz+hIMkP0Z5jPvRV3h6mu2PxO5BhTDpY2WAJR23dHxAq3ed6Qp34&#10;5Oe/t2/Jp+1AVmlL2GT8kmx8P9vpapFxYdXkBzk58IYZs4l+42tgdbcEIqJfF6YTf9egZzsSJw8o&#10;SZKfqIsXCb1hUU78q5vPo2LikkOK6lUOu4Q5n6mLLwl1veK+F2rkIsmPEUgs8nP60gPKVWeU8o7K&#10;beXEx/CdK8ZWh8GrY7UnjYHJ5Ceu5y4h+lK0C/VwjCV51kp+oAStjK8E9gQKu2vq8iMJ3t4Yyc8k&#10;cSHo5Lfv3nORTAA65fDqwDCu332+YHr+kX4zd50HlW09Lc7CZJ+QH3SW6LSDWrlsZ0E+NL931Htk&#10;Ji1TLnzeeg/6Rkwc4xYqctFwiQYEKqvP3tcf0g+C8PBLRQyM1s4fDR8osaUvP1AxVsWk+mv5AXTp&#10;uhJHWA/XI9qAfXR4b+CxwupdtprDPyUORpAfABLghZtMYIU8AAPwzypDaPCMXR/PJ/oXYYIdtWp6&#10;CBss3WoKeXgljA7+l05+QC4aOixUtPdVT8DdeQJGmCYmKKxEoUAviqYhlHGKeChRdMxOfF5PtB+y&#10;2ckhFZpZWxsBXsqYVnjNTH5CzvvQ8T+qkJsgDgnteXBNWYhlmP97Z34FR6slP4LAePyvHPexMRv2&#10;Rbu4DtE3RTh/CiFs8fXKgQCdzFqbXrqdJUsjSZIfXV0uc214r4l/tx2OPm8BuaL6cOqEOJ8pBlju&#10;Hgl3vZlsuN5NyGtJfuJCYpAfLMLmazAuYTwfuXVtsoslXcBOX/A0/gRIUUjForouhcAUmE5+Yhjz&#10;umikzNqoI9hWusgkE89hbF0bayQ/QSFvqLh4FrgvEtw71pUKNXFJ8PdKtOQH5AViBZCxjnj/nicu&#10;VOhFMckwMQBh8MHLAi1vHWk4d8WXCjWewL+JCzGRnz3uSvx634lbWQlLR35cFilkZ4ogQZlrDKOX&#10;QYpB3nX4OvpbkJpqnWaR47jN9HPp/jwIU+Sxp63aF49uYoJUt26Qpis3gNsLcMEo0Ybr2oEBMYIS&#10;woCFIXvS+x5/tuPoZXZN8uBWSX4AMOJqnWfTi1ehTESaOC6m7HVG0pPAj2IHIEnHzt3mQQQgjBDe&#10;KUoAkbwvnfz43H4sxoaz+hhnMbl/XbAX2YqJE2PhRVBorOeBiAU8e3gGpqw4SrW7zWOFP52BoIRQ&#10;Wo783B0+hwuDsqchofNOhBF//PdK9Oqkt9nHhbWSH4hIXKjckYLP+VDw+atxbkGnL1HggRP0eMV2&#10;ujN0Fl38pzt5ZqnF5AcEhuswxYOMni3WgkItLEOepMiPMKRQdw3vr0Oe11ntyhwb3mP4N+B59GGh&#10;ULPa4+7DW3zOs8/jKu0/flWZ2zlU3Ph+wHy4bOvJBOmHnW5XuKL7+/cxz2OS/CiwNPlBfcZK7WfE&#10;P89V6+Hj95ho0zeFenEBz7+qDqXstUdS3vpjKUuNERzVgkXoFAUclfcd+jPqe88ED1AyYXuN09qB&#10;pkA1+RHnRGrGnLXHonlGrgqb8BKtEWRl5mo3chC2J4rI/1BCm8phSnSJ6NuK7WYYJXZljeQHc16y&#10;3D3ME06ZS0ljWbM7YRf3oiU/o+btpZb9lvF/BwqDvbHDYkohBnzqwk40eNpOChRG4EExIEbM2Uuv&#10;gsMoNOwtk4gxCw4YddKYyM9uN4X89IlCfsbryI94af1ecZA+/g+SxS37LKV04iGEaywZu8i6sDod&#10;co9wswdO3cEheWcuP6BUhZz44QX50XliopKfMq2nkObn1nz+/I3G6Q1eeGYiTSAqyA+8Z1BxG6L1&#10;9nhdfcjEsaSYOA1ze3AuvCRQEwgqcGjLwSjFY03Bl05+UB07WZ4e6mStc9pxyOOSLSdNvh7c95vi&#10;/s5Y5SqI0Fz6BeScQ+a66pP5zEV+3j57SWeLt2DvgrlyTkCsbvQcZ/ZxYa3kx/XrInS5kaPJ1/Uh&#10;/C2F3nxAfnPXMxHSeXFMIqu4H4IAXWnjTB/CwslSSFLkJ7st/ViqH5dg+JzQaciaj/mzRvWDnTBS&#10;hwjDOMRibZTkR4ElyQ8MaZvh65RwbVONUq0AAZ4dGNDNey/lOoUgBLCvnr18TcGvw7n/YHP5Pw0i&#10;7+t+tOWgNyvKYdH3Fyw8MgnqZroBLMbDd4Jw7XS9ZNL9VU1+RFvTlx9Etx8Yp6gJZd/zV3w5BQP1&#10;adhjpSrHqRulFWTr+Pm4o32skfw0d1qqkGNzhFTmVrw/lTvMFLZswtlKn5AfyFhD5MDQg4MwMDDe&#10;xuh0cYF1u8+P9BskcGKV29hJIGbPjyKnjVwcqMjpyM9YLamas9adVwCQn/PMQGIabt12UJnQihaM&#10;nLePPwdZQrXi0xfvs/hCM6clpEnfLlbyU63zLMVA1bL381cVD1HzPssixzOqID+Az21/dgt6nL/N&#10;f7uduUVdh60lLx9f/T7TVriKibEn7TiiPODw/rQbsIK9b/HBl05+4M3TEw4VDxs8iwkFpMR5iIlt&#10;8IydlLfeGMWL+FsHNgrMQX4er9hB7tp8FKO9Od+VUBWCBWJ1MmddCr16h8wJqyU/3xShS/V7KDc3&#10;nngf+oaebDxAXpU68XFN8QJxSJ24h4/mb7TYM5vUyM8PwsA4ceEufU6AIqta8vN7xcHspbYUJPlR&#10;YEnyg/qMKbSr5iYZnFovRpmWk2nuumMmiTDBdsR7r/+UbfRX5SHxK6Iq+jtvg7Hk+/iF6naYQn5+&#10;LTeQLl5XL7OMnL6vdHmFarwbwubQCYfFBmsjP3gH/CpsalX2pS580Oi52469jeAhCYVPyA8McBTq&#10;BN6ER47nx0pCLxATcWN1ZAEdCqP+2NnbRp80WvIjBiZcicAA5Pz8r41isGboRFNXKMm8cEHygyNI&#10;SM5/RnO9HeQhAQgpK9TYhVIX6a1/SPHANnJYSIdPKiprSEBNll3RDo+J/FTuOIPPiXNglRA1iQAI&#10;LJjq+dFhsiCJ9bovoLfRyDfeexRImasNE+x2ul4l755fIJVvM41OCfIWH3zp5Kex2skCE5c49oZ9&#10;Xma5ToSVrth+msqKlwqELd69T1jy80E8t1eaOakSOoDhfK5Mazqdv5HxxVB/KM2G+t1R8806Lr4E&#10;8qNvx5NAut1vilJQ1oSitGjTmYJN6I2Fwt8k+Ul8SPITf3xu5Oeu33PKKgxek5S3tN6ejFWH0qw1&#10;7pEWmuODq3cCOP0gZb6e0YtIGZX83oV6jFW/uGNJ8vMu4gPVs5+vPscoQ0de2P8vjveJtZEfRIDx&#10;/TR6/rHl8Mg/QYazq0hFEPZ3i77L4uwfY6GJOgHUsJnDJATEp03/FWQnBuslgyJDYLUw+h8/C1IG&#10;1Yj1LN2sBtGqvYmBoiuIevrSfSradAL9VKwPVyDW5RX1HLuJvi7oSK36LVM67rf2HGsa8FxpSwNB&#10;UOppvVLooOA34RQqJiadikaw+LeYmKxSFe4VI/mprvX8ZCgzgJPaAch8Z6o+PPIDawL5gYIe6vgs&#10;3foxlAqhbiBl5dtMZZGHwo3H0xgxmI5pPUT9Jm9nT1h88CWTHzwn6HPNnyrJjzDkFscj5M0YvA57&#10;y2MrIoHJz6vjXnQiQxWjSQyIgke68vR080G61WcSh08Zq0YGYxvhdeEPH5utn74k8qPDwxmr6RgE&#10;Er4tYVL4291hcyzyzEryk/iQ5Cf++NzIj8O4TaaFIeVSBAZgL3ibKTwUC3/p4SkwJTlejN00hZ2E&#10;DXlb1TktSX6AhZtOfCy/omI8YfH9VUhYrMe2JvLz7GUI29RG962WWEO9GRFdPG8ZK/kvbNL/ifkb&#10;/CAhEIn8bD96kap3ms2ygnig22FSFQ9COvFyQ+gQXHLIr9HJMJ8SjSjVYjIncKpBtORH/HfOOqP1&#10;NwhGt9e1h5xPBFwQ/w3FNiSVYR8YvJsPXaDDntf5e3h78tQbrc+RgZeoasspVK3TTKrafjptPaQk&#10;Zi/afIJ+qzCQjwfUt1/I59ddA6rJ7j9+Td8O5N5AeICV4nL3iBf5ATYe8OKJBZ4qoL8YBJBK/lO8&#10;jDoOWcNxjd/kd6B89cbyPmhPRdF+vycvTb7JXzr54VBGNZOF9uWLeGU1LzZrwZ0hM1V5fWDwnyvZ&#10;knNFoBjmkb4ih08Z7f0Rv3+0eIvZrudLJD/Ag0nL9DLZagiQ27fF6FSuevTmjq/Zx5okP4kPSX7i&#10;j8+J/CD3hMuSqPWuaEUNGgrj2lCMyRxAzlCmKkNNI0DCeEYkznsVi4aWJj+wQ1FSRVWIn+iLwk1c&#10;yC8OtWRrIj+bDl6g5MhvMpbAoFSNIK8QSMHCLwtCqckFE9cNTYCEgJ78wFOCujhjDUQLQIJAVFCT&#10;5vsivem7Ao5UQxiEyAvC/qjmOmL2XtUnjZb88IRny54cSFrjpYrOuXTzEU1f5UrZtC7c5GLiQBjT&#10;Ic9r5CuM3gdiH8hRF/93Iv1dbRg/VK5nbgkiNJY0v7RVQtXSt+d6O+d9fNmrlbvuGFqw8TidvfKA&#10;PUs4N5QkQIgui/NikEDdC4l9EE/Q12PIE3/yg1X+hj0X8jUCa3edpfHz9tNdv0AOd8MkjBA497O3&#10;6NkLxYhArhLaayq+9LA3lmf/s5N6F7u4xyD9OgKeFBDu94TOFGpCbmmKGe0pQO7OnUEz+PdIwveu&#10;ZatO9Uzse6FqZ3ofZJ4X5pdKfv778IGudxmuWgQB/YSQOd/Jy8w+3iT5SXxI8hN/fC7kB3aZ49jN&#10;pqm7CVIB5dxnLywjhIHaez+j2L0JKqzfCmJx+OR1o89lafKD3O6fy/RXd23CvoUk+X1tqkVMsBby&#10;A/L5b++liqCGirbgmYnQqtq16rdcm49t/L2H6Bm4QXyhJz+oLVOx/Qzy1npEogLEAbkzOi1/5KFA&#10;DvuuCZVXYyQ/uXvodeKR3AQvD6SGOTncMD8om1I7BbVXvi/WRyEmYrJEodCvxe+SQ23D8EWgleBL&#10;Kcgbjos6LNjwN09EYp8U+Lugo/hM+Y4np+y2WrecfbRSiKaQH2CzYMs1bWbT61DjJk14q5r0Wmxy&#10;eNSXTn46Qw0JijVq5Ta1Y6Be93nkmUQMJv+l29nwdf/BOGMZhTeP/1aRXp36WJDRf8lWlnE21uDG&#10;MTzEv0+3HDLLNX2p5Ad4c9uXTudrZDyZNaj9c6FaF3ofGmbW8SbJT+JDkp/443MhP0gRyICUgKwq&#10;vT7i2UVoP8pCWBJY2E6WU4XnwCD/o9PQNUbnfySO56e3as8PFtv9tSklMcFayM/lW48obYk+xl+j&#10;Np1gyvKPBbnhxEiet6fxz0NuxdYfa6SydGzQk5+V4qFE/RljlaeQh9J34jaTTup65ia7vjgPA67Z&#10;SJu2aBQGKlYvwCrxNz433AfGLPbBhv/Oot0H++v/jnJcw+/497pjd/v4t26fTNGd12ATbYOW/bU7&#10;AaqvH/lUkD5ev/e8Ufvf9n3GBTYv3jDtQfzSyc/YhQcU6Um1E6wuFECMiXSl+7OM5Unvu5GK4FoT&#10;PryNoIt17bmIphoj+VIjR1Yb0yHM15/OFGqqggiU5uNcbtab/ouISPDr+pLJD4DrcFVxT5mQCgJ8&#10;4q9qZi98KslP4kOSn/jjcyE/UMRVnesj2vKV2OITXWIqwt++ozq28xR7S817WdhliPQx1qC3eM6P&#10;6EvV90HYlMhPjmtR3FrIz8DpO7U1nIyfd1Du4+rdgEjPHZeRUXP/Rb9C9e95PIU49OQHtQKmrThq&#10;1I+gVoUG60QD1OLUpXuUv8E4+qvCIFYUSZJbpcGUp94YuuP7zKQ+gIoKlCuMIZvw+CDEEL8xBV86&#10;+cEqDDx+Jktsal/GmHDTluhL9bsvoNW7znB4ojXhpds5Op6hqvEqYdpaPf6LPhUsuTN4Jh1Vkzck&#10;znn8j8r04ujphL+uL5z8hN19SKfzNTRehU+XiyUI6YMJS8zaNkl+Eh+S/MQfnwP5gZ3A4j5qFd6E&#10;4Vm2zTS9MJSlwV6Swirfz7kVaehl204ZdQ7Lqr2953Iw6tXeOrEdHhesgfwgJSNP/TFizldBWv7q&#10;RK3EPBC1kOucdccoWRYV4hDi2UmW044WbvKM1zVodBdSqf10o9U98CCiaOcHE1/6mCxQmwf5NXCz&#10;JsUNL314fcLfmbbSDYEFhBnq6gjFBeQItRuwyqgKwJ9Mil84+cE15K47Wn0oQHQTbnbFyIMhlavO&#10;KFYg3OV6WR8Ompi41XsiHU1Z0OhwNXiIIG395san6ilBJy+SZ+aaqsKtjiYvQDd6jKX/4lmX6pP7&#10;94WTH/rwgW71mkCuon/VeH+OflWAfNoOoA9v35mtaUmuyKkgP+d8fOlzwudKfpDne++RZdqIgtTs&#10;gUjC5AcFtZUEchV5JjAkhdEJdbLEQlh4hNL3avOURP93GLTKqHQAS5Kf6StdKbkpdX7EmDcMCYsJ&#10;1kB+VqCGVG4VNaTEOEshCAty66Pivt9zylZ7pEoi1ZmqdJpFwfEI62byA+Otvv18rlJrDFDlNzEf&#10;ls8BII4Io3JZbFyexLkrD6imzRwWeVCLL538AMNm7tbm/SRQBWJtLSA8hJDexEtwxOw9LAtvCkGN&#10;L97cfUhnCjY2PjwKXp8Uhei67ahojXcQmCutnMk1pfHJ9vBMeGauRSGXbybotX3x5Efgyfp9nFuF&#10;TZWKX+lWZpUhT1LkR7yAEW6NBYtpK49yEeyE3lAKAvXlnr+0TB8Anyv5yVRtGJ28cJdeBoXSk+fB&#10;ZtswXu8+fKa8I9WE31gZ+Vm16wznPasqHine839WGUJ+Aa8oMTF7jTt9BQKgsu0564wySpnOFPKT&#10;vvwguv3AuMge2FiIAuo3aRulLuioPspEjPefSjvTGSNknBOb/GDBH/UzVbVBPFcIVdOVpYkK1G5S&#10;FSYonouUYt897ldMvg4mPyPm7qXeE4yTj0MHVmw3ne75WW7i/Fyxds85zrN6Y4SaGCZYrI4c0Ep5&#10;q4EkP0S37j9VakOZUvTNCGOCX5qiz34UhmBzpyW09bC3RfsOoWswxo0mKt+VII9fK9DznW4xHhMC&#10;Bro6QGpyiO4OT9gaM5L8iOf/4nU6lbu+IkShonDtiT+rUvD5q2ZrV5IiP4arrLx1T/hNzC8/le7H&#10;/WIpfJbkJ7ciUIS8Dhi42WuPNNuWQxwfIXZpkKCusi6LNZGf3hO3xizQFMs7FIvZHxI5j9Xntj/9&#10;Um6gOq+VmHMwRs4b4clVTX7EM4J3+YINJ8jt7C1WEY667Xa7TOuFDTd56REuh4LCndz/poTXi7kT&#10;JTmMSYNIbPKDOjs/FFMpdCDaEFs9UAiofYdjqil6+rcNNe21xOTXL5MfyNVh1QCAegYMRbiBo8OS&#10;LSepFXJVErgw45cIyPWBlFy+Gf2LEsotwQbhVFixNNZTZAhJfhRMXXFUmVxz2iU8AdIZVTns9B6m&#10;isIQhIc0KMS8ilvv34SRdx07hfwY6xVIXZTOl2tL74NjNlTfvwqm8+Xb8b5GHzdNcTpdoDFLbicU&#10;JPkRz7C4F16VOykFaI3O+xH9lbYUPd9nvkTmpEt+uhuQoATcBPn5uXR/SX6iQDX5MQwzxpxtiS2X&#10;yqgAKyM/DXosVBc6lltZkdcVc09MIFqiaLOJ6moToW/EGIkulCoqVJMf7Qbl3xT5HVkNONJWwOFj&#10;LjD6XBsKb1JkiXbhZN3ec0b1VWKTnwFTd6gmkqmL9iZP75hzLcE7/rGbp67uk3jnpBHHNbXoqQYV&#10;WuvYzuWwKh3mbzhOYxYc4IMeOXUj8iAasY4mLTmc6A/L5wLonINQ6gDX6T4PH9rpeok6Dl4TiYTO&#10;3+BBXYauUX0OSX4UIKwTKwUoKqv6Rad2w8sNk6KY1Mq2mkIb93vpte0TGi9cz5BHuvLGe2hQ2ydV&#10;Ebo3blGcx/advkpVnRkQFHiVHs5cnWDXJ8mPgivN+6gjP7jPoo0Bq3ebr01JkfyYcxPz5i9lnSX5&#10;iQKTyI+1b1ZEfkJC33LpEVXPQy6FXCLtwRrANV94HKtbbBwj5oG4YCr54fsU06YlXwkxjmCfGSs4&#10;kZjkBzWgstQcobp+UaUO0+NMB4CNxIsdxvapVvSi6/B1Jl2LBgldDewX0NPAEAoNe8dGN9xvaATc&#10;zacu3tPvHPjyNYdeHT2dsDH98UFERATdv3+fnj17ZjVtUgOXxQfJYdymj30cFEptnFcoL6jyA2nW&#10;ancWRwCOnbvFEtnG5mZ97CNJfnR4GPBC6QsmJvbmf0FikszclbXsMbmbQ73oRvcxbOQaH/KmDYe6&#10;EHcIZei1e3QyZ1326Bgf+laIvCp3pIiXQQlyfZL8KLjedYS6gqc/KopvfnM3mK1NkvxI8mMMJPlR&#10;YC7yg1xgFIhXlbMkjouVc2upYec8ZYc66WTsJ/bvOXZjnMc2mfyYexPPbdpivcntrPE2dWKSn6Vb&#10;TrJAhvF1eXqwkMH89R5xHhuOmEJNXNR5fwT5+b3SYLp2R31eq2bvMR8Oe2NDR5CfZdtOKg9Rhk6U&#10;pcZwuv3gqX5nxFaC/Ny3AolfkJ6LFy/SkiVLaM+ePbRy5UpatGgRzZ49mxYuXEirV6+mHTt28D4h&#10;IXEnxP33X+LEvO7zuMqyiDrFkrfvIshGMFlN+vb0bWEn6jd5m/4lheJXVTvNFAb0U5V9JcmPIfye&#10;vKRaXecoL4rstpaZ5GAcCsKVvfYo2uWWcCttb249YBlkNXVgjqYoSFda9qMP4XG/tCF8cMNhPCu5&#10;qck1cU9bip6s25sg1yjJj4JbThOV9hlNfpQ2Ppi0zGxtkuRHkh9jIMmPAnORHyyqZWfFLBWGoxgH&#10;/xNj9UIMhe0tjXGox6eW/Ihx39mIaBirJD+wPcQ9mLBEXSpDYpEfeG5q2MxRamGqmA//EHPNTSNt&#10;1jE8p9uoGwPivg6frd7W0KzdfY56TdgS6UN4IzCglmw5QZsPXtB/jv9GxyeGmpUOICm7d+8mFxcX&#10;GjZsGB07dow/v3btGp09e5Z8fHzI09OT3NzcaOfOnbR48WJasGAB/339+nWjiJAl4ftY8UToXkRI&#10;/INq0HgxCBr2XEhhBjK1bwQ5bSQ+O+ipTvRAkp9P8SIolHqO3kjfoLowv5TtLfTCtOFkwUVbEkYt&#10;0XfGas7JUUMM3L4tRv7Ltht9jsCDnnT8t0qq6sy4CoJ1uakTvX8d//EjyY+C230nm0R+7hsR3mgq&#10;JPmR5McYSPKjwFzk57qJ5CddOWfyNrGQZ0JDn5Orkvx0HBx3iLXVkR8Qn2zdyNFli+r8+cQiP+5n&#10;bylCB2pC3v7sRJ0ElzDWuYB584+Kg9QJU2W2oTx1x9CjgJeqrkez9ZA3TV52JNKHZy7fp2daqc7/&#10;orxserlsifcgf/78OW3cuJHmz59Py5Yto6VLl/LfICsHDx5konLhwgUOZ/P399dvt2/fZu9Ov379&#10;6MSJE3T8+HG6c+cOeXl50YwZM8jR0ZEJkJ+fHz19+lQMKoWkBQcH06FDh2j69Ol8TniG9u7dy0Tp&#10;4cOH9PLlS3r37h3vHxYWxiF02AICAvj4V69e5facO3eOz7t//35uK44RXzL1+k04D2aohwC62kkR&#10;Hz5wMb7wtx/rCEGRpcuwNeydUwNJfmLG+r3nqJA4Br801CrlmLqJc6Up4Gh0gbYY7+urEPKu1U2p&#10;7aPCYD9TtBmF3Tf+hfchLJwu1rUXvy1svPcnbUny+KUcvTgS/6KnkvwouNlzHOdqqSU/vlNWmK1N&#10;kvxI8mMMJPlRYG2en5/LOJPXVevw/PCq/+fu+dHmqaTIY89hfmFv1deJTAzygzccFKE1f6o4r3gn&#10;fJPPgTYLjqEGnPbBolHG9qkS/rZIZfkdzUFhdK/ccSbuixcv+B5jNtK0FUcpvgAxmThxIvXo0YM6&#10;duxI7dq1o5YtW1KbNm2oRYsW7NFB+BqIzqRJk5i04N9Ro0aRg4MDtW/fnn+/YsUKGjx4MDVr1owq&#10;VKhArVq1Int7e+rSpQt/hv1DQ0P153379i17iBASN2LECGrUqBHVqlWL6taty+dFO1q3bq0/zpAh&#10;Q2jgwIG875gxYzi87siRI0zQNmzYwIQLRC4+gLShzbC1tGSLZ4z9boj+U7bT+EUHVZ1Dkp/Y8TDg&#10;JY2at48yVx+mTL548NTUGzBlEw8rCi4eOX3D5HYH7vdQDOG0pYzPAREE5oYwotXCf+lWdQQEym/C&#10;8L7WeWi8x4UkPwquthukCB78WEZVzs+j+RvN1iZJfiT5MQaS/CgwF/nxE++w/A1V5vxw3ate5OF1&#10;h6wBfSHVbULOj+O4zXEeO9HJj64uYKaulKnqUFok7qep8uKJQX6QUwY5eFU25N82VKixi2q124Mn&#10;rlHK/I487tVcY4kWk+iNinx4zXGvu0YVCkIV3vYDV9L6vecTZKDD0xIeHk5v3rxh70lgYCA9evSI&#10;njx5wp/BA4PPX7x4Qa9eveJ/seE7EJiZM2fSuHHj2GMErwx+C6Jz5swZJkT43tbWlkaOHMmeIRCf&#10;qOffvn075wytWrWKpkyZQpMnT+b/hnfn5s2bfEwQNWw4d1Qi8kEQl4TIFQKhMUaxBIAKX5+J21Qd&#10;31TyU/ALIT863PMLpFFz91G+BmM/qrXlsDNfSJx4URVtNoGevjDNe3i920glAV5FLo5Huor04qCn&#10;6nO99X9KZwo1Jfc0xteZcUPR00w1KNjrWrzuiyQ/4hRivmI58xTGe/l0qn4Ba/earV1JjvxoY8Q1&#10;GTpyXmuCb+nasRTuxRt+Fps3P3vyk9tCWxImP6GiDWXbTFWv9ibe89uPXCRrQJNei9WrveW0I5dF&#10;cefMWJT85NbOM9hgwIOQZrSh38sOINuR6+na3YB49VNikJ8lm0+qm2O0xHTAtJ2qzwVBr3Jtp6mT&#10;PRfjIEW+nrRFhZdJc97nIZ24EDfzB3tr0mvRJ9LXiYWoZEYHEJIDBw6wdwfhbvAONW7cmL1KIDYP&#10;HjxgsQTsBy/OyZMnmVBhX4S/xXRccwIPr7HhhHPXHyObYeqk/UwlPyABL4IsR36qdpqlyFAnEvnR&#10;4fGzIFq67RTnV6Ut3keJP0XfZU9gIoQXmzguEj3VIvTmAzqZrQ4TDDW1fS5U6WxyHs69EXOF8a1S&#10;almQs9vOU+N1PyT5IQ5TPFu8uapaTiw7nrYUBR44YbZ2JSnyI563rwv2oqZOi8lJzLeom5bQW49R&#10;68ULfwf5Pw0iS+GzrvMDTwCuzRJbEq/zg/eVagNfGOZqI0nMAazY50f4ueo6Pz1YIjkumER+cvcw&#10;ffxlUf79tlhvqiBI6fDZe+jcFd8E6StLkx/k+JdvN11dHo54H3xbrI/JYhoY73w+NfPF3zZU336B&#10;sHeNy6HS4OXlbcQq1XPIXHeLXA/ImuHu7s7EBkBeDzxBCHFr2rQp5xkhjwckadq0aYne1kWbPKnT&#10;EOPq96AQVqv+y1UdHwl11bvMVkd+sttyde3nLy1jyIDtw22pzvPTlQo2Hs8uf7O06e07OivG+5h5&#10;+6nEv5NYfY9jqhMyLC5TV8pVbwz5PXmlqm1Q8IIAgdGEACFQwrB/OGetyf0R4n2DPLPUVEe4hLF+&#10;umATenPH9LhySX6IXhzypON/VOYaSkaTH7Hv8T+rUbDXVbO1K0mRHzGn/VCyHz/TnxM+S/Ij5tfv&#10;i/ehJo6LOc8VSe3m2vDuRZ5BhspDlAWuJEp++k3app7Eif3r2X9Um00sgBj8VLq/umR6MeekKtSL&#10;Lt6IO39VNfkRffh1QUcq1XIy1RC2U/XOcW/VOs3iUiQYS4On76KV4l5jrnmewPOhpckPStugn1U9&#10;G5lt6B8708cVwuxy/DNKHeESYydt0T4szGAMNOgQYzol4HkwVe00m67H02VnChB+dvr0aXr8+HGM&#10;YWYIoYMgAUQRgHv37nEe0dq1H409hK8NHTqUcubMyaQHUthz5sxJ9JfXhv1e1KLvMqP23el6mRqL&#10;F4LacDu8RNSRHztKW6If3fa1TP2kOw+fqU/YFPuWbT2VC2+ZGwgrOOx5neOLCzYYp7y8MJnm6B6/&#10;OPacdvSVeMEt3268MEDEq2DyqtSJXFMWVmUIe2aqSa88L7DnJyLotbotWGwvg+lKy/6qC20iNM93&#10;xiqT+16SH6L7E5awRLnRYgcgnqmK0LnSbSjsofnm7KRIfk4a1K77HPBZkh9xPcgxuGmGumjRAcJD&#10;tbrOVTeerIz8rN1zjpLnc1CXKyEMxnTlBkQqaZIYcFlySJlD1BC3bN0ob70x4v0f93yjmvyIY/9a&#10;biBduOrHedlYQDZmMzWPRw0sTX4QaaQIEBgf8vaV6L+1u8/G6zoHz9yl7rzY/uxMtqPWG3UfNLcf&#10;PKP7j+KeBP2fvqKK7aYnSo0f5N9A3vrUqVMcogYgB0en5gYgRwhKbvDugNQAy5cvp6JFi7Lc9evX&#10;Hx+QuXPnUsWKFcnDw4NV3UCUQJIgkW14TEsBdV8woI0hNJC5btBjoWpG3XXEOnUvSDE5J8/vQHvd&#10;fSzSB/s8fOjbor3V1d0Rk9k/tvMoNMyyoYp+Aa9o9a6z1FTcszSFeyuELYed6QToz07UTUWV4mfb&#10;jtCxn8uygW+8+lopOpGxOnnXsqVLDXqyepuqrZ49XWrkSGcKNmElN6PJDxvhRel82bb07vlLk/r7&#10;Syc/EUEhdKFmV1Vqe1zP6asCdLXtQPrvXYTZ2pYUyc8JKynqmFD4nMnPLV/LGOUoI4FV+6RMfu74&#10;PqNfyw9Q5z3h49vR5GWHE238Br8Op4rtp6sPSxP7QyzKGKloU8nPlZuPydpgSfKDMYV6n6oWpUF+&#10;hO1Y124e3x9oBajdug1fy3wjmS78VQWZ/18ZZ7p6J+4FPyY/9/ysi/xAjAAAYQkKCuINpAfS1Dqy&#10;AiIETxBkrXVAQVOotUHkACIJAEQNkPMD9TiQIggiQAABsthHjx7lOkGQx0YNIBwbBES3WQogP40d&#10;lFockJ2EdCP6OzocOGEa+WEZSRMS1vpN3m6RPhg9d5/6ejtiAjBG499cgEzlsXO3qXW/5ZSqoKM6&#10;F22UuOvybadx7aG4gKKj121GqCo6apgDAi8MkuZN3bjWjyBeas8L8hKwZrdJ/fylk5/AfR4K2VWh&#10;tKfzuN0fv9isbZPkJ/HxOZOfGxby/ISEJn3PD0hAbdu56t9DmRE+7mKUB8Uc2HTAi1Lk6aEulFyM&#10;9WTwLuwxzrtgKvm5aCU1kAxhSfIzc7WbQnxMyXXG79BOUzZIaqvJ/zK0W8V5h8yM29Zg8oNCm+/e&#10;vafdblc4p2TljtO0cNMJmrL8KP+LlfUngcFmIT8QGICq2927d+nGjRtMRkBsEOoGT8yuXbtYWhrf&#10;g/wg/A01e1BnB/uCzFy5coUV35DHs2XLFpbK3rx5M4e5Afjd6NGjqXfv3ixnDTGENWvW0OHDh7nm&#10;T//+/en8+fOsNIfaPvgX9X1AhtA2kCwdAYNnCGIJCQnF87OQ/3uH6yXKVntUjCprpnp+Nuw9r+4F&#10;qTXKCzQaT6/MrPgW+CqUSraYrE6mU0t+hs7cTdYATODZIAVpCgESE23m6sPplhFVkF9fuUWemWuS&#10;23fFVZOfxNtKc+7Pxbrd6UO4ei/dl0x+Prx9x8Vi1QgdMOEUJPVEhir04sgpMick+Ul8SPITf3wO&#10;5AeYv+G46DuVxmoupV7OuAUHyNKAnVOm1RT1734x1yBM3piFe0CSH/XkBx658m2nq783ib2JsZxF&#10;zB0Bz4JjvT7O+Xng/4IH4W8VBn1UtNLKIGatNYLJEQzghMr5AXkAufD29ubaOVOnTuU6PhAlQG0f&#10;EBKEoaG+D+rroKYPCpuifo+NjQ1NmDCByQw2FxcXrsPTrVs3/i1Iyrp166hDhw4c7oaCqQiRA4nB&#10;ecqVK8fy2CBKOM6mTZuoTp06LJuN/0bhUpAq/Lerqyu3D/+Nz0CwUFgVHiYUXQW5Qq5RfGGY87P9&#10;yCX6tpATtRu4kvpP2UGj5+2nyUsP64ug7na/YlLODxLvUhXspW51ReybQmxz1x0z68O8dNtJSoY4&#10;ZTXxvqJdyXLa07LtcRt3lvLhnbp4j7IzAVK5YiEMR9T88b4et/DIfZclSviTitwPa9iQc+TxawV6&#10;vlf9WPqSyc/j5Tv4XqsJcVTaVpi8Knek98GhZE5I8pP4kOQn/vhcyA9ydP+qNkxdfq/W2P+ljDN5&#10;nL9t0bE7cPpO9SINWrl6+zHG1y+T5Ec9+Tl88galyNvT/DUPE3qDbSjeR9NWuMZ6faz2dvnWI3r/&#10;4T/ae8yHk7rPXL7PL7VLN/zo0s1HLB0XGPSG6tjOpXM+8VfKQU0f1NKB92b9+vVMbvr06cPhaigq&#10;2rx5c/r333+patWqVLhwYfrf//5HJUqU4EKkICoNGzakSpUqUc2aNal06dJUu3Zt6tSpExMkEBR4&#10;k2bNmkXdu3dn8oTzwKsEmWsce/jw4SyMgGKpOG+2bNmobNmyNGjQIPYK4XsIIqD2D/KIQIC2bdvG&#10;3qKlS5fyBsU4fI5co/gCam+dhyrCDGt2n6WvxYT3a7kBlL78QPq5tDN9JybLduIFB0DWUa3aGwDB&#10;ikJNJpjkEs9VexTdvG+e2Ov7gnjnrjtaPWEQE+av5QcJUhe3fCS8ZCu2n6ajZ26afWKau86DUnD9&#10;ge6qyA8kMc/HUWk74mUQnS/dhtxSF0tSxEcJwyrDYXNXOw3l0D01+FLJT8iFa3Q6X0NVbVKuvzS5&#10;pSkuiLJ5Q94ASX4SH5L8JMCz9pmQH8BpwlalRp0JYUqFGrrQLQuJHyzdepJSFXBUpyKmJSY/lOhL&#10;J73vGX0uSX7Ukx+kFLBdZq46h+bcxPgv0XJyrHUqtXV+lJcB6ptgQG06cIFmrHbjirt2IzewEkj4&#10;2whq7JgwdX4QRrZgwQImPVBbGz9+PBMVkJdmzZpR27ZtWakNG/7OkCEDe4XgwYH3p0CBAuy9gQgC&#10;6veMGjWKCQ5IC/6GlwZASBw8QxA+cHJy4rwfeIgqVKjA5/r777+ZOIFMQQIbSnCoCwQPEcgTfjNg&#10;wABuI74bO3YsF1BFmBy8TvA0oTZQfIE6P73FhKX890Eq3XoK+dx+zIYF7g2K0HppDeO56z1U1/kB&#10;PggDzX70Rk6uV5+T0pXq2y80KidFDTAwMaZMiinNZCP6aarRFX1b919BPxZ2Yr39J8+DzTYxYYLJ&#10;hARBlZr435foo7/HMeHpxgNaoYMSSY/86EKxMlajoDOX1I2TL5D8vLntS16iPWqK2BoWlz2Vsy69&#10;uXnf7C9iSX4SH5L8xB+fE/lBBAEWTjn8zYR8idKtptC1O+ZV9V2+4zT9LAiMag8VkzQblpNWA0l+&#10;1JEf2Py/Vxwk7o9t0iM+7P2xpxQ57TiNJyZoTnjdpYOe11ka7h+7efRDESdKU6Q3pSjgoFSrzufA&#10;niAA3of1e8/H++aBxOzbt49zbpDXAwEChKFB1Q3ECGIFoaGh7MFBeBfIR9++fZnI5MuXj8UKkKMD&#10;LxHC4JAXBGEDEBN4c0BkcFwAx8Q+8NSALOE46dKlY48SPD04LwQWkM8DIgMBBV9fX84xwm/RNqjC&#10;IQQOuUbw9mzdupVJEo6JMLv4wnnKDn287ZTlR6jbiPUx7jtW7Ndn4jaTzgOvkerEQl1MsJgU/3Va&#10;oroeTUx4/DyI2uCFiMlPbXu0YgxwmRuLLsPWKhOGuA68sDCO30UkfG0D6NOzJ0uNOoowyv4Qxkhs&#10;CiX/ffhAV9sMVFdk1Ao3yDXfdp6mqk+/NPKDujxelUF8CrHHTLWHLWUhujNkpkVexJL8JD4k+Yk/&#10;PifyA/RFzR+8g9QWbmUCZEN56o3hSKCExuuwtzR63j76FnVjMGbzqs2PtaWfS/ePc6EwKiT5UUd+&#10;UPg2GVQDcyVBr4/B8wlOExbDArkGuSRrdyvsaNpKVxo5Zw/tOXaFOgxexQNt1Nx9rHMO9Bizkaat&#10;OGrxmx0cHMyhZiA2PXv2ZDEDeHEQ8oZQOHhg4AlCjg+8Nq1ateJ9J0+ezL/DPthAahDOliNHDpa7&#10;jg8gfIB8n/iKH6BvbYavpWXblIKs+4770Iodp9n1HN1Nc56y3eSKzE+fB3NRUFTCVT2QtASo5L+T&#10;2BMVHzU8KNah6jF7R0yJJ9VWD1ZTrJDJDxMte/ZkoR5C456KJzMhbVeov/0kDCxVcqOiX4s2m0j+&#10;z2Im0kFnLitCB2mKmRRyZrbNVK/EHeOrXX8p5Od9aBg9XrGDQ93Y42NCXhfadLpAY3pzy5csAUl+&#10;Eh+S/MQfnxv5eRhgsAinlmDkVt5J3xXtQ30mbk2Qe4DF9cPiXVvbZo4S5pbN1kQbxIaGzdqj+vyS&#10;/BhPfl6FhFFZ2GemhE5a0yaenRT5HWIseqrZesibJi87EulDJNX/XLwvk52oL5teLlsS7aZD+hpi&#10;BtgQeoY8IAgl3Lp1i/NzbG1t2QsEAYS6deuyhwi5RfDUVKlShezt7dlbdODAAbIWoLgaBrMuH6We&#10;/QJO1oL6Vx3beeQwbhPNWeuuVzUxJEqmYMyC/fxgm8TotW7xNIV7UZv+K2j70UsUFGJczhP22yH2&#10;x4v62yJOPImZvKqQyYb77L0KxTs9+dG9fCGwII6DtsCFvt/jqp7kmwrkFqFauBLGp+J6xETWsu9y&#10;ioiIORfm3uj55Jq8ICunqZE7BllyS13UfFua4urzUcTv1EgwWzX5adAz/oaBmAOe7XKjK837imtU&#10;+sdUUQlsj+ZvJEshKZIfTxW5AkkBkvzEH58b+QHW7ztH3+TrqT6nxmCc4D2dtcZwLnnhfu42vVVZ&#10;M+zpixCOsmjeZ6ny3s8Uj/e+MMbLtZlGz02Q5Jbkx3jyA/Xhb0yJEEKNRuQIZTXDpjuu2vSILF05&#10;5SE6aOD16TXhI6EBS/pZvMzKtJzMym6nL92jM5eVFXYQJXT8u4j3iXbj4QVCyBs8N6jpg7whECGI&#10;H0Cs4NKlSxyihjwfyFpDxQ2havAYIc8IggjWBCjpVek4U09uUH184QYP6iyM6DQo+pm2BaUo4Eiu&#10;p29qB/5Clrs2FY+evKKstUaZXpNG63nBRJS6sBMVbuJCHQavZq/htiMXyU2MHxgXR0V7MV6mCGKN&#10;olWFGo8XpMlJmYDiUxBU/PYbweYPnriu6ro/IT+GE7y4lu9FX1fvMpvFJ2AUhKuc5J+JSd5ZvCBS&#10;5lU5aWg9apOiLEAY4m3AczpXsqU6ozhtKVZXu/hPd7rabiD5tHFO8A0FNC9U7axaicwtVRG+HlyX&#10;MficyA8Kjr4Pfk3hfk/EdZ2j+2MX0oUa3cS9qsjhamoLyEaq65OiEF1tP9gkOXFTkdTIz4+l+sUp&#10;LJLUIMlP/PE5kh94W7BYrRCOeCh2wfAUx4BdiHwgqKwt2XKSjoh3/IVrfnyPoDJ37e4TOitsRSye&#10;I3y/Vb/llKfeWEqJFIqM8Xzvi7nlt3IDhG1hmtdWkh/jyA/GTIdBq8T96qzu/oi5J2O1YVS29VQq&#10;JbhDQm84boGG49STHy56OiBaJV0N4jr/7b2U/0C+Qo7awjD+rQOlKzuAB7vmr05iUpjDkR2Xbz7i&#10;GDpLFDo1BsgZQh4QiphCuABCBxApWLVqFYe4wRtUuXJlDou7fPmyVb649nlcpbrd50eq2/Ps5Wsa&#10;Omu3ID9OlEMMqKkrXCksPIKeBIZQ1U4zxWQTPzWWees9KBmM/vhKGGZXDB7DvJ2v8vWkrws60leQ&#10;SMytneTxPfbLbhe/82Hgi0kUMuBqCXiM5Efn5seqRWYlDA+GQTOnxTyB7xHPB+KLMeafi/sS8iac&#10;X5RY0YICHkgpqmMXbzZROYbaCV6Q0PTlB4lJNmaZ6yfr95H7d8XJ/Ufji1yirs650q3p3fOXZh2/&#10;r31u08mstbl9RnsohIEPD4X/4s1GncNayQ+u4XSBRnRvxFy6N2o+3Rs5L9btdv+pdL3LcLpYpzud&#10;ytOAPNKVZxEIkCgcKz65VK4pC9L5cu0o7L5lX9ZJivyIZxsLNjAI56w9RjNWupptQzTF+n3nY4w3&#10;T0hI8hN/fI7kB3jxKpT+sZ2vvoB4DHm2/I7U5oIkz+9A3xXrI4xLZ0oniMJPpZ0pFRY4dV6DLNr3&#10;fo54vvcFEUktzgXFVlMhyY9x5Af7/FS6vzpbTdg93xXtTQdPXGNhLYijJfSG44KfgEyrEslgWXQb&#10;6jNp2yfXqsHNrW+/gF6HvqVzVx5Q5hrDqVjTCdS012LqM2EruSw+SNPFZI6wpeDQMA7F0nkhrAUI&#10;h4NkNoiQs7Mze33wN3J+rCnELTqgfxHaBuBFiRWVIoLhgngOmbErksCA+7lbVLvb3Hi/UFG0FrWC&#10;+AFKCBlDXV0oTNQ5DbZc2to9CSWVmMlGjM8RJlUqjpX8RPXE4MHHapl4aJIJEgdDIV+DcbzqVanD&#10;DN5QlDVnnVEsDsL7miIJif3Fb9sNXBVju/8TpPhSEyf2lqgLLStGd4fPMfv4Rftu2I+ho8kLqDPW&#10;UxRkr1TEq5A4z2Gt5OfYzwqRw7UgJJH/jW1LWYhzeXAOkB728vwQz3pNWoGDM4WbUvB5H7I0khT5&#10;0T1z8Hoj7zGTGbffOog5Yyx7hM0NSX7ij8+V/AD3HgVSqZZTFO9LQr7vcQ147rFl1/6rf/cn0Hs/&#10;qy19JY7lsvhQvO6vJD/GkZ8xmFPVCB3kVo5frs1UVWkIpoLTNtTmIon3EuaSe1GcNppnL0O4fg9W&#10;t5Fz8OjJS/HyCtWvrIcJ1oVwIIQw8SAasZ4mLTlsdQMCCAgIYCEC4OHDh6zcZu2Aaxh698AgFPz6&#10;vQPLUXcbvo4uXHsoXp6v9XLOCzYcpy7aekDxxa37Tyl//TFJI6ktr/IyTF2oF20+6G3S9RpNfqI+&#10;2JjIdStemDwzajcYT1m0q1qmTvKiPf8r7Uznr8acnB506hKdyFidhQKM9kgIw//471WEMXzVImM4&#10;8MAJDrFT470AkcH2fI9bnMe3WvKT6LWTSrN63tmizcQ4uZgo81eSIz+65zq3vXk3MTcU/3cSe4vN&#10;DUl+4o/PmfwAKJ1REtEJeHclBQUv7Ts/uRjTI+bui5fAEiDJT9zkJ1g8A4UaT1CnVIs5RxDUmavd&#10;LHLtqD36G8u4d1M332fqQtNXRW6jBv/3r9NSWikeypjQzGkJtR+krE4v33aKWvZdZhGW97kDoVTI&#10;97ly6zH/DXJTXkymf1cbRilR/CunHf1WdgBtP6zURXEYvzneKyCGOO51h/6sPERZqbTmiVCQDxQO&#10;nRxLXkxcMIn8mHPTkqq4lPvuDJrO3gJ3FR4C7H+5qRN9CLNM7sf7kFC6WMeOPRCqvD+inT6tneMs&#10;eirJT/QE1zVlYc65QjHUxEKSJD+W2MRcA8NYkh8FkvwoSCzyA1y7G8BRC7xwF9+Qd3NvUJsr1Ium&#10;Lk8YdWFJfuImPwjT/Safg7owRTGX/CJs1Jv3n1rs+iG2pWou0aYXID/9lUHRUyY/I+bs1RfZBL9G&#10;0hNyGpDADk9PutLOlLXWCFb6uOv3nCq2m65P0JcwHWv3nKMmjovobcR7uiNeRMu3n2K5Y0z4+z18&#10;aPbaY9RNGO2os4S4x3/s5rNMdELi6KmblLPmSCXBzRpXhMQkmDJfTxonSEJ8CDfIu2oVNnMSn4xd&#10;2GgJDYs5hDHsYQCdLdFCVaFL9x8VtbDHy3dYdCz7Ldio5PKkLaUqZ+Z4hipxei0k+YnsMdONhxv2&#10;Y+nt42eJOodJ8iPJjzGQ5EdBYpIf4ElgsJLQnkObk2Ntzw36RfRr5ipDacN+rwS7v5L8xE5+kHPe&#10;vM8yzvFXdb9EOzoMWm1RZwgENb4p6KiOpGnDNNfsPqs/DpOfna6Xqb79fIqI+MBFqDoNWc3Vd7/K&#10;05NZXbFmE+m3CoP0etmQLVy46YTVDYqkBCRwdR2xliZoPTnTlh+l4mIiBblcsPG4YKiKhDRCEAEv&#10;n4dUy2YOJ30lNM6LY1dsO03xAGW3koq+uRSCgAloydaT8b5GJ6je/Nkp8QlQDiWfqKkgvXEZRo9X&#10;7FSMcRVeH+QGnSncjN7ctWzI51v/Z3SmYFN1dYigUPZNEbrpMD7WY0vyo5UtF21z/aYwnSvTmgLW&#10;7uHCt4kNSX4k+TEGkvwoSGzyA6Ckw4xVrkr4EBY9rcULlEURU6hrN091EdO4IMlP7OQHKRa/QOhA&#10;Tf0lMW5SiDln0wEvi14/nDBQgFNN3sX7qXKnmfqUHiY/yCup2H4GXb7pzwdu0GMBNbFfQLPWuNGl&#10;G4/Y61Cjy2zqOVZJzF+yxZOa9VrCBrwpgHCCx/k7dPjkDZZERqFJ3X8fPX0j8qb77lSUz2P9nfLd&#10;kU9+E/fv8Lnyu0/b8vGYyjFABkNNDC2Cp6di++nc57gZ6F+XRQeZ1f5ddShP+iPn7mNBBGChIETt&#10;Bqwym8w4lOT6TNpK37EctY02lyWRSA8GtZh8qnWalWA1OSDFieJoWasP+0ShzjLXpUhaJxP/dh+9&#10;kV4EvYm1vR/Cw+ly416qvD46ueObDuMSZVK+M2SmuvYyWStKp3LXp9Crd2I87hdLfsT9hHeM6ymB&#10;1BZsQvddFlO4X4DVvIgl+ZHkxxhI8qPAGsiPDpClbtJrMSVjw9Am/qpspr4XYXBnsqEswu6ZtsKV&#10;ax8mNCT5iZ38jJ5nwlwq9i/UxMUic1xUzF/voV5kKrstpSnYi/a4K8JAGt3BOnKtFiW+Et6GD1F4&#10;DbxD8zee4FUDvycvxUtuOj88puCiIFTZa4+iH4Sh/aN4ceLlieJzP2IT/224pS3Rlz//KcrnvInP&#10;+XelPv0dPvsBv/3kO3yu+030v0sb3e9KKp/r21GsD/1VZSgLB5iCWWvcqXnfZZzId97HV9wce3IQ&#10;5LKp42KyGbaWXga/4VDD+Rs8eH+EbeE35gaqMNfrNo++gTY/HgZTCkuZskEtBucT/6IyNRLoXoW8&#10;SfDrAwkaOWcvv1h5stee09ykB6taOcWYhxcrwggXcdDJi3Q8fUVVNXQgN43fBO47niiTcvDZK3Qi&#10;Q1V1ss0gbF8XovvjFsV43C+J/OAa4T0DiQXhOZ6+EnmJdvnNXkthd61PwEWSH0l+jIEkPwqsifwA&#10;ELTauN+LKgl7DuHlvPBpiXd+zu56ldT05QeS0/jNdP2e+RZ1JPmJmfy8CAql3PXGsHCBKrtG2DQo&#10;fpsYeOAfSH9XG6quzdowPV3RUz35WbnjNDURhnd0Ve6RKDd+4UEq0Wg8bdOqvvUSg7XvxG0mNRzG&#10;PggEhyH93pG+L96XyiPsKkMnRY0EKwF4ADN0pG8K9aKybaYqKxNsqGq/S9+eHxpI7GnStf0YsgXX&#10;afoOTBxy1RmtHJNrzGgVu35rT5mqD6ciTV2U3xl+92s7loT8Fe5gqK6BWWZXViXQaSiylLHqUD43&#10;2om2Xbuj/oGFVDUkq1H5GPC+5kclmk2gVIKVog2QUe4xcj1LpT5+FsRy1/DMeV+3jPHz9t172nn0&#10;EjXrvYT+qDBIuf6MWpKQy0DRyJRJT6e0hONoDSb0bSrRl5CSnrr8CF+zuYE+nbbiKJN4Lr6KyURX&#10;k0B/jaZcn8G1YbyKY2YXL3Eo+ampj3Wr90QOCUOxUhCEODfIW4v9vSp2pPev31BiAMU1r7YdREe/&#10;ym9cm7UbvEVni/1L4b6Poz0uk5/vtNLQxhxTW0fId9Iyo9vO5KdyR+5DNW1Xtf2g2xSlO129I8iS&#10;QyziaLL8/N+om+RdvSvdHjCVXhw5RREhoVb3AtYhMcnPKJCfjJ3Nr9xm5WpvbZxXKu89GMrGtE28&#10;XxHGbknyA1VTfV6pkf2XpcZwi5KfmjZz1Y0nsS/usVryg4VOvUpoXFtORUbaXORHh1Axd2/Yd54a&#10;2C+gdGWclXeXLgIkvrLV+ne+tuYf3rWC0OWvP5acp2wXc4j5CUbXEevU3dusXbnWpTWSn4Y9Fym2&#10;s7HXIublbDVjLhGyZs/Zj9LlRvePLdd4OnPpfqL1Q++JW9X1A8ahmPt+LN6HOY2e/Dzwf8EGNmL/&#10;AOT/eJy/TbZi0GSoMJCS5+tJPwgDtbFgnYh2A4GBsXrXBOEDxHP+UtaZvhbHLCoIla0w9I+du0X1&#10;xIOXt+4YbiQ6tmTTCYJZbuPiSZDbzlVnFF8EXrZlmk1koQYUCa3ceiplq6Ws5IO4lBK/m77KlVbt&#10;OkOV2k9XCEsOrHYNooptpnG+ElTrsF8GqJ2J7zJVH0ZlxES26cAFNsDLCxKEwY/JJ7MgS9U6z6Lt&#10;Ry6yDnrxxuPpB0HYvi3ah67fVT85bzl4QUy0s7m2EibOXa6X6boYmPuPX6X+YjJA/RjNr+25mCew&#10;dKsnu6dxTyyNc+I+o9hnox4LuP/0bmpMYlm0G/4bn+m27NpN93d0+4oJ/TsxCMuJe+c8ZQcXEw1+&#10;HWbx60PYIvp9wLQd3JbvxD3Vtz2ma4z1+my1leT7U13beTRjlZtqJZQ3d3w5FOzoVwVY4tqoTWtA&#10;P5i0NFEn5qcbDyi1b74pbHzb4elIXoD85qyL9pgvXc/w8VwR/mVUXxRl4vhggvF98e7pC/Iq305d&#10;n5uwgezw9n1J8vilPHlmrcPFaK+06Ed3Bs/kPC/Im7+3YsJjiMQkP8PF/I/FrEhzj7Vs4qVcSLwn&#10;EFJubrTou0wxAqLOwzFtGbvQz6Wd6Y6v5cQy/u29RLlXWY3vPyiRmtMbYAiQnyodZ6kbT2Jf3GM1&#10;5AeiRvoFVWPOkVmpNwclWEvB0/sujV1wgGoImwcRMLzomdXgPWfwDo9U28ew5k+2aPYXdl322iOo&#10;8+DVtGrHGY4gshQ6DV2t7t7+1YkjhLAwbW2o230+L5IbfS0ZOlHGKkOFrfrps4TyNrCtNX90NH7+&#10;yKo8n1U7zmRxtMSCx7nb9H3R3h8dJkZt3fhaEWWlJz8Iv+oydA2NW6gUBd126CL9WNiJB8C34l/I&#10;Xe897kPpBRFyO6MUOUUo1ojZe1U3WiE/Ayi5mAQQbuf/VCnkCUJVqe0M7tyU+R1Z2hkuOcDtzC0q&#10;3nSiUu+lcC8aPGOXftJBSF4+kCbxoCE8beLSwxT+VlHRgnxf5mpKngc8RfO1kwhu2nxBgjjpT/wu&#10;c7WhtHr3Of4OeTWTlx2mH8W1YwUq9z+jaLfbFf4OWuhDZu6ibwo4coFLteQHIU8Ney6keeuVcDao&#10;t4HoFRdkbrMgRVD/Cn4dzmpvOiL6b++lLIKQmIC3CiFjIAoQaWg/cBXnLOUS/f5npcHsIkZlYPT/&#10;94LU/KANVcR9/kOQJnjikKTW2HERDZq+i71eCH8MDLIeIw9jDZMdFEH6TtomyPh8KiIIMqTHfys/&#10;iCtZ45rSCuKLTXd9GcT156k3hvO2HMZt5t/DKDQ1Hyz0+l3ynbaKfCctJ9+pK4zbpij7hj98nKh9&#10;GPEqmPyXbKEHE5cY33axPXBZQk+3HSGKJo8wzNefHkxepr9Go/pi8nImEcbiQ2gYBazZLdq9VFW7&#10;jd9Wkt+8DfR42TZ6svkgBR46yWGCoTfv09uA5/T+TRglRSQm+dl7zIe6DF5FdiPXW93WVbxLka8J&#10;o9rcWCYMapzP1ti2DVtLA6buoOcvQ8hSWLrtpKp7hesZOms3q5NZ5P32NoLDytW0EftOEPcYkRLG&#10;4vSle2Q3aj3ZDl9n1Dmw+IyafyhLYWnADkF9ILyr+0zcRrW6zuHwKLzP8cynEYbn1wV7UfJ8DvRV&#10;vp6UIr8DR3DAnsHiNtICIJYFcg6bASH1DwNeJMo8BWVdVeNv2BrqP3l7pCLz1oL5whbsNMj4a7ER&#10;zxLynQOef/osQdV50LSd1HXIGqOPZztCeT4PnriWqP0AWxrlTzqrfAeg/c5Tt38kP8D2wxeZBYaF&#10;R7AnIl25ATRzlRttOegtGPtIdkG36rdMPAiKLPapi/eoVIvJnLyvBiA/HFqWyYZSF3Hi4+AlMWfd&#10;MfpKV1hSkA54bLAvjEjUt9H8pY3ZFAwuozBIUbEV3yGBnFdS8FvBAsu0nsqECp6E9oNWfoz1FCSn&#10;eudZbOTidwg90xf5/LMztXFezhOZ/9MgKo2KyFm0xZ4y25DT+C3sqbnrF0h5G4xl5otwPbXkB54l&#10;rDAFvlSMfkwuP2F1BaxbGBCl/p3ED2pQiGIMnfN5wCTDkqskxgLyhmjnw4CXdOWmP530vsfewkOe&#10;11gMwvPCXSZwkEUHyYGYRlIDCsw+DQxhl/HZKw/ohLimo1rhC931+fq/oBDxoohvITYJiaSGxCQ/&#10;EhISlgNeb7CpEC6J9yAWhLG4vEwQW+SyrthxmhdwsaALuw02GMSyJKz5nn65Nksk8hPyJpxq2Mym&#10;7UeUFVN4gmp3m8NE4R+7ebR291l6ItjjvuNX9XkZqAPkOH6zqpMakp9M1YZzgn+FttOom2Bl3wlC&#10;weRHkAGQDMRqQvULXqZU+R2UsKvsdlSixSQutlq982yOJ/6ai4IqhSORP9TGeQXVEW1md7uuGmx2&#10;Ww6tq9d9PtfXqWkzh77KpcSiphTf17dfSA16LKSmvRZzmJv+d+LFjhA0rOx3GLyaiv07kYkRVjjU&#10;kB8UWAK5XBpFurmtaCu8CyPm7qUC9ceym3v1LkWPHAllkGmWkJCQsDZI8iMhISEhkdSgifoBpAZB&#10;GICT3nc56f7idT+ODYRHZPOBC5Sr9khq0UdRKrt5/wkVF2Tg2NnbRp8UK+ipkGSui1uEKMHPrZWE&#10;878VcQHe4Hn5U/z7vzaKZyeTwXeIm/2tg/iurRJXCu8O9s2oVSjDd+nafUyw0204H86LDbGL+B0+&#10;x784zi9tFUEDjvvU/iajti34DkIIOOYfHTj/6Opt42OSJy89LIjXAvaAQCb86p3HtPnQBaohCBz6&#10;YJfbZVZ5W7TxOOdS+QW8pPJtptGpi/eTwFCSkJD40iDJj4SEhIREUsMn5CfgWTArqEGAAED4EmI/&#10;T126Tw17LGBN+Lw1R3Ly+xat8tuUZUeodrd5Rif+IXSsy9jN1LTvCmoyYBU17r+SmjgtYa9Lk34r&#10;qNnA1bw1cV7FW1OxT0OHRSy20NR5pfhujfKd+Lyp2A+/b+y4mDd8j8+V34nv8K+z9vteS6ixOD4+&#10;132H8+i+b+iA36+K9F2zQWuoqfgN2tZYtFHfJnHOtsPX06OnximT+dz2Z5KIJC1gze5z9F2hXkzo&#10;8tYdTT3HbaIzlyOTHORfwSsUYabaPhISEhLxgSQ/EhISEhJJDZroPhw1by+17LdM//fQWXsoDeq+&#10;iBccErz3n7hGHYespoodZjDhQV7EP3bzWSHEGLx9+oIeLt5C92aspvtie7h4K715/JwTmJ7scqf7&#10;01fTg9nreMP3fku3UXjQa/7ef8P+KN+v4d+/exPO3z/edJDuTV358Xux7+PNhyjibQS9DQmlR2v3&#10;0L1pqz5+L/6bv38XQWFPArld92eu0X9/b8oKenb4FB879OETejBrLW/Yx2/JVop4FXfSKPKIEEqH&#10;RH8dDp28QSWaTWRv0x+VBrMEJkiOLgYTXrYyrafQQc9r1jx+JCQkvmBI8iMhISEhkdQQLflBAnuZ&#10;VlPo6GlF1c3RZTM16rmQE9mhfgVltXTihQepa10S+9krvlSosQt7iuJCROAr8irenI6nKULHvytO&#10;Z3P8Q28u3eDvrrd2puPfFiPP/5XlDd+fy1Of3gcoogqXqnUWvyv68fvvS4jf1yEKVQQErtTqRh5f&#10;F/r4fZpidOUfO6L3EfQh8CV5l21DHqmLfPw+dVG6UseW6MN7Cr96m85mq83H1H1/LHkButvLhY8d&#10;evoSef5Umk6IzSNVET7X+5dxq9FAkaJa59lcPBY45HmdFq47Ricv3qNFm05waCFC6dC3Oi12EEnk&#10;NJHMoZeQkLBSSPIjISEhIZHUoInpC0g9o5Is1Dp0kr2QtkuT34FKNptIjW3nkasgR1CA0xWCglpb&#10;2dbTmDzFhVv9ppBr8oJc4NAzSy0K9lI8HJeb9+XP3NOW4g31Ok4KchT+SKmVcr5SB65nov8+lSBC&#10;WWpSRJDigblQrQsXC9R/n7IwXajZlQswvn0aSGdLtqSjKQp+/D5FIbpQw4Y+vH1Hry/dJM+/a/Ax&#10;dd8f0eSlm/Zj+dhBJy4oRQm/LU5HNflYFjcuHDhxlQo1caFzghwCUENBfSDkEqHA5qvgMHr2IoTV&#10;7CDEACEJ1FwCsfRIBHlLCQkJCWMhyY+EhISERFJDjOQHymSVO8yg1bvO8N/wWkC3PVuN4WycwyFx&#10;8MR1+rvyEFZce/1GkfqF7HSzXks4FC42hN7ypVN5GwgSkZdOZq9DwRcU8nOlZX8uUnjspzK8oQDi&#10;qVz19OTHq0oncktV5OP3goiczFZbT368a3QVhKbgx+8FkfGubasnPygoiIKJ+u8FufKu1U0hP5dv&#10;0klBxHBM3fcgUjd7juNjB3l6c3V2VLDHccIfxi52gKJSJVtMomXbTiltv/qQC7ehfsF4QXZQJ8hQ&#10;zCBM22c9x27kmg0SEhIS1gxJfiQkJCQkkho0sX25cb8Xix+A+ED0oJbNXFZ7A2aucaeUkJf+uTXX&#10;1QnVih2ANNW3X0C9XDbHWf316aaD5C6IxokMVZIM+YHX6XiGyhR4IPaio89fvmbZ8EHTd+o/c56y&#10;gzQZOrKkd1NBEFG8NOh15OKGCIkr3nwi3XrwVI5OCQkJq4YkPxISEhISSQ2xkh/IMbcdsEJf1BQG&#10;PeSXOw9Zw5LUqJOTvuwAat5nWaTfwTNUoe10GjV3X5wNeDRvI53O34iCzlzmv62Z/Lx0PUOemWvS&#10;k437Y72mVyFvqInjYuok+umdgVLboyevqPeELVp57440faVrpN+hYGhNQZhmrnGTI1NCQsLqIcmP&#10;hISEhERSgyauHRC6VfzfSbTP4yr/jTC4VLm6k9P4zeydyFZ7JCfnw/PTa8xGWrBR8YhcvunPogkT&#10;lhyKsxFBpy5S2IPHXEL4crM+kclNYpMfTT66YTeajx32wJ9eeXjFei3Ij2rVfzm17LdcH/p3SfTF&#10;vHUetGnfeQoIDKbNB70pW80R9E2+njR89h79b4fP2cuqcO/eJby0dUhoOD1/FcpevKibjqAp+7zW&#10;f26sdLkO+O39R4F0T2xPAmMXgoAn8blWACI2QGXvmSDdYbGEUUZtN7YX2i3qteJ48Ei+CAplshkT&#10;sA+8mNh0Hkz0E34XXR/icxzbWEABMCAwhBcYogNCSNG+F+L8xhwLfaSrpo324rdR+0S36foS+xt+&#10;DtIeE/6Lpj9iuhfI+bvn95wrfMcV/srP/+swce6wWMcA2vc+rv79T1lAQB5dbG3EcVBPy/DaX0bT&#10;z+jX6O43xu3LoDcx3m/8DmqN6IOHj1/yWI8J0Y2pqN5gAP2Iexxbf76LENcVw/jE9tYM84okPxIS&#10;EhISSQ0aY3ZCzgpklwOeB7OBdEgrv3zC6w79VXUoDZu1m2p1nUOaPzrS4Bkf5ZwvXH1IpVpOoVHz&#10;9uklnGPDfx8+0LUuw1lkAKTF/fuS5CqIjkXJT+Za5Jpae27x3RFNTrrjPM2oznwqjNnmvZdykVid&#10;ATBrjTt9X6Iv/a9kPy6qWqTBOLrz8Lkgjs+oju086uWyhfdzPXOLijabQBdvPDLLjR4wbSeVbj6J&#10;SoitaLOJVExsRZu4ULF/J+oV+vpN2kal8J34DMpzNTrPoiEzdscZgufpfZccBRku2mQC/a+0MxtD&#10;eeuNoY6DVtFO18uf3nvxZ+8JW6lUYxdaufNMjMcNC49gr2PxRuNZCjwm9BXtLlR/rHJNYsM1lmsz&#10;jcl3Md21iuvB9V67E8CiEtW7zKaOg1fHaMA+fRFCzVDXyXGxXqXv9KV7VL7tNColjq87Lh9bXAcE&#10;KlAM2FhMXXGUCv4zWq+oGBUgEV2Hr6Ny/04SfXgpxuMEC0O524j1VLzBWNp7zIc/e/wsmNoNWEkl&#10;xXhCbamofbB060neb+thbyornmv0V2Fx7/DfXYetpYOe1z85D4hkE4fF1KTXkmiJLcYIFkGqdZxJ&#10;GSoNoR/EmM9cYzj9I8b4+EUHOd8tuhkgLOwdNRX9XFPMH/7Poq+Zdf3eExYHsR21nl6HxkIkhHHf&#10;fuBKat53Gc9VMQHHq2s3X38fi4h+KtNyMnUevEq/yKM8kzepYvvpVDLK/S4sxmMVcZ2Xb0Z+VrlA&#10;8eYT1KTnQspSYwT3we8VB1PlDtNp9IL9dPP+p8/RmUv3qbI4VsnmyrHx3FVsO516jt4oxtvHfEDc&#10;s+KNxtFSbf5gdPC65ifm4blUyuCe659z8e+B41cTfF6R5EdCQkJCIqnBKPLzXpASG2EUtR+4KtLn&#10;8zd4UOoCDpQqnwOlyO9A01a68r6GuH5XMVyQA2TMKvCb277kO3WlIDmdyePXCkxkPDNWp/CHigQ0&#10;1N7cDMlLfMnP14X1am8h3tfp+G+VWG3u+O+V6GItW/Kbs57C7vvH2W4YfyAz7YXRqVu53SOM0dSF&#10;e5PDuM10zseXFm/2pJR5erBnCMDKO6TCff1fCEN9KhtO5gC4B5PT3zuw4EL+huMEORlLuYXxnU+Q&#10;BletAQ6DDgS2gPi+ZIvJgsgIo+a3DpRfGNZX7zyO9rgQbkhbxImPDeID46dKJxjAg0nzZycO8bMd&#10;sU5PIHS/g5iGJl1b+rl0P3I7Gz0BGL/wIBtUmj86MIGOCQ7jNlEOYWjnEdeUX5DLjFWGkiZLVx6T&#10;ecX14Vrz/DNGbKPZk4l7lVyMWVz/uxgKyMJ78VuFQZSu3EC9Ub732BVuz9cFHPmYumPnrjNakAcX&#10;NvCNAYzDHHVGcb4c5Myj82jAs1BEEBLNL235emI6Noif5q8upPm1HS3e4smfweOQRfSHJmMXyl5r&#10;JN9jXR/gmhduUryzM1a7id92ot/KDxTEZyplrTmCNH93oW9F3yzdcjLSeUAY05UdQOnEvghrNcSm&#10;AxcoSzXR5+nbc9/A0MZ4g/Q9/taka0dl20yN1rMEsqHJbc/jbkmUc+pw9vID0ojnBuOp59hNMXp1&#10;8Dxlrz2S/qwyhD2QMeGMOF5qjFkxNnPXHcNS839UHMR9gXpmunZs2OfF4yhNYSelD3X3W5wDxPri&#10;jY9kF57u6p1nKmM+azdx3NFUw2YO98U36APRN5mrD2OvryH2eviQJrstfVPQUX/8X8o4i+epI6UX&#10;/4KAAUNn7ubxMkT8GxOOnropxnVPSib6E9elb6+45/h3j5YcJyQk+ZGQkJCQSGrQGLvjk+fBVFGQ&#10;mMlLD+s/c0L+StoW/FLff1zxBsEsOXLqBnUfvpbWaJXi7vsHUoMeCzmky+/JK6PO9z44lIJOX6J7&#10;o+bTdZsR9O6JYsycr9CODmuy09Fk+Vh8ALLVJw2kruMiP2dLtmLPEv82WX4+FuSx34eFM/G61mUY&#10;PZiwlILP+9D712+Mais8J2WEcQfPic6YhoHf1nkFGyGGoU0dBq+iXHVH6Q0EGHIt+y6n7qM3mO0m&#10;4/T17BewYbbtkDd7Czg8KET5NyLiA70Je8fGmiZnd15xRsjbw4BXTOZgWIPAGXpw8N8IadRk7Ezf&#10;CuNwyrIjfG8R9schOi9es7cmE4xiYcC3H7QqUt8wGctqy0YvSMntB88itXnDAS9KnrcnG/CanHbs&#10;PYgJOCcMa1wLrg1G3lfCCKzYfgZ/Zrihv2G0flesDxUWxnlM5AfXkrn6cMpYdRg91noR9sNQFwZz&#10;I8dFkY7J/SjO+97IsDfUdtLksue8ubTFegti4/vJPggvg4GNIrjoo7LivxFKZYh5G44r+WPYR2zL&#10;tyteARj+8Dz8TxjPPsI4jdpWXXjc7LXuYkx0Fgb1Lu5DeC5g+CfLbkfZao2gB48+khx4UkDCMlYb&#10;Rr6PX+o/33H0klIAWRj8DmM3k48gyfBa4Ry4FyCaY+bt52cBntHI4/I/atV/mXKPBekq23ZqtAsk&#10;53186Xtxv9BfMLBHz48+5w7nBLFHKG5UgmYILER8V7QP5RDj7vHzIH2I4PQVrvSVuA4QU9xPXJsm&#10;UxfqPHT1J30YbHC/Hzx+QSWaTuDnpJog/kfF/If7Fybag77wufWYuo9cL45lQ9+LZwUkWocDJ65x&#10;3/3bZ6n++CCaLI4i7nsd27k8f4xbcIDzBEfGkkfpduYWJcvbgyq0n859HWl8ii2msR4fSPIjISEh&#10;IZHUoFGzM4wQrHBvP3KR/96w34uaCUPwpjYsao/7FfH3YjY88aLPWHUo3fFVjFoYAT3GbOTwOdcY&#10;Qn2MwbPtR+ju0Nl0vetIulS/B53MWZdOZKpBES8Vw9C7us2n5AdhbSA/j5/TuZItua4Qfnu920g+&#10;1rOdruz5MQXzNnhQ4aYuXOPIEDDsUBg2W62RwghSjv1eGN6VOszgEB9dcVjk/NTsOpfj+c0FQ/Lj&#10;dib6vn8d+lZPfnzufJTwRiFWTWYbKtViMhtzOiBc56ciTvR9fgfa5XY5xnNfuPaQ/hYGM8bD+j3n&#10;lPaIrUaX2ZQsdw/2CmLlG2FoyFfgY19+QL+V7Efpyw3gkCMY+GMXHjD6ek9cuMtjEBLs0cH7evzI&#10;T4t+y0y+FyAZIGVpi/VlTyEMRnvxXEQFjGf0eUrRv5U7zGSCAJKsy9eB0Zy2oCMTkkJi/OE4Okl1&#10;Hfn5tfwAYUjHvNigIz9jopAJ1KWCMetx/mOdqejIDxZE8tQfw/cWhXxjv+53n/Q15pOfSvalnIKE&#10;lG41lb4SfaubW6Lul0qQBjxL6cs6U/Jc3Wnhxk+9pGrID2pt5ak/liLef2zTW/H7gmJMJBd9fu7K&#10;A8UrJUhZj2jujw4gQAhdBfGp230+BQbFnMc2cs4+fgaLNJvIeT66+wji2m7gyk/G3494BsoP4oWI&#10;CYsPGUV+4CGr3mUW/Weh4siS/EhISEhIJDVo1P4AhAcESBePDoMeK6SoZ4OXH1abZ6xyY8MCoS53&#10;Hz4XxvEVfajK/A3HqWjTiRzGBIMoPoC3J/TGPXpx5DT9pzXMvSp24NpBTH5+LsuFVJEn9P51KH0Q&#10;hmfQSW8KvXZX7ykyFQgt6jR4NRvvMDqiw4yVrlzMtLHDIlq/9zznA6G2zy5XhSwgDK64MO6v3g4w&#10;6002JD8xxf1DsEJHfpCTpMP6/efZ6AJZMTRe+03eTpr07chJqwQYGxZuPiGO0YmqdZ6l/wz/rclp&#10;z3kqdqM2iGN1ICeXreRz+zEVgfEtDOp1e8/RiDl7ORxJDflxO3uLyU/VTrOi/R7k51tBfhCSFBOC&#10;BVnPWnMk/VXlU/LT2nmFyfcCxm5y0ccNeyykm/efcHjgr8Kgj5pXBfIDoREY/ce97ggivYhDC8cs&#10;2C8IpR9lqTacvhIkYJfrFa4Lhf79lPwMjNUQZfKTobMwrD961eB1yCRIzteCAJwVBEAHQ/LzUEt+&#10;IG4C8lRbkLio4a7GYOD0nTy2Fm46QVsOebNnp64Yp1FFIEB+cD9b9VvORYIRZplKtG/r4chESQ35&#10;SSPIT74G4yJ9juvKKghvqkK9WKQEYxOeTcfxm2I81m1x39KXG0jfi+c6rpwvLADBQ4yxvUUb/obC&#10;0Zg3Ow1ZHWnfsyB8ILeCfMMr67LooHHkJ7c9K0ZaCpL8SEhISEgkNWhM+dGU5UdZyOC+Nixm2gpX&#10;Ksh5IpOoSFMXWrvnHP0sXohjhaEGgwLx7y2cluhzJ7Cyj1pAtbrNidETYSruj1vEpAcqcW7fFiOP&#10;n8vQgwmL6cO7iAQ5PhSVkHyMVXms2D/VJn9fuvmI1u6FZ+Oj4RbyOpwcxmyidCX60k8l+nE4zYrt&#10;p/k7GD/5G43Xx/SbE7Al0d8wuuBtwEp21xHrOI8L/6LtH4TxCg8UjBgY0fDOgahmra54bUDU9Ncl&#10;jDgICiBszdA7EBNu3HtCvwoDETkjukR0Jj+CSHh63+Nk+mIIG8puRzmRC8MG52beb/D0XWzYJzT5&#10;QTJ61hrDac+xK0wIo25rxBiGjHtmQSIikZ+cdixugNyNrcJgR90r1MMCoTX0jEUHLAB0hEy8IKFY&#10;RAB6jtvEpGZsFO+LjvzgOu76PaM7vs8pu2hLSvF3FtyTjF304V+4jwiRMiQ/yH1JW7Q3eya3H7mk&#10;becFHnePnireICY/gnB0GryG+wzXUL/7Am5Pw54LI6nhGZIfyN0DEBeAQR7V62kM/AJecV4S8lsw&#10;L8Ajhlyz1Pl70rHztyPtC/KTLG9PDpsFEN6XTBjaGUo7MzHUQQ35+b54XxZrAflwP3ebvTyNHQXB&#10;/K09VWo/g8UTtglylSyr4pWER0p3v9ftPU+HT17nxYD9xxXvEBYOjFH7GyfGMfLoIPgBHPS8xmGG&#10;eB4QPosNY6tc66nsTcLzCcA7Zwz5SVnAgfOTsHCA9qO96/d5cShobOqGpkKSHwkJCQmJpAaNqT8c&#10;MmMXG8C6XA2EcSE8A6vQSLqFB0i3cgwv0Z8VB1NOYWzsdrui33/aiqOsNOUwdhMrMCUUHq/ZTcd/&#10;q0gev5Snx6t3JdhxocwFAwnCADuPfgz1wnUPmLqDX/5Ltnh+8jvva35sJOlyNva6X2FDb0csKl4J&#10;CZCfBj0WcG4B7k3KgopARfI8PcR/O+o9UbowLHh/sC+M4DQFHGnissP6PBHg2YsQhaTk7cGqdXHe&#10;D2HcwihNXbgXe3YAHfmBEQmc83lAvwuCpPmxNbdDZ6j1n7LdLOTn13IDxDV2ZaIF79wnmzBoQTCQ&#10;NK4jPyBFyfL1UPrGcN/07ekbcW2Pn8aez4ZrByEpIEivTkYc6nM/iM9y/TOaw8h0MCQ/l7QKgOgr&#10;/F7zSxtqO2ClPnQSqnVRyQ+S+HXXAO8Mt1MY3Ujg36glXiAtmlziXuforhivop/xm4YOiz4RDDAk&#10;P4+0eXt1us1lAmz4LBgLeHtAAnsbeA7nrffgz+xGro+UX6YjPwgj1X0ODxj2hWT81buK51QN+flF&#10;EFvOl8K1Y7yjr8T1F282gUM6ARCHFBArwDPxp8H9/l8bFodAXtuWQxe4721Fm40BiBuO0aa/4j0E&#10;+fm6UK+PbcGGc4j7Vkv0L/IlgZHwgBpBfhAqhzBVPoauzb+0ZYLirUKN0FhA6CGtIJL8TIg2l20z&#10;RZIfCQkJCQmrhsnkB6vYfSdvo/Jtp0cKk0KsevryAwWpmagPdXMVxihWWv8QBicUtAxr20D+FcYO&#10;1KZYVtn3WYJcmN/sdfRowaZ4HwfX4HnhLnUeuobD+BB+oovXh1HfYeAqNkShhlbq3wmUUhhLblrp&#10;aORnQP4X5EcHhAhCPW2dNv/FEtB7foQhBG/ONWEswqBG4j/+hScHbYVMLoywbsPX8YrzT8KQSiaM&#10;40WbIxM6GOaQTYbBbIzC2T2/QPpLGM0wzHRGaVTyA0D2urLo4xsGRNhc5AfGIMLNBk7bwUpaIPO6&#10;DdLtjuM203dFenOeSWTPT3cmrpOWHuZt4pJDNEGMCXhR4qqLNHTWHjbYy4lrhLcU6ojIlclUfTh7&#10;15ZtOxmpj6OSH2DayqNUs9NMQUA+ih9ER35ATlMX7MXXN2WZtp2LD4rzHdaH2DH5EQQQQiYIY0QO&#10;FAzY5k5LKDxKTZhInh8t+eFQPLH/ql1nVI1HjDU8SyAcHYesppmr3bjgr7O4118JQg1vEFQidTAk&#10;P7oaWAiz6zl+MxPPMs0n87MIQO3PGPKDsfhzqX4sUjJo2k4aMXsvbRKk8Mnzj+GwID/wypRqMYn7&#10;UHe/XQTxAomBF3i322W+p017LYmxZpMhEBKMe2U3SiFLID9f5enB0vBox0CxwQu42/1KpPpAxpKf&#10;r8U9h0cTHqbJ+vYeYGVOLFokNKTnR0JCQkIiqUET3wP0F0YTiIuuhgWMjjziRY6QN/778QvKWm0o&#10;Syxjnw37ztOg6Ttp7vpjtOnAx4Khpy/ep85D1rAgAlaDT3jdSdSOQRjOdkFUWvdfQeXaTmWJWeT5&#10;6LBuz1nOfSrdYjJ7dbDqfO6qL/1a2plyCcPzyOkbbBzCsNUJPCBsBivyupV3S8Ew58c9hvyk1wY5&#10;P1e1ggcICUJ9ou/yO7AxpgMMz87D1rAnYdLSI3GeH54leByQYwNlOSA68gNELTZpLvIDwQNISceE&#10;J4EhHPKWUIIH7C37Z7TiYYDSmzCqebUf/8L7IkgEFhJ04hgxkR/k2AVFKZoZHflBzk86lYIH8Ogg&#10;WR7H6inIn2EYV6ScH23YGxYrQD6Qs6UGGEtfQyFOjAm+9uy2Sl/k1Hqg/rah4YKM6BAd+QHgHUQo&#10;HKS0oSb5/GUI59CpETyITQEN5CcuwQPvG34sm/1bxcH6cMCYgIWUxo6L+TnULSgcjEHwICqMJT+W&#10;FjxAyCrCgOeuPUazVrvTjiOX9GNYQkJCQkLCGhFv8oPVzmGz9nAOjI6wnPS+xyuxME6ggATDBhLL&#10;OkABDon/KCAYFecFgUA8PBSuUGRy7noPuusXaLSMcHyAMKLzPg85lwISszVsZtOEJYfF+T+SHoTw&#10;oTgk1zwRG4qSzhFGJPYPCX3LCe1Q6PpaGHLl203Tk0IYpgh3ipqkbQmoFTxAsrcOS4RhAwMQK9OG&#10;xS1RvBShLpmqDmVPUkx4LoyjSlB0+70D54rpEBP5iQpzkh94OmIaVwhRjEntDUU01YLFATJ3pVpi&#10;nGw7cpG9DCDByMHBBllryCzrQhBjIj/RISbyg9C+R09exvg7HfkZNe8j0bgtns0s4rqTZ7VlEQId&#10;olN787r2kH4o1pt+KtpbXyg3rnEIwEuCsTNg2g7ui43avkCOytx1x+iXUv0pkziPLj8sJvKja1dZ&#10;5J+J68dCRY7ao1he3hjyk1uM6bBYao/pyI/9mJjJHQx9FGnV/Nqe+kyIXfwDCz9fC7L3R+XB+rBC&#10;ndpb2wGxi2joyM+oeftjHvda8oNnyxLzpYSEhISERFKEJqEONGOVKxVuOoELA+qAJOJUwnhDeJwO&#10;IEtQy4KRfezsbZaGXbnjNId67Pf4WITvgf9LXlGEwhOkgfHv5OVHyOP8bS4KqvMgxAcw+EFOoOo0&#10;bPYeVuBC8U3E78O4j5ogDMMwa62RHDqEcJJvhEGWr+E4QWrGceFI1CiBBwj1b7oMWs3eIwCGS9Fm&#10;E7n+UWJALfm5aGBs/yf+B6MSq+t9J2/Xfx4R8Z46wOj+pQ0Va+LCxq9hjRYYX5dvPqKG9vO5mCm8&#10;g0+0dV7QHmshPyZJXaskP+hb1F6BVwPJ9dEBhjEMbdwn5LUgFDG+5AeeH/+ncXt+Rs7dG+nz9WiL&#10;IGoFGozT1+aJqc4PQlhRhDaz+A6J+q+ieO7wN3LloOSHwq2Xb/nT90WcWARF93xERRcIOIh7jnA4&#10;IDbyAyBfMF+90Zy/lUyQKiwyGEt+YmoDYAz5ARAWmw65NplsWMHuUZRaZvCOLNl2kn5CboxoI3Kb&#10;dNCRnzbOxpGfMfONIz8xFYKVkJCQkJD40qFJyINtPXSRiggChIJ8CJmBYbnz6CV6Gfyx9gVCXrDq&#10;i9oYMBLKNJ9EyXLZU+46o1hiFp4iQ+MKQI4CwkSQhwKFuHrdF1CLPsuovyBVc9cpalYnLtwhn9v+&#10;HGYHIztQGBwoXAijDZ4bGPQwDkDOkDeBSvHNnBZTnW7zxPHmU59J23il+4VBnQ6sCsOgXLP7rL4d&#10;3xfvw3k/KHLIRSiFwYMq7SBRjYXhaljv5OmLEGo3YCUb4eZINjYWIBuQI0aIkiHBNAQM9Cqinbg3&#10;Udt6S1zb7xUGUapc3SOFvyFBH3Wd4NVJmc+B792QWbtphDCIWwqC8GOJvkx8IGoBo9ewPah3hL47&#10;5Hkt1rb3mbSVV9VHx2L0RQUU9BBOBdIcHVB76Bsx1pAfEhP5eSjG5l+Vh9DvFQeTv5b87IP0cbZu&#10;7JXoMWYTjyEo/nUftYHsR29kIzg6cNifIBMg1jEpgiG/A2GUKcWzgDpFCG8r3GQCX0dcEsoYYyCn&#10;KFAKIMcKCfnJxbEQToUCtWgn2mgniMXyHYri4Mw1biwxPswgBw94K/qkrfNKvndQo+OxLJ4pjIHf&#10;Kw3mhQkdXguSxlLbEFYQRjxC9/pM3Eaj5+1jxb7ybafxmPpBkAN4g5FfBRWz2IrWwoOcUhjxqDeE&#10;fgGJBinHcxod+QHgbf5DtA/J/Qi7vf8oZvIDIRbkxmSvPSpW8gNvFNqOMFaHcQb3W/QjipYa5ruB&#10;+P0OEYX07Vhpz3bkBu6DvmJeKdVyMpMo1DFCOJ/hmGO1OK7htCzWe8wk87cOHDraS/QrQvG4LaId&#10;6GcIZ5zwukvJxXOI+li2o9Zzm3XttRu+ziLKkhISEhISEtYOTUIfEIYaqpzDUxNVMQrGMuSe/9bG&#10;x/eZuJXj/kEwfAVpgRjA98X6CoNtFa9cgshEzf2BnPB5YXRAThuroUjOb91vBdfSgfENhSSsfGKr&#10;KtqBQpe1xWdYUUd+AMQJYASCpCBZGUIFhhLFyH2BrC1WYpH4zh4KYbiOX3iADfgMVYZwzhKAFe3v&#10;USleGFHIM6hjM4cNNQBEq4Iw/CBD/NQMicZqALKB0JzU2W3psGf0nhaQH/RRGmEUXjYIe9Nh8RZP&#10;DuUrKQw5w1AqGKdz1h6jQo3Ga/M1unDOBkgCEq9BWnTJ6Ibt+cduHqURhprr6di9YYNn7KLUwmic&#10;uPSw0dcLqWR4dqAaFx0g7Z1OGIilW06Jkfw8ehrE4VM56oymAK33A333bdHelCJvDyVPRbdBNU60&#10;cdGmTwtv4vg2YoymEn0Dj0psgBjFN9ntyHnKDh6HkFzGdVyJ5n4YotuIdZRaGOmrdirCA/B6wEhO&#10;hdyinN0/thN5NX90pOZ9lvF+CMVLLc43LhqvGsh8nloj6ScxHpCUD08URBSQt/Qw4NUn14jnsTKI&#10;jiAtILU8DjJ1pRQFHKhK++mc3wdSBmKSUZBKw1DST8frf/Rv76X0rehneNuw6IC6TC36LI2R/ABQ&#10;nftFzB/w6EVdQDEEwvWg9gZPdWzkB2F43wsCD1XEyPe7Gyuqrd8bOXcPiwZdh65hGXVWiMNzIPoC&#10;Iij/iDnIcOFAB3g+0+TpSZ2GrIn1HmPBJbW4l8nEvpHaAmW3PPbcVi8fX0FQBwviqM0pM2zvX51o&#10;6oq48/MkJCQkJCQ+d2jMcVB4T7AyiRXPLQcv6D+HcZBLEIWFWiMRq8KlWk2J9FusUv/Bq8uBLGeb&#10;Rhhw27RV35kQIeQtmtVzeHpAoBCahpwiGG9I3IdyGAqtgmxBhSi2WhwwBrNXG06F6o/lfCOEcuE3&#10;HQUZgzFRud10Xv0eKkiRDljlziDIHAxXAIY9xB6ghjZrtVskyd7EBPoGRjRW6qMDwhHRt/CehYd/&#10;Wq8GfY/cHtzDkGiOAU8YSNMuQSjh7Tt/5QG9iEX1CRK+PoJMvn4THmu7QZjRbsgKGwsYtJCV1skE&#10;RwVCE6+La7nz8BnFdHcQ1gePF8aRbsyg73DcmDZDD6dhv8F4x/exJdfr2uVz6zELa2BfkAX8LjyO&#10;+kGo23PlxiMOKwPwWzwH6N+obURf+mnJC8Kx8HdM5Byhf97CoMbx+Tq0/RHTdSDsESpt8GYgjwkL&#10;AHj2dOGQuA4oDN57FBjnPQx8GUqXxFiDUARy8XzuPOaaYXE9TrfF+W7F0kYAHl2M5du+T2NVaAsS&#10;Y/pqTPdb3Cd8HxU42iMx1xwTcwc84SA3qNEUHkOdMR5T4j75PYldJh33CPcqurZgAQeLEGHa/kfb&#10;Pm2vP8+REhISEhISXzo05jw4QsxAbiDrqvMCIQcAFcuBLkPX0q+l+9NNrfQuiAJq6KD4IYwODo36&#10;uQ1LAwNYsUdIyew17vw3CnPC0NrtfjmSscPSzTEYjFCqgqep78St1MB+ATXqPp9mrlJyC5BThNCw&#10;ZVtPsjw1EvRBGt4J4xeEBmFECPEaMedjjgTygnSJ2Scv3GXvU127+XTK+54cXRISEhISEhISEhJW&#10;BI25TwBvgs3wtVSm9VTOz3lrELYCgpFNEJ1M1YeR49hNVAsJ9393YXIBjw0kZJELBFU1JAYv3uxJ&#10;mtz2+hwcxLijojlCa3QqavBA1BTHQbx7xPtPV3+5KKEgMXm0dTXqdpvH4UBIqEcMf7qyzpSt+nDK&#10;V38MF3G9bqBktnbvOUpfxvkTudlnL19zYn6JfyeRy6ID0XpGJCQkJCQkJCQkJCQSFxpLnWiX2xUm&#10;JSikuV0QFV04GEhO+0GrqHhjFyomNiQJI+QIikiIledcgo4zOffmH7v5HKv/7GUIh78gv+e3igPp&#10;+xJ9WEEOQOjP7xUHcYL/22jyAy7d8OPcFCReA8ghqGs3j9KW6MdJ0tW7zGaFrdOX79OrkDBWmjIU&#10;QUAtH10RTijVQZEKSma4hks3H8kRJSEhISEhISEhIWGl0FjyZEiqn7f+OFeUb+K4iBOUdUA+gGFx&#10;vGqdZrHSFuLUocKm0SYd17dfyN8jwRdeICTidxu5niWoUSATieJQumrYc1G05CfkdRhXkDdUV4Jq&#10;HBLDERKHxOKv8vakjkPWUC1BhOAhiloYFHH6qEcCFTcoUO2JJpFZQkJCQkJCQkJCQsK6oEmMkyKJ&#10;HcpDVTrMoAY9FtDy7ac5sdkQkEt2nqLUlUEYGcv+/tSaFbVAakpDZjqzDTXptZiruqcq4EAHjiuy&#10;yfkbjmVlt+iA5HVIDkNWGIncSODPzGFuY7l2EJSgoN5WsLELjZyzJ5Ls8837T1iiFypc9e0X0KYD&#10;FyLVtpGQkJCQkJCQkJCQsF5oEvPk8NQs2nyCiQRC2wZP38UKUe8/fKrIBk9PWUGAoNA1c7VSnBES&#10;v85Tt7N0L6RlB0zdweQGxAY5RsgJOnXxPoepfTA4Zm9IbGftRnkF4clQeTCVbTWZPL2VGi0IxoMH&#10;SAcQLRQ8xblQqLLtwJXs6ZFFBCUkJCQkJCQkJCSSFjTW0AgQCUjCOk3YwrV56tjOpVHz9nHRSEPx&#10;AJ2iG4pAIifIUOGtocMiqtV1DqvK1RT/fleoF2WqNpz+rjCIOg5aFameh+vpm9Rz5Hqatcadz2t4&#10;HOQiQcENBMfJZQurz/1jO4/V3lAcU0JCQkJCQkJCQkIiacIqyI8h/J++4hoh3UdvYCIEIoOaQQh3&#10;O+fjy9LT0eG9IFC6OhYvgt/QQ/8XXGPkru+zOIuMop4KSNDkZYep4+BVHBYHEQQU2HQ9c0tfP0VC&#10;QkJCQkJCQkJCIunC6siPIeD1cT1zk0lJh4GrqE63udTAfiHn+fQYvZEmLjnEVe2R64PcnAePArmY&#10;acjrcAoNe8f1hHCMgGdBXOgPoW273a7Q0q2eXNXeZsgaauSwiOp2X8D1ebqLY6JY6YWrD6MNvZOQ&#10;kJCQkJCQkJCQSLqwavITFQhHu3ongFxP36IF649z7k57QYrq2c2nCu2mU9GmEyhPvbGUrdZIZas5&#10;gnLUHskCCCWaT+K8IpCdLsPW0KDpu2j1zrMcQgcP0dsYKrBLSEhISEhISEhISHwe+D8yLxjmsty0&#10;xwAAAABJRU5ErkJgglBLAQItABQABgAIAAAAIQCxgme2CgEAABMCAAATAAAAAAAAAAAAAAAAAAAA&#10;AABbQ29udGVudF9UeXBlc10ueG1sUEsBAi0AFAAGAAgAAAAhADj9If/WAAAAlAEAAAsAAAAAAAAA&#10;AAAAAAAAOwEAAF9yZWxzLy5yZWxzUEsBAi0AFAAGAAgAAAAhABCYICafBAAAWAsAAA4AAAAAAAAA&#10;AAAAAAAAOgIAAGRycy9lMm9Eb2MueG1sUEsBAi0AFAAGAAgAAAAhAKomDr68AAAAIQEAABkAAAAA&#10;AAAAAAAAAAAABQcAAGRycy9fcmVscy9lMm9Eb2MueG1sLnJlbHNQSwECLQAUAAYACAAAACEAVZv3&#10;6uAAAAAKAQAADwAAAAAAAAAAAAAAAAD4BwAAZHJzL2Rvd25yZXYueG1sUEsBAi0ACgAAAAAAAAAh&#10;ADiVLuuvjAAAr4wAABQAAAAAAAAAAAAAAAAABQkAAGRycy9tZWRpYS9pbWFnZTEucG5nUEsFBgAA&#10;AAAGAAYAfAEAAOa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USAID Ethiopia" style="position:absolute;width:26224;height:66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yRuW9AAAA2gAAAA8AAABkcnMvZG93bnJldi54bWxEj80KwjAQhO+C7xBW8CKaKiKlGkUEQQ8i&#10;/jzA0qxtsdmUJmp8eyMIHoeZ+YZZrIKpxZNaV1lWMB4lIIhzqysuFFwv22EKwnlkjbVlUvAmB6tl&#10;t7PATNsXn+h59oWIEHYZKii9bzIpXV6SQTeyDXH0brY16KNsC6lbfEW4qeUkSWbSYMVxocSGNiXl&#10;9/PDKCBNVhfBN9PH4XScVDPap2GgVL8X1nMQnoL/h3/tnVYwhe+VeAPk8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DJG5b0AAADaAAAADwAAAAAAAAAAAAAAAACfAgAAZHJz&#10;L2Rvd25yZXYueG1sUEsFBgAAAAAEAAQA9wAAAIkDAAAAAA==&#10;">
                  <v:imagedata r:id="rId9" o:title="USAID Ethiopia" cropright="31651f"/>
                  <v:path arrowok="t"/>
                </v:shape>
                <v:shapetype id="_x0000_t202" coordsize="21600,21600" o:spt="202" path="m,l,21600r21600,l21600,xe">
                  <v:stroke joinstyle="miter"/>
                  <v:path gradientshapeok="t" o:connecttype="rect"/>
                </v:shapetype>
                <v:shape id="Text Box 5" o:spid="_x0000_s1028" type="#_x0000_t202" style="position:absolute;left:24844;top:-143;width:23418;height:5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fYYcMA&#10;AADaAAAADwAAAGRycy9kb3ducmV2LnhtbESPT2vCQBTE7wW/w/IEL0U3ttQ/0VWkIHjw0hjvz+wz&#10;CWbfht01Sb99t1DocZiZ3zDb/WAa0ZHztWUF81kCgriwuuZSQX45TlcgfEDW2FgmBd/kYb8bvWwx&#10;1bbnL+qyUIoIYZ+igiqENpXSFxUZ9DPbEkfvbp3BEKUrpXbYR7hp5FuSLKTBmuNChS19VlQ8sqdR&#10;gK7L1ufmbHO+La+vj7x/P60PSk3Gw2EDItAQ/sN/7ZNW8AG/V+IN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fYYcMAAADaAAAADwAAAAAAAAAAAAAAAACYAgAAZHJzL2Rv&#10;d25yZXYueG1sUEsFBgAAAAAEAAQA9QAAAIgDAAAAAA==&#10;" filled="f" fillcolor="#5b9bd5" stroked="f" strokecolor="black [0]" strokeweight="2pt">
                  <v:textbox inset="2.88pt,2.88pt,2.88pt,2.88pt">
                    <w:txbxContent>
                      <w:p w:rsidR="00BB63C4" w:rsidRDefault="00BB63C4" w:rsidP="001B7637">
                        <w:pPr>
                          <w:widowControl w:val="0"/>
                          <w:rPr>
                            <w:rFonts w:ascii="Arial" w:hAnsi="Arial" w:cs="Arial"/>
                            <w:b/>
                            <w:bCs/>
                            <w:color w:val="002A6C"/>
                            <w:sz w:val="68"/>
                            <w:szCs w:val="68"/>
                          </w:rPr>
                        </w:pPr>
                        <w:r>
                          <w:rPr>
                            <w:rFonts w:ascii="Arial" w:hAnsi="Arial" w:cs="Arial"/>
                            <w:b/>
                            <w:bCs/>
                            <w:color w:val="1B4923"/>
                            <w:sz w:val="68"/>
                            <w:szCs w:val="68"/>
                          </w:rPr>
                          <w:t>PRIME</w:t>
                        </w:r>
                      </w:p>
                    </w:txbxContent>
                  </v:textbox>
                </v:shape>
              </v:group>
            </w:pict>
          </mc:Fallback>
        </mc:AlternateContent>
      </w:r>
    </w:p>
    <w:p w:rsidR="00B03E06" w:rsidRDefault="00B03E06" w:rsidP="0092240C">
      <w:pPr>
        <w:rPr>
          <w:rFonts w:ascii="Times New Roman" w:hAnsi="Times New Roman" w:cs="Times New Roman"/>
          <w:b/>
          <w:color w:val="C00000"/>
          <w:sz w:val="28"/>
          <w:szCs w:val="28"/>
        </w:rPr>
      </w:pPr>
    </w:p>
    <w:p w:rsidR="0092240C" w:rsidRPr="0092240C" w:rsidRDefault="0092240C" w:rsidP="0092240C">
      <w:pPr>
        <w:rPr>
          <w:rFonts w:ascii="Times New Roman" w:hAnsi="Times New Roman" w:cs="Times New Roman"/>
          <w:b/>
          <w:color w:val="C00000"/>
          <w:sz w:val="12"/>
          <w:szCs w:val="12"/>
        </w:rPr>
      </w:pPr>
    </w:p>
    <w:p w:rsidR="00CA3C35" w:rsidRPr="00B03E06" w:rsidRDefault="00752DC0" w:rsidP="00644C23">
      <w:pPr>
        <w:rPr>
          <w:rFonts w:ascii="Times New Roman" w:hAnsi="Times New Roman" w:cs="Times New Roman"/>
          <w:b/>
          <w:sz w:val="28"/>
          <w:szCs w:val="28"/>
        </w:rPr>
      </w:pPr>
      <w:r w:rsidRPr="001B7637">
        <w:rPr>
          <w:rFonts w:ascii="Times New Roman" w:hAnsi="Times New Roman" w:cs="Times New Roman"/>
          <w:b/>
          <w:sz w:val="28"/>
          <w:szCs w:val="28"/>
        </w:rPr>
        <w:t>Update of PRIME Trigger Indicators</w:t>
      </w:r>
      <w:r w:rsidR="00B03E06">
        <w:rPr>
          <w:rFonts w:ascii="Times New Roman" w:hAnsi="Times New Roman" w:cs="Times New Roman"/>
          <w:b/>
          <w:sz w:val="28"/>
          <w:szCs w:val="28"/>
        </w:rPr>
        <w:t xml:space="preserve"> </w:t>
      </w:r>
      <w:r w:rsidR="00B03E06">
        <w:rPr>
          <w:rFonts w:ascii="Times New Roman" w:hAnsi="Times New Roman" w:cs="Times New Roman"/>
          <w:b/>
          <w:sz w:val="28"/>
          <w:szCs w:val="28"/>
        </w:rPr>
        <w:tab/>
      </w:r>
      <w:r w:rsidR="00B03E06">
        <w:rPr>
          <w:rFonts w:ascii="Times New Roman" w:hAnsi="Times New Roman" w:cs="Times New Roman"/>
          <w:b/>
          <w:sz w:val="28"/>
          <w:szCs w:val="28"/>
        </w:rPr>
        <w:tab/>
      </w:r>
      <w:r w:rsidR="00CA3C35" w:rsidRPr="001B7637">
        <w:rPr>
          <w:rFonts w:ascii="Times New Roman" w:hAnsi="Times New Roman" w:cs="Times New Roman"/>
        </w:rPr>
        <w:t xml:space="preserve">Reporting </w:t>
      </w:r>
      <w:r w:rsidR="007F52BE">
        <w:rPr>
          <w:rFonts w:ascii="Times New Roman" w:hAnsi="Times New Roman" w:cs="Times New Roman"/>
        </w:rPr>
        <w:t>Date</w:t>
      </w:r>
      <w:r w:rsidR="001B7637">
        <w:rPr>
          <w:rFonts w:ascii="Times New Roman" w:hAnsi="Times New Roman" w:cs="Times New Roman"/>
        </w:rPr>
        <w:t xml:space="preserve">: </w:t>
      </w:r>
      <w:r w:rsidR="001F1827">
        <w:rPr>
          <w:rFonts w:ascii="Times New Roman" w:hAnsi="Times New Roman" w:cs="Times New Roman"/>
        </w:rPr>
        <w:t xml:space="preserve">October </w:t>
      </w:r>
      <w:r w:rsidR="000B23A0">
        <w:rPr>
          <w:rFonts w:ascii="Times New Roman" w:hAnsi="Times New Roman" w:cs="Times New Roman"/>
        </w:rPr>
        <w:t>20</w:t>
      </w:r>
      <w:r w:rsidR="001F1827">
        <w:rPr>
          <w:rFonts w:ascii="Times New Roman" w:hAnsi="Times New Roman" w:cs="Times New Roman"/>
        </w:rPr>
        <w:t>, 2014</w:t>
      </w:r>
    </w:p>
    <w:tbl>
      <w:tblPr>
        <w:tblStyle w:val="LightShading"/>
        <w:tblW w:w="5921"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8260"/>
        <w:gridCol w:w="1440"/>
      </w:tblGrid>
      <w:tr w:rsidR="007D5328" w:rsidRPr="00FD686F" w:rsidTr="007D53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rsidR="007D5328" w:rsidRPr="00FD686F" w:rsidRDefault="007D5328" w:rsidP="00752DC0">
            <w:pPr>
              <w:rPr>
                <w:rFonts w:ascii="Times New Roman" w:hAnsi="Times New Roman" w:cs="Times New Roman"/>
                <w:b w:val="0"/>
              </w:rPr>
            </w:pPr>
            <w:r w:rsidRPr="00FD686F">
              <w:rPr>
                <w:rFonts w:ascii="Times New Roman" w:hAnsi="Times New Roman" w:cs="Times New Roman"/>
              </w:rPr>
              <w:t>PRIME Trigger Indicators</w:t>
            </w:r>
          </w:p>
        </w:tc>
        <w:tc>
          <w:tcPr>
            <w:tcW w:w="3642" w:type="pct"/>
          </w:tcPr>
          <w:p w:rsidR="007D5328" w:rsidRPr="00FD686F" w:rsidRDefault="007D5328" w:rsidP="00FD68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rsidR="007D5328" w:rsidRPr="00FD686F" w:rsidRDefault="00B271A7" w:rsidP="00FD68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Update</w:t>
            </w:r>
          </w:p>
        </w:tc>
        <w:tc>
          <w:tcPr>
            <w:tcW w:w="635" w:type="pct"/>
          </w:tcPr>
          <w:p w:rsidR="007D5328" w:rsidRPr="00267972" w:rsidRDefault="00267972" w:rsidP="00FD68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67972">
              <w:rPr>
                <w:rFonts w:ascii="Times New Roman" w:hAnsi="Times New Roman" w:cs="Times New Roman"/>
              </w:rPr>
              <w:t>Warning Stage</w:t>
            </w:r>
          </w:p>
        </w:tc>
      </w:tr>
      <w:tr w:rsidR="007D5328" w:rsidRPr="00FD75BE" w:rsidTr="007D5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rsidR="007D5328" w:rsidRDefault="007D5328" w:rsidP="007E2DFA">
            <w:pPr>
              <w:rPr>
                <w:rFonts w:ascii="Times New Roman" w:hAnsi="Times New Roman" w:cs="Times New Roman"/>
              </w:rPr>
            </w:pPr>
          </w:p>
          <w:p w:rsidR="007D5328" w:rsidRDefault="007D5328" w:rsidP="007E2DFA">
            <w:pPr>
              <w:rPr>
                <w:rFonts w:ascii="Times New Roman" w:hAnsi="Times New Roman" w:cs="Times New Roman"/>
              </w:rPr>
            </w:pPr>
            <w:r w:rsidRPr="00FD75BE">
              <w:rPr>
                <w:rFonts w:ascii="Times New Roman" w:hAnsi="Times New Roman" w:cs="Times New Roman"/>
              </w:rPr>
              <w:t>Rainfall</w:t>
            </w:r>
          </w:p>
          <w:p w:rsidR="007D5328" w:rsidRPr="00CA3C35" w:rsidRDefault="007D5328" w:rsidP="00CA3C35">
            <w:pPr>
              <w:rPr>
                <w:rFonts w:ascii="Times New Roman" w:hAnsi="Times New Roman" w:cs="Times New Roman"/>
              </w:rPr>
            </w:pPr>
          </w:p>
        </w:tc>
        <w:tc>
          <w:tcPr>
            <w:tcW w:w="3642" w:type="pct"/>
          </w:tcPr>
          <w:p w:rsidR="00C543E1" w:rsidRDefault="009D6431" w:rsidP="00FA1860">
            <w:pPr>
              <w:pStyle w:val="NoSpacing"/>
              <w:numPr>
                <w:ilvl w:val="0"/>
                <w:numId w:val="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D6431">
              <w:rPr>
                <w:rFonts w:ascii="Times New Roman" w:hAnsi="Times New Roman" w:cs="Times New Roman"/>
                <w:color w:val="auto"/>
              </w:rPr>
              <w:t xml:space="preserve">Under normal circumstance in relation to the continuation of southward retreat of the Inter Tropical Convergent Zone (ITCZ), the rain producing systems lose their strength from the northern parts of </w:t>
            </w:r>
            <w:proofErr w:type="spellStart"/>
            <w:r w:rsidRPr="009D6431">
              <w:rPr>
                <w:rFonts w:ascii="Times New Roman" w:hAnsi="Times New Roman" w:cs="Times New Roman"/>
                <w:color w:val="auto"/>
              </w:rPr>
              <w:t>Meher</w:t>
            </w:r>
            <w:proofErr w:type="spellEnd"/>
            <w:r w:rsidRPr="009D6431">
              <w:rPr>
                <w:rFonts w:ascii="Times New Roman" w:hAnsi="Times New Roman" w:cs="Times New Roman"/>
                <w:color w:val="auto"/>
              </w:rPr>
              <w:t xml:space="preserve"> producing areas of the country while the southern and southeastern parts of the country will continue to get their second seasonal rainfall during the month of October.</w:t>
            </w:r>
            <w:r w:rsidR="00C543E1" w:rsidRPr="00C543E1">
              <w:rPr>
                <w:rFonts w:ascii="Times New Roman" w:hAnsi="Times New Roman" w:cs="Times New Roman"/>
                <w:color w:val="auto"/>
              </w:rPr>
              <w:t xml:space="preserve"> In accordance with NMA’s forecast in relation to better performance of rain producing systems some areas of southern half of the country including southern Somali and </w:t>
            </w:r>
            <w:proofErr w:type="spellStart"/>
            <w:r w:rsidR="00C543E1" w:rsidRPr="00C543E1">
              <w:rPr>
                <w:rFonts w:ascii="Times New Roman" w:hAnsi="Times New Roman" w:cs="Times New Roman"/>
                <w:color w:val="auto"/>
              </w:rPr>
              <w:t>Borana</w:t>
            </w:r>
            <w:proofErr w:type="spellEnd"/>
            <w:r w:rsidR="00C543E1" w:rsidRPr="00C543E1">
              <w:rPr>
                <w:rFonts w:ascii="Times New Roman" w:hAnsi="Times New Roman" w:cs="Times New Roman"/>
                <w:color w:val="auto"/>
              </w:rPr>
              <w:t xml:space="preserve"> will have better rainfall. On the other hand an occasional falls is anticipated over Afar.</w:t>
            </w:r>
          </w:p>
          <w:p w:rsidR="007D5328" w:rsidRPr="0092240C" w:rsidRDefault="00B77B34" w:rsidP="00FA1860">
            <w:pPr>
              <w:pStyle w:val="NoSpacing"/>
              <w:numPr>
                <w:ilvl w:val="0"/>
                <w:numId w:val="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543E1">
              <w:rPr>
                <w:rFonts w:ascii="Times New Roman" w:hAnsi="Times New Roman" w:cs="Times New Roman"/>
                <w:color w:val="auto"/>
              </w:rPr>
              <w:t>Normal southward advance of rain-producing systems are expected to herald on-time beginning of second rainy season over the south and southeastern lowlands.</w:t>
            </w:r>
            <w:r w:rsidR="009D6431">
              <w:t xml:space="preserve"> </w:t>
            </w:r>
            <w:r w:rsidR="009D6431" w:rsidRPr="009D6431">
              <w:rPr>
                <w:rFonts w:ascii="Times New Roman" w:hAnsi="Times New Roman" w:cs="Times New Roman"/>
                <w:color w:val="auto"/>
              </w:rPr>
              <w:t>The expected normal rainfall over south and southeastern parts of the country would also favor the availability of pasture and drinking water over pastoral areas.</w:t>
            </w:r>
            <w:r w:rsidR="0021160A">
              <w:t xml:space="preserve"> </w:t>
            </w:r>
            <w:r w:rsidR="0021160A" w:rsidRPr="0021160A">
              <w:rPr>
                <w:rFonts w:ascii="Times New Roman" w:hAnsi="Times New Roman" w:cs="Times New Roman"/>
                <w:i/>
                <w:color w:val="00B0F0"/>
              </w:rPr>
              <w:t>DRMFSS</w:t>
            </w:r>
            <w:r w:rsidR="0021160A" w:rsidRPr="0021160A">
              <w:rPr>
                <w:i/>
                <w:color w:val="00B0F0"/>
              </w:rPr>
              <w:t xml:space="preserve"> </w:t>
            </w:r>
            <w:r w:rsidR="0021160A" w:rsidRPr="0021160A">
              <w:rPr>
                <w:rFonts w:ascii="Times New Roman" w:hAnsi="Times New Roman" w:cs="Times New Roman"/>
                <w:i/>
                <w:color w:val="00B0F0"/>
              </w:rPr>
              <w:t>Early Warning Bulletin</w:t>
            </w:r>
          </w:p>
          <w:p w:rsidR="0092240C" w:rsidRPr="0092240C" w:rsidRDefault="0092240C" w:rsidP="00FA1860">
            <w:pPr>
              <w:pStyle w:val="NoSpacing"/>
              <w:numPr>
                <w:ilvl w:val="0"/>
                <w:numId w:val="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2240C">
              <w:rPr>
                <w:rFonts w:ascii="Times New Roman" w:hAnsi="Times New Roman" w:cs="Times New Roman"/>
                <w:color w:val="auto"/>
              </w:rPr>
              <w:t>From September to December, 30 to 70 percent of total annual rainfall falls in parts of Ethiopia. El Niño is anticipated to result in average to above-average rainfall over the eastern Horn. Subsequently, the October to December rains in the Eastern Horn of Africa are likely to be average to slightly above average in amount, including in southeastern Ethiopia. There is some risk for river flooding and flash floods in flood-prone areas of the eastern Horn. While rainfall in the eastern Horn is likely to be average to above-average, it may be poorly distributed over time and space.</w:t>
            </w:r>
            <w:r>
              <w:rPr>
                <w:rFonts w:ascii="Times New Roman" w:hAnsi="Times New Roman" w:cs="Times New Roman"/>
                <w:color w:val="auto"/>
              </w:rPr>
              <w:t xml:space="preserve"> </w:t>
            </w:r>
            <w:r w:rsidRPr="0092240C">
              <w:rPr>
                <w:rFonts w:ascii="Times New Roman" w:hAnsi="Times New Roman" w:cs="Times New Roman"/>
                <w:i/>
                <w:color w:val="00B0F0"/>
              </w:rPr>
              <w:t>FEWS NET EAST AFRICA Assumptions for Quarterly Food Security Analysis October 2014</w:t>
            </w:r>
          </w:p>
        </w:tc>
        <w:tc>
          <w:tcPr>
            <w:tcW w:w="635" w:type="pct"/>
          </w:tcPr>
          <w:p w:rsidR="00267972" w:rsidRPr="001B4150" w:rsidRDefault="00267972" w:rsidP="00267972">
            <w:pPr>
              <w:pStyle w:val="NoSpacing"/>
              <w:ind w:left="-18"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3321DF" w:rsidRPr="001B4150" w:rsidRDefault="003321DF" w:rsidP="00267972">
            <w:pPr>
              <w:pStyle w:val="NoSpacing"/>
              <w:ind w:left="-18"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3321DF" w:rsidRPr="001B4150" w:rsidRDefault="003321DF" w:rsidP="00267972">
            <w:pPr>
              <w:pStyle w:val="NoSpacing"/>
              <w:ind w:left="-18"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3321DF" w:rsidRPr="001B4150" w:rsidRDefault="003321DF" w:rsidP="00267972">
            <w:pPr>
              <w:pStyle w:val="NoSpacing"/>
              <w:ind w:left="-18"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3321DF" w:rsidRPr="001B4150" w:rsidRDefault="003321DF" w:rsidP="00267972">
            <w:pPr>
              <w:pStyle w:val="NoSpacing"/>
              <w:ind w:left="-18"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92240C" w:rsidRDefault="0092240C" w:rsidP="00267972">
            <w:pPr>
              <w:pStyle w:val="NoSpacing"/>
              <w:ind w:left="-18"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92240C" w:rsidRDefault="0092240C" w:rsidP="00267972">
            <w:pPr>
              <w:pStyle w:val="NoSpacing"/>
              <w:ind w:left="-18"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92240C" w:rsidRDefault="0092240C" w:rsidP="00267972">
            <w:pPr>
              <w:pStyle w:val="NoSpacing"/>
              <w:ind w:left="-18"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92240C" w:rsidRDefault="0092240C" w:rsidP="00267972">
            <w:pPr>
              <w:pStyle w:val="NoSpacing"/>
              <w:ind w:left="-18"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92240C" w:rsidRDefault="0092240C" w:rsidP="00267972">
            <w:pPr>
              <w:pStyle w:val="NoSpacing"/>
              <w:ind w:left="-18"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92240C" w:rsidRDefault="0092240C" w:rsidP="00267972">
            <w:pPr>
              <w:pStyle w:val="NoSpacing"/>
              <w:ind w:left="-18"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92240C" w:rsidRDefault="0092240C" w:rsidP="00267972">
            <w:pPr>
              <w:pStyle w:val="NoSpacing"/>
              <w:ind w:left="-18"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3321DF" w:rsidRPr="001B4150" w:rsidRDefault="003321DF" w:rsidP="00267972">
            <w:pPr>
              <w:pStyle w:val="NoSpacing"/>
              <w:ind w:left="-18" w:hanging="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B4150">
              <w:rPr>
                <w:rFonts w:ascii="Times New Roman" w:hAnsi="Times New Roman" w:cs="Times New Roman"/>
                <w:color w:val="auto"/>
              </w:rPr>
              <w:t>Yellow</w:t>
            </w:r>
          </w:p>
        </w:tc>
      </w:tr>
      <w:tr w:rsidR="007D5328" w:rsidRPr="00FD75BE" w:rsidTr="007D5328">
        <w:tc>
          <w:tcPr>
            <w:cnfStyle w:val="001000000000" w:firstRow="0" w:lastRow="0" w:firstColumn="1" w:lastColumn="0" w:oddVBand="0" w:evenVBand="0" w:oddHBand="0" w:evenHBand="0" w:firstRowFirstColumn="0" w:firstRowLastColumn="0" w:lastRowFirstColumn="0" w:lastRowLastColumn="0"/>
            <w:tcW w:w="723" w:type="pct"/>
          </w:tcPr>
          <w:p w:rsidR="007D5328" w:rsidRDefault="007D5328" w:rsidP="007E2DFA">
            <w:pPr>
              <w:rPr>
                <w:rFonts w:ascii="Times New Roman" w:hAnsi="Times New Roman" w:cs="Times New Roman"/>
              </w:rPr>
            </w:pPr>
            <w:r>
              <w:rPr>
                <w:rFonts w:ascii="Times New Roman" w:hAnsi="Times New Roman" w:cs="Times New Roman"/>
              </w:rPr>
              <w:t>Water A</w:t>
            </w:r>
            <w:r w:rsidRPr="00FD75BE">
              <w:rPr>
                <w:rFonts w:ascii="Times New Roman" w:hAnsi="Times New Roman" w:cs="Times New Roman"/>
              </w:rPr>
              <w:t>vailability</w:t>
            </w:r>
          </w:p>
          <w:p w:rsidR="007D5328" w:rsidRPr="00FD75BE" w:rsidRDefault="007D5328" w:rsidP="007E2DFA">
            <w:pPr>
              <w:rPr>
                <w:rFonts w:ascii="Times New Roman" w:hAnsi="Times New Roman" w:cs="Times New Roman"/>
              </w:rPr>
            </w:pPr>
          </w:p>
        </w:tc>
        <w:tc>
          <w:tcPr>
            <w:tcW w:w="3642" w:type="pct"/>
          </w:tcPr>
          <w:p w:rsidR="003321DF" w:rsidRDefault="003321DF" w:rsidP="00FA1860">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224E">
              <w:rPr>
                <w:rFonts w:ascii="Times New Roman" w:hAnsi="Times New Roman" w:cs="Times New Roman"/>
              </w:rPr>
              <w:t xml:space="preserve">With the start of </w:t>
            </w:r>
            <w:r w:rsidRPr="007D224E">
              <w:rPr>
                <w:rFonts w:ascii="Times New Roman" w:hAnsi="Times New Roman" w:cs="Times New Roman"/>
                <w:i/>
              </w:rPr>
              <w:t>“</w:t>
            </w:r>
            <w:proofErr w:type="spellStart"/>
            <w:r w:rsidRPr="007D224E">
              <w:rPr>
                <w:rFonts w:ascii="Times New Roman" w:hAnsi="Times New Roman" w:cs="Times New Roman"/>
                <w:i/>
              </w:rPr>
              <w:t>Deyr</w:t>
            </w:r>
            <w:proofErr w:type="spellEnd"/>
            <w:r w:rsidRPr="007D224E">
              <w:rPr>
                <w:rFonts w:ascii="Times New Roman" w:hAnsi="Times New Roman" w:cs="Times New Roman"/>
                <w:i/>
              </w:rPr>
              <w:t>”</w:t>
            </w:r>
            <w:r w:rsidRPr="007D224E">
              <w:rPr>
                <w:rFonts w:ascii="Times New Roman" w:hAnsi="Times New Roman" w:cs="Times New Roman"/>
              </w:rPr>
              <w:t xml:space="preserve"> rain and </w:t>
            </w:r>
            <w:r w:rsidRPr="007D224E">
              <w:rPr>
                <w:rFonts w:ascii="Times New Roman" w:hAnsi="Times New Roman" w:cs="Times New Roman"/>
                <w:i/>
              </w:rPr>
              <w:t>“</w:t>
            </w:r>
            <w:proofErr w:type="spellStart"/>
            <w:r w:rsidRPr="007D224E">
              <w:rPr>
                <w:rFonts w:ascii="Times New Roman" w:hAnsi="Times New Roman" w:cs="Times New Roman"/>
                <w:i/>
              </w:rPr>
              <w:t>Hagaya</w:t>
            </w:r>
            <w:proofErr w:type="spellEnd"/>
            <w:r w:rsidRPr="007D224E">
              <w:rPr>
                <w:rFonts w:ascii="Times New Roman" w:hAnsi="Times New Roman" w:cs="Times New Roman"/>
                <w:i/>
              </w:rPr>
              <w:t>”</w:t>
            </w:r>
            <w:r w:rsidRPr="007D224E">
              <w:rPr>
                <w:rFonts w:ascii="Times New Roman" w:hAnsi="Times New Roman" w:cs="Times New Roman"/>
              </w:rPr>
              <w:t xml:space="preserve"> rain in </w:t>
            </w:r>
            <w:proofErr w:type="spellStart"/>
            <w:r w:rsidRPr="007D224E">
              <w:rPr>
                <w:rFonts w:ascii="Times New Roman" w:hAnsi="Times New Roman" w:cs="Times New Roman"/>
              </w:rPr>
              <w:t>Liben</w:t>
            </w:r>
            <w:proofErr w:type="spellEnd"/>
            <w:r w:rsidRPr="007D224E">
              <w:rPr>
                <w:rFonts w:ascii="Times New Roman" w:hAnsi="Times New Roman" w:cs="Times New Roman"/>
              </w:rPr>
              <w:t xml:space="preserve"> and </w:t>
            </w:r>
            <w:proofErr w:type="spellStart"/>
            <w:r w:rsidRPr="007D224E">
              <w:rPr>
                <w:rFonts w:ascii="Times New Roman" w:hAnsi="Times New Roman" w:cs="Times New Roman"/>
              </w:rPr>
              <w:t>Borana</w:t>
            </w:r>
            <w:proofErr w:type="spellEnd"/>
            <w:r w:rsidRPr="007D224E">
              <w:rPr>
                <w:rFonts w:ascii="Times New Roman" w:hAnsi="Times New Roman" w:cs="Times New Roman"/>
              </w:rPr>
              <w:t xml:space="preserve"> zone respectively, it is expected improved water availability. </w:t>
            </w:r>
          </w:p>
          <w:p w:rsidR="007D224E" w:rsidRPr="003321DF" w:rsidRDefault="003321DF" w:rsidP="00FA1860">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21DF">
              <w:rPr>
                <w:rFonts w:ascii="Times New Roman" w:hAnsi="Times New Roman" w:cs="Times New Roman"/>
              </w:rPr>
              <w:t xml:space="preserve">The </w:t>
            </w:r>
            <w:proofErr w:type="spellStart"/>
            <w:r w:rsidRPr="003321DF">
              <w:rPr>
                <w:rFonts w:ascii="Times New Roman" w:hAnsi="Times New Roman" w:cs="Times New Roman"/>
              </w:rPr>
              <w:t>Kerma</w:t>
            </w:r>
            <w:proofErr w:type="spellEnd"/>
            <w:r w:rsidRPr="003321DF">
              <w:rPr>
                <w:rFonts w:ascii="Times New Roman" w:hAnsi="Times New Roman" w:cs="Times New Roman"/>
              </w:rPr>
              <w:t xml:space="preserve"> rain in zone three of Afar region and </w:t>
            </w:r>
            <w:proofErr w:type="spellStart"/>
            <w:r w:rsidRPr="003321DF">
              <w:rPr>
                <w:rFonts w:ascii="Times New Roman" w:hAnsi="Times New Roman" w:cs="Times New Roman"/>
              </w:rPr>
              <w:t>Keran</w:t>
            </w:r>
            <w:proofErr w:type="spellEnd"/>
            <w:r w:rsidRPr="003321DF">
              <w:rPr>
                <w:rFonts w:ascii="Times New Roman" w:hAnsi="Times New Roman" w:cs="Times New Roman"/>
              </w:rPr>
              <w:t xml:space="preserve"> rain northern Somali region has improved water availability to livestock.</w:t>
            </w:r>
          </w:p>
        </w:tc>
        <w:tc>
          <w:tcPr>
            <w:tcW w:w="635" w:type="pct"/>
          </w:tcPr>
          <w:p w:rsidR="00267972" w:rsidRPr="001B4150" w:rsidRDefault="00267972" w:rsidP="00267972">
            <w:pPr>
              <w:pStyle w:val="ListParagraph"/>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B4150" w:rsidRPr="001B4150" w:rsidRDefault="001B4150" w:rsidP="00267972">
            <w:pPr>
              <w:pStyle w:val="ListParagraph"/>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B4150">
              <w:rPr>
                <w:rFonts w:ascii="Times New Roman" w:hAnsi="Times New Roman" w:cs="Times New Roman"/>
                <w:color w:val="auto"/>
              </w:rPr>
              <w:t>Yellow</w:t>
            </w:r>
          </w:p>
        </w:tc>
      </w:tr>
      <w:tr w:rsidR="007D5328" w:rsidRPr="00FD75BE" w:rsidTr="007D5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rsidR="007D5328" w:rsidRDefault="007D5328" w:rsidP="007E2DFA">
            <w:pPr>
              <w:rPr>
                <w:rFonts w:ascii="Times New Roman" w:hAnsi="Times New Roman" w:cs="Times New Roman"/>
              </w:rPr>
            </w:pPr>
          </w:p>
          <w:p w:rsidR="007D5328" w:rsidRDefault="007D5328" w:rsidP="007E2DFA">
            <w:pPr>
              <w:rPr>
                <w:rFonts w:ascii="Times New Roman" w:hAnsi="Times New Roman" w:cs="Times New Roman"/>
              </w:rPr>
            </w:pPr>
            <w:r w:rsidRPr="00FD75BE">
              <w:rPr>
                <w:rFonts w:ascii="Times New Roman" w:hAnsi="Times New Roman" w:cs="Times New Roman"/>
              </w:rPr>
              <w:t xml:space="preserve">Pasture Condition </w:t>
            </w:r>
          </w:p>
          <w:p w:rsidR="007D5328" w:rsidRPr="00FD75BE" w:rsidRDefault="007D5328" w:rsidP="007E2DFA">
            <w:pPr>
              <w:rPr>
                <w:rFonts w:ascii="Times New Roman" w:hAnsi="Times New Roman" w:cs="Times New Roman"/>
              </w:rPr>
            </w:pPr>
          </w:p>
        </w:tc>
        <w:tc>
          <w:tcPr>
            <w:tcW w:w="3642" w:type="pct"/>
          </w:tcPr>
          <w:p w:rsidR="00267972" w:rsidRDefault="003321DF" w:rsidP="00FA1860">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As reported in last week update, i</w:t>
            </w:r>
            <w:r w:rsidRPr="003321DF">
              <w:rPr>
                <w:rFonts w:ascii="Times New Roman" w:hAnsi="Times New Roman" w:cs="Times New Roman"/>
              </w:rPr>
              <w:t xml:space="preserve">f the </w:t>
            </w:r>
            <w:proofErr w:type="spellStart"/>
            <w:r w:rsidRPr="003321DF">
              <w:rPr>
                <w:rFonts w:ascii="Times New Roman" w:hAnsi="Times New Roman" w:cs="Times New Roman"/>
              </w:rPr>
              <w:t>Deyr</w:t>
            </w:r>
            <w:proofErr w:type="spellEnd"/>
            <w:r w:rsidRPr="003321DF">
              <w:rPr>
                <w:rFonts w:ascii="Times New Roman" w:hAnsi="Times New Roman" w:cs="Times New Roman"/>
              </w:rPr>
              <w:t xml:space="preserve"> rain in </w:t>
            </w:r>
            <w:proofErr w:type="spellStart"/>
            <w:r w:rsidRPr="003321DF">
              <w:rPr>
                <w:rFonts w:ascii="Times New Roman" w:hAnsi="Times New Roman" w:cs="Times New Roman"/>
              </w:rPr>
              <w:t>Liben</w:t>
            </w:r>
            <w:proofErr w:type="spellEnd"/>
            <w:r w:rsidRPr="003321DF">
              <w:rPr>
                <w:rFonts w:ascii="Times New Roman" w:hAnsi="Times New Roman" w:cs="Times New Roman"/>
              </w:rPr>
              <w:t xml:space="preserve"> zone and </w:t>
            </w:r>
            <w:proofErr w:type="spellStart"/>
            <w:r w:rsidRPr="003321DF">
              <w:rPr>
                <w:rFonts w:ascii="Times New Roman" w:hAnsi="Times New Roman" w:cs="Times New Roman"/>
              </w:rPr>
              <w:t>Hagaya</w:t>
            </w:r>
            <w:proofErr w:type="spellEnd"/>
            <w:r w:rsidRPr="003321DF">
              <w:rPr>
                <w:rFonts w:ascii="Times New Roman" w:hAnsi="Times New Roman" w:cs="Times New Roman"/>
              </w:rPr>
              <w:t xml:space="preserve"> rain in </w:t>
            </w:r>
            <w:proofErr w:type="spellStart"/>
            <w:r w:rsidRPr="003321DF">
              <w:rPr>
                <w:rFonts w:ascii="Times New Roman" w:hAnsi="Times New Roman" w:cs="Times New Roman"/>
              </w:rPr>
              <w:t>Borana</w:t>
            </w:r>
            <w:proofErr w:type="spellEnd"/>
            <w:r w:rsidRPr="003321DF">
              <w:rPr>
                <w:rFonts w:ascii="Times New Roman" w:hAnsi="Times New Roman" w:cs="Times New Roman"/>
              </w:rPr>
              <w:t xml:space="preserve"> zone performs well as predicted it is expected to improve the pasture but presently in these two zones shortage of pasture is a critical problem and fully worsened.  </w:t>
            </w:r>
          </w:p>
          <w:p w:rsidR="001B4150" w:rsidRPr="003321DF" w:rsidRDefault="001B4150" w:rsidP="00FA1860">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outflow of Awash River has caused flooding in </w:t>
            </w:r>
            <w:proofErr w:type="spellStart"/>
            <w:r>
              <w:rPr>
                <w:rFonts w:ascii="Times New Roman" w:hAnsi="Times New Roman" w:cs="Times New Roman"/>
              </w:rPr>
              <w:t>Amibara</w:t>
            </w:r>
            <w:proofErr w:type="spellEnd"/>
            <w:r>
              <w:rPr>
                <w:rFonts w:ascii="Times New Roman" w:hAnsi="Times New Roman" w:cs="Times New Roman"/>
              </w:rPr>
              <w:t xml:space="preserve">, </w:t>
            </w:r>
            <w:proofErr w:type="spellStart"/>
            <w:r>
              <w:rPr>
                <w:rFonts w:ascii="Times New Roman" w:hAnsi="Times New Roman" w:cs="Times New Roman"/>
              </w:rPr>
              <w:t>Gewane</w:t>
            </w:r>
            <w:proofErr w:type="spellEnd"/>
            <w:r>
              <w:rPr>
                <w:rFonts w:ascii="Times New Roman" w:hAnsi="Times New Roman" w:cs="Times New Roman"/>
              </w:rPr>
              <w:t xml:space="preserve"> and Bure </w:t>
            </w:r>
            <w:proofErr w:type="spellStart"/>
            <w:r>
              <w:rPr>
                <w:rFonts w:ascii="Times New Roman" w:hAnsi="Times New Roman" w:cs="Times New Roman"/>
              </w:rPr>
              <w:t>Modaitu</w:t>
            </w:r>
            <w:proofErr w:type="spellEnd"/>
            <w:r>
              <w:rPr>
                <w:rFonts w:ascii="Times New Roman" w:hAnsi="Times New Roman" w:cs="Times New Roman"/>
              </w:rPr>
              <w:t xml:space="preserve"> </w:t>
            </w:r>
            <w:proofErr w:type="spellStart"/>
            <w:r>
              <w:rPr>
                <w:rFonts w:ascii="Times New Roman" w:hAnsi="Times New Roman" w:cs="Times New Roman"/>
              </w:rPr>
              <w:t>woredas</w:t>
            </w:r>
            <w:proofErr w:type="spellEnd"/>
            <w:r>
              <w:rPr>
                <w:rFonts w:ascii="Times New Roman" w:hAnsi="Times New Roman" w:cs="Times New Roman"/>
              </w:rPr>
              <w:t xml:space="preserve"> in zone 3 of Afar region that affected </w:t>
            </w:r>
            <w:r w:rsidR="0092240C">
              <w:rPr>
                <w:rFonts w:ascii="Times New Roman" w:hAnsi="Times New Roman" w:cs="Times New Roman"/>
              </w:rPr>
              <w:t xml:space="preserve">also </w:t>
            </w:r>
            <w:r>
              <w:rPr>
                <w:rFonts w:ascii="Times New Roman" w:hAnsi="Times New Roman" w:cs="Times New Roman"/>
              </w:rPr>
              <w:t xml:space="preserve">grazing land. </w:t>
            </w:r>
          </w:p>
        </w:tc>
        <w:tc>
          <w:tcPr>
            <w:tcW w:w="635" w:type="pct"/>
          </w:tcPr>
          <w:p w:rsidR="00267972" w:rsidRPr="001B4150" w:rsidRDefault="00267972" w:rsidP="005A4341">
            <w:pPr>
              <w:pStyle w:val="ListParagraph"/>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1B4150" w:rsidRPr="001B4150" w:rsidRDefault="001B4150" w:rsidP="005A4341">
            <w:pPr>
              <w:pStyle w:val="ListParagraph"/>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1B4150" w:rsidRPr="001B4150" w:rsidRDefault="001B4150" w:rsidP="005A4341">
            <w:pPr>
              <w:pStyle w:val="ListParagraph"/>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B4150">
              <w:rPr>
                <w:rFonts w:ascii="Times New Roman" w:hAnsi="Times New Roman" w:cs="Times New Roman"/>
                <w:color w:val="auto"/>
              </w:rPr>
              <w:t>Yellow</w:t>
            </w:r>
          </w:p>
        </w:tc>
      </w:tr>
      <w:tr w:rsidR="007D5328" w:rsidRPr="00FD75BE" w:rsidTr="007D5328">
        <w:tc>
          <w:tcPr>
            <w:cnfStyle w:val="001000000000" w:firstRow="0" w:lastRow="0" w:firstColumn="1" w:lastColumn="0" w:oddVBand="0" w:evenVBand="0" w:oddHBand="0" w:evenHBand="0" w:firstRowFirstColumn="0" w:firstRowLastColumn="0" w:lastRowFirstColumn="0" w:lastRowLastColumn="0"/>
            <w:tcW w:w="723" w:type="pct"/>
          </w:tcPr>
          <w:p w:rsidR="007D5328" w:rsidRPr="00FD75BE" w:rsidRDefault="007D5328" w:rsidP="007E2DFA">
            <w:pPr>
              <w:rPr>
                <w:rFonts w:ascii="Times New Roman" w:hAnsi="Times New Roman" w:cs="Times New Roman"/>
              </w:rPr>
            </w:pPr>
            <w:r w:rsidRPr="00FD75BE">
              <w:rPr>
                <w:rFonts w:ascii="Times New Roman" w:hAnsi="Times New Roman" w:cs="Times New Roman"/>
              </w:rPr>
              <w:t>Mobility Pattern</w:t>
            </w:r>
          </w:p>
        </w:tc>
        <w:tc>
          <w:tcPr>
            <w:tcW w:w="3642" w:type="pct"/>
          </w:tcPr>
          <w:p w:rsidR="0069582D" w:rsidRPr="003321DF" w:rsidRDefault="003321DF" w:rsidP="00FA1860">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A4341">
              <w:rPr>
                <w:rFonts w:ascii="Times New Roman" w:hAnsi="Times New Roman" w:cs="Times New Roman"/>
              </w:rPr>
              <w:t xml:space="preserve">Following the start of </w:t>
            </w:r>
            <w:r w:rsidRPr="005A4341">
              <w:rPr>
                <w:rFonts w:ascii="Times New Roman" w:hAnsi="Times New Roman" w:cs="Times New Roman"/>
                <w:i/>
              </w:rPr>
              <w:t>“</w:t>
            </w:r>
            <w:proofErr w:type="spellStart"/>
            <w:r w:rsidRPr="005A4341">
              <w:rPr>
                <w:rFonts w:ascii="Times New Roman" w:hAnsi="Times New Roman" w:cs="Times New Roman"/>
                <w:i/>
              </w:rPr>
              <w:t>Hagaya</w:t>
            </w:r>
            <w:proofErr w:type="spellEnd"/>
            <w:r w:rsidRPr="005A4341">
              <w:rPr>
                <w:rFonts w:ascii="Times New Roman" w:hAnsi="Times New Roman" w:cs="Times New Roman"/>
                <w:i/>
              </w:rPr>
              <w:t>”</w:t>
            </w:r>
            <w:r>
              <w:rPr>
                <w:rFonts w:ascii="Times New Roman" w:hAnsi="Times New Roman" w:cs="Times New Roman"/>
              </w:rPr>
              <w:t xml:space="preserve"> </w:t>
            </w:r>
            <w:r w:rsidRPr="005A4341">
              <w:rPr>
                <w:rFonts w:ascii="Times New Roman" w:hAnsi="Times New Roman" w:cs="Times New Roman"/>
              </w:rPr>
              <w:t xml:space="preserve">rain in </w:t>
            </w:r>
            <w:proofErr w:type="spellStart"/>
            <w:r w:rsidRPr="005A4341">
              <w:rPr>
                <w:rFonts w:ascii="Times New Roman" w:hAnsi="Times New Roman" w:cs="Times New Roman"/>
              </w:rPr>
              <w:t>Borana</w:t>
            </w:r>
            <w:proofErr w:type="spellEnd"/>
            <w:r w:rsidRPr="005A4341">
              <w:rPr>
                <w:rFonts w:ascii="Times New Roman" w:hAnsi="Times New Roman" w:cs="Times New Roman"/>
              </w:rPr>
              <w:t xml:space="preserve"> zone livestock migrated out of the zone are expected to return to their l</w:t>
            </w:r>
            <w:r>
              <w:rPr>
                <w:rFonts w:ascii="Times New Roman" w:hAnsi="Times New Roman" w:cs="Times New Roman"/>
              </w:rPr>
              <w:t xml:space="preserve">ocation. Similar movements are expected in </w:t>
            </w:r>
            <w:proofErr w:type="spellStart"/>
            <w:r>
              <w:rPr>
                <w:rFonts w:ascii="Times New Roman" w:hAnsi="Times New Roman" w:cs="Times New Roman"/>
              </w:rPr>
              <w:t>Liben</w:t>
            </w:r>
            <w:proofErr w:type="spellEnd"/>
            <w:r>
              <w:rPr>
                <w:rFonts w:ascii="Times New Roman" w:hAnsi="Times New Roman" w:cs="Times New Roman"/>
              </w:rPr>
              <w:t xml:space="preserve"> zone.</w:t>
            </w:r>
          </w:p>
        </w:tc>
        <w:tc>
          <w:tcPr>
            <w:tcW w:w="635" w:type="pct"/>
          </w:tcPr>
          <w:p w:rsidR="00E73874" w:rsidRPr="001B4150" w:rsidRDefault="00E73874" w:rsidP="00E73874">
            <w:pPr>
              <w:pStyle w:val="ListParagraph"/>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B4150" w:rsidRPr="001B4150" w:rsidRDefault="001B4150" w:rsidP="00E73874">
            <w:pPr>
              <w:pStyle w:val="ListParagraph"/>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B4150">
              <w:rPr>
                <w:rFonts w:ascii="Times New Roman" w:hAnsi="Times New Roman" w:cs="Times New Roman"/>
                <w:color w:val="auto"/>
              </w:rPr>
              <w:t>Yellow</w:t>
            </w:r>
          </w:p>
        </w:tc>
      </w:tr>
      <w:tr w:rsidR="007D5328" w:rsidRPr="00FD75BE" w:rsidTr="007D5328">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723" w:type="pct"/>
          </w:tcPr>
          <w:p w:rsidR="007D5328" w:rsidRDefault="007D5328" w:rsidP="002A64DC">
            <w:pPr>
              <w:rPr>
                <w:rFonts w:ascii="Times New Roman" w:hAnsi="Times New Roman" w:cs="Times New Roman"/>
              </w:rPr>
            </w:pPr>
            <w:r>
              <w:rPr>
                <w:rFonts w:ascii="Times New Roman" w:hAnsi="Times New Roman" w:cs="Times New Roman"/>
              </w:rPr>
              <w:t>Milk Price</w:t>
            </w:r>
          </w:p>
          <w:p w:rsidR="007D5328" w:rsidRPr="002A64DC" w:rsidRDefault="007D5328" w:rsidP="002A64DC">
            <w:pPr>
              <w:rPr>
                <w:rFonts w:ascii="Times New Roman" w:hAnsi="Times New Roman" w:cs="Times New Roman"/>
              </w:rPr>
            </w:pPr>
          </w:p>
        </w:tc>
        <w:tc>
          <w:tcPr>
            <w:tcW w:w="3642" w:type="pct"/>
          </w:tcPr>
          <w:p w:rsidR="007D5328" w:rsidRPr="003321DF" w:rsidRDefault="003321DF" w:rsidP="00FA1860">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F0"/>
              </w:rPr>
            </w:pPr>
            <w:r w:rsidRPr="003321DF">
              <w:rPr>
                <w:rFonts w:ascii="Times New Roman" w:hAnsi="Times New Roman" w:cs="Times New Roman"/>
                <w:color w:val="auto"/>
              </w:rPr>
              <w:t>Despite the Karma/Karan rains, pasture has not fully recovered in most northern pastoral areas. Not yet having any in</w:t>
            </w:r>
            <w:r w:rsidR="001B4150">
              <w:rPr>
                <w:rFonts w:ascii="Times New Roman" w:hAnsi="Times New Roman" w:cs="Times New Roman"/>
                <w:color w:val="auto"/>
              </w:rPr>
              <w:t xml:space="preserve">creased livestock productivity, therefore, milk price stay at elevated level. The </w:t>
            </w:r>
            <w:r w:rsidRPr="003321DF">
              <w:rPr>
                <w:rFonts w:ascii="Times New Roman" w:hAnsi="Times New Roman" w:cs="Times New Roman"/>
                <w:color w:val="auto"/>
              </w:rPr>
              <w:t>poor households will continue to rely on humanitarian assistance through December and beyond.</w:t>
            </w:r>
            <w:r w:rsidR="001B4150">
              <w:rPr>
                <w:rFonts w:ascii="Times New Roman" w:hAnsi="Times New Roman" w:cs="Times New Roman"/>
                <w:color w:val="auto"/>
              </w:rPr>
              <w:t xml:space="preserve"> </w:t>
            </w:r>
            <w:r w:rsidR="001B4150" w:rsidRPr="001B4150">
              <w:rPr>
                <w:rFonts w:ascii="Times New Roman" w:hAnsi="Times New Roman" w:cs="Times New Roman"/>
                <w:i/>
                <w:color w:val="00B0F0"/>
              </w:rPr>
              <w:t>FEWS NET Food Security Outlook update</w:t>
            </w:r>
          </w:p>
        </w:tc>
        <w:tc>
          <w:tcPr>
            <w:tcW w:w="635" w:type="pct"/>
          </w:tcPr>
          <w:p w:rsidR="005A4341" w:rsidRPr="001B4150" w:rsidRDefault="005A4341" w:rsidP="005A4341">
            <w:pPr>
              <w:pStyle w:val="ListParagraph"/>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1B4150" w:rsidRPr="001B4150" w:rsidRDefault="001B4150" w:rsidP="005A4341">
            <w:pPr>
              <w:pStyle w:val="ListParagraph"/>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1B4150" w:rsidRPr="001B4150" w:rsidRDefault="001B4150" w:rsidP="005A4341">
            <w:pPr>
              <w:pStyle w:val="ListParagraph"/>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B4150">
              <w:rPr>
                <w:rFonts w:ascii="Times New Roman" w:hAnsi="Times New Roman" w:cs="Times New Roman"/>
                <w:color w:val="auto"/>
              </w:rPr>
              <w:t>Yellow</w:t>
            </w:r>
          </w:p>
        </w:tc>
      </w:tr>
      <w:tr w:rsidR="007D5328" w:rsidRPr="00FD75BE" w:rsidTr="007D5328">
        <w:tc>
          <w:tcPr>
            <w:cnfStyle w:val="001000000000" w:firstRow="0" w:lastRow="0" w:firstColumn="1" w:lastColumn="0" w:oddVBand="0" w:evenVBand="0" w:oddHBand="0" w:evenHBand="0" w:firstRowFirstColumn="0" w:firstRowLastColumn="0" w:lastRowFirstColumn="0" w:lastRowLastColumn="0"/>
            <w:tcW w:w="723" w:type="pct"/>
          </w:tcPr>
          <w:p w:rsidR="007D5328" w:rsidRPr="00FD75BE" w:rsidRDefault="007D5328" w:rsidP="007E2DFA">
            <w:pPr>
              <w:rPr>
                <w:rFonts w:ascii="Times New Roman" w:hAnsi="Times New Roman" w:cs="Times New Roman"/>
              </w:rPr>
            </w:pPr>
            <w:r>
              <w:rPr>
                <w:rFonts w:ascii="Times New Roman" w:hAnsi="Times New Roman" w:cs="Times New Roman"/>
              </w:rPr>
              <w:t>Basket of food</w:t>
            </w:r>
          </w:p>
        </w:tc>
        <w:tc>
          <w:tcPr>
            <w:tcW w:w="3642" w:type="pct"/>
          </w:tcPr>
          <w:p w:rsidR="007D5328" w:rsidRDefault="004A3D30" w:rsidP="00FA1860">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3D30">
              <w:rPr>
                <w:rFonts w:ascii="Times New Roman" w:hAnsi="Times New Roman" w:cs="Times New Roman"/>
              </w:rPr>
              <w:t>The country level overall inflation rate (annual change based on 12 months Moving Average) rose by 7.9 percent in September 2014 as compared to the one observed in a similar period a year ago. The country level food inflation increased by 5.9 percent as compared to the one observed a year ago. The country level Non</w:t>
            </w:r>
            <w:r w:rsidRPr="004A3D30">
              <w:rPr>
                <w:rFonts w:ascii="Cambria Math" w:hAnsi="Cambria Math" w:cs="Cambria Math"/>
              </w:rPr>
              <w:t>‐</w:t>
            </w:r>
            <w:r w:rsidRPr="004A3D30">
              <w:rPr>
                <w:rFonts w:ascii="Times New Roman" w:hAnsi="Times New Roman" w:cs="Times New Roman"/>
              </w:rPr>
              <w:t>food inflation rate increased by 10.0 percent in September 2014 as compared to the one observed in September 2013. The 12 months moving average inflation rate shows the longer term inflationary situation.</w:t>
            </w:r>
          </w:p>
          <w:p w:rsidR="004A3D30" w:rsidRDefault="004A3D30" w:rsidP="00FA1860">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3D30">
              <w:rPr>
                <w:rFonts w:ascii="Times New Roman" w:hAnsi="Times New Roman" w:cs="Times New Roman"/>
              </w:rPr>
              <w:t>The September 2014</w:t>
            </w:r>
            <w:r>
              <w:rPr>
                <w:rFonts w:ascii="Times New Roman" w:hAnsi="Times New Roman" w:cs="Times New Roman"/>
              </w:rPr>
              <w:t xml:space="preserve"> g</w:t>
            </w:r>
            <w:r w:rsidRPr="004A3D30">
              <w:rPr>
                <w:rFonts w:ascii="Times New Roman" w:hAnsi="Times New Roman" w:cs="Times New Roman"/>
              </w:rPr>
              <w:t>eneral year</w:t>
            </w:r>
            <w:r w:rsidRPr="004A3D30">
              <w:rPr>
                <w:rFonts w:ascii="Cambria Math" w:hAnsi="Cambria Math" w:cs="Cambria Math"/>
              </w:rPr>
              <w:t>‐</w:t>
            </w:r>
            <w:r w:rsidRPr="004A3D30">
              <w:rPr>
                <w:rFonts w:ascii="Times New Roman" w:hAnsi="Times New Roman" w:cs="Times New Roman"/>
              </w:rPr>
              <w:t>on</w:t>
            </w:r>
            <w:r w:rsidRPr="004A3D30">
              <w:rPr>
                <w:rFonts w:ascii="Cambria Math" w:hAnsi="Cambria Math" w:cs="Cambria Math"/>
              </w:rPr>
              <w:t>‐</w:t>
            </w:r>
            <w:r w:rsidRPr="004A3D30">
              <w:rPr>
                <w:rFonts w:ascii="Times New Roman" w:hAnsi="Times New Roman" w:cs="Times New Roman"/>
              </w:rPr>
              <w:t>year inflation has increased by 5.6 percent as compared to the one observed in September 2013.</w:t>
            </w:r>
            <w:r>
              <w:rPr>
                <w:rFonts w:ascii="Times New Roman" w:hAnsi="Times New Roman" w:cs="Times New Roman"/>
              </w:rPr>
              <w:t xml:space="preserve"> </w:t>
            </w:r>
            <w:r w:rsidR="00B77B34" w:rsidRPr="00B77B34">
              <w:rPr>
                <w:rFonts w:ascii="Times New Roman" w:hAnsi="Times New Roman" w:cs="Times New Roman"/>
              </w:rPr>
              <w:t xml:space="preserve">This increase was attributed to the rise in the indices of PRIME operational regions such as Dire </w:t>
            </w:r>
            <w:proofErr w:type="spellStart"/>
            <w:r w:rsidR="00B77B34" w:rsidRPr="00B77B34">
              <w:rPr>
                <w:rFonts w:ascii="Times New Roman" w:hAnsi="Times New Roman" w:cs="Times New Roman"/>
              </w:rPr>
              <w:t>Dawa</w:t>
            </w:r>
            <w:proofErr w:type="spellEnd"/>
            <w:r w:rsidR="00B77B34" w:rsidRPr="00B77B34">
              <w:rPr>
                <w:rFonts w:ascii="Times New Roman" w:hAnsi="Times New Roman" w:cs="Times New Roman"/>
              </w:rPr>
              <w:t xml:space="preserve"> 10.3 </w:t>
            </w:r>
            <w:r w:rsidR="00B77B34" w:rsidRPr="00B77B34">
              <w:rPr>
                <w:rFonts w:ascii="Times New Roman" w:hAnsi="Times New Roman" w:cs="Times New Roman"/>
              </w:rPr>
              <w:lastRenderedPageBreak/>
              <w:t xml:space="preserve">percent, Harari 7.3 percent, Oromia 8.3 percent, and Somali 9.4 percent. However, decline was observed in the index of Afar by 4.7 percent. </w:t>
            </w:r>
            <w:r w:rsidRPr="004A3D30">
              <w:rPr>
                <w:rFonts w:ascii="Times New Roman" w:hAnsi="Times New Roman" w:cs="Times New Roman"/>
              </w:rPr>
              <w:t>The year</w:t>
            </w:r>
            <w:r w:rsidRPr="004A3D30">
              <w:rPr>
                <w:rFonts w:ascii="Cambria Math" w:hAnsi="Cambria Math" w:cs="Cambria Math"/>
              </w:rPr>
              <w:t>‐</w:t>
            </w:r>
            <w:r w:rsidRPr="004A3D30">
              <w:rPr>
                <w:rFonts w:ascii="Times New Roman" w:hAnsi="Times New Roman" w:cs="Times New Roman"/>
              </w:rPr>
              <w:t>on</w:t>
            </w:r>
            <w:r w:rsidRPr="004A3D30">
              <w:rPr>
                <w:rFonts w:ascii="Cambria Math" w:hAnsi="Cambria Math" w:cs="Cambria Math"/>
              </w:rPr>
              <w:t>‐</w:t>
            </w:r>
            <w:r w:rsidRPr="004A3D30">
              <w:rPr>
                <w:rFonts w:ascii="Times New Roman" w:hAnsi="Times New Roman" w:cs="Times New Roman"/>
              </w:rPr>
              <w:t>year Food inflation has increased by 3.6 percent in September 2014 as compared to the one observed in September 2013.</w:t>
            </w:r>
          </w:p>
          <w:p w:rsidR="00B77B34" w:rsidRPr="001B4150" w:rsidRDefault="004A3D30" w:rsidP="00FA1860">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3D30">
              <w:rPr>
                <w:rFonts w:ascii="Times New Roman" w:hAnsi="Times New Roman" w:cs="Times New Roman"/>
              </w:rPr>
              <w:t>The price index of Cereals in September 2014 has declined by 2.6 percent as compared to</w:t>
            </w:r>
            <w:r>
              <w:rPr>
                <w:rFonts w:ascii="Times New Roman" w:hAnsi="Times New Roman" w:cs="Times New Roman"/>
              </w:rPr>
              <w:t xml:space="preserve"> </w:t>
            </w:r>
            <w:r w:rsidRPr="004A3D30">
              <w:rPr>
                <w:rFonts w:ascii="Times New Roman" w:hAnsi="Times New Roman" w:cs="Times New Roman"/>
              </w:rPr>
              <w:t>similar month last year which significantly contributed to the reduction in the magnitude of the indices of Food and the</w:t>
            </w:r>
            <w:r>
              <w:rPr>
                <w:rFonts w:ascii="Times New Roman" w:hAnsi="Times New Roman" w:cs="Times New Roman"/>
              </w:rPr>
              <w:t xml:space="preserve"> </w:t>
            </w:r>
            <w:r w:rsidRPr="004A3D30">
              <w:rPr>
                <w:rFonts w:ascii="Times New Roman" w:hAnsi="Times New Roman" w:cs="Times New Roman"/>
              </w:rPr>
              <w:t>General Consumer Price Index. Moreover, the Non</w:t>
            </w:r>
            <w:r w:rsidRPr="004A3D30">
              <w:rPr>
                <w:rFonts w:ascii="Cambria Math" w:hAnsi="Cambria Math" w:cs="Cambria Math"/>
              </w:rPr>
              <w:t>‐</w:t>
            </w:r>
            <w:r w:rsidRPr="004A3D30">
              <w:rPr>
                <w:rFonts w:ascii="Times New Roman" w:hAnsi="Times New Roman" w:cs="Times New Roman"/>
              </w:rPr>
              <w:t xml:space="preserve">Food inflation also increased </w:t>
            </w:r>
            <w:proofErr w:type="spellStart"/>
            <w:r w:rsidRPr="004A3D30">
              <w:rPr>
                <w:rFonts w:ascii="Times New Roman" w:hAnsi="Times New Roman" w:cs="Times New Roman"/>
              </w:rPr>
              <w:t>i.e</w:t>
            </w:r>
            <w:proofErr w:type="spellEnd"/>
            <w:r w:rsidRPr="004A3D30">
              <w:rPr>
                <w:rFonts w:ascii="Times New Roman" w:hAnsi="Times New Roman" w:cs="Times New Roman"/>
              </w:rPr>
              <w:t xml:space="preserve"> by 7.8 percent in September 2014 as</w:t>
            </w:r>
            <w:r>
              <w:rPr>
                <w:rFonts w:ascii="Times New Roman" w:hAnsi="Times New Roman" w:cs="Times New Roman"/>
              </w:rPr>
              <w:t xml:space="preserve"> </w:t>
            </w:r>
            <w:r w:rsidRPr="004A3D30">
              <w:rPr>
                <w:rFonts w:ascii="Times New Roman" w:hAnsi="Times New Roman" w:cs="Times New Roman"/>
              </w:rPr>
              <w:t>compared to the one observed in September 2013.</w:t>
            </w:r>
            <w:r w:rsidR="001B4150">
              <w:rPr>
                <w:rFonts w:ascii="Times New Roman" w:hAnsi="Times New Roman" w:cs="Times New Roman"/>
              </w:rPr>
              <w:t xml:space="preserve"> </w:t>
            </w:r>
            <w:r w:rsidR="00B77B34" w:rsidRPr="001B4150">
              <w:rPr>
                <w:rFonts w:ascii="Times New Roman" w:hAnsi="Times New Roman" w:cs="Times New Roman"/>
                <w:i/>
                <w:color w:val="00B0F0"/>
              </w:rPr>
              <w:t>Central Statistical Agency Country and regional level consumer price indices For the month of September 2014</w:t>
            </w:r>
          </w:p>
        </w:tc>
        <w:tc>
          <w:tcPr>
            <w:tcW w:w="635" w:type="pct"/>
          </w:tcPr>
          <w:p w:rsidR="007D5328" w:rsidRPr="001B4150" w:rsidRDefault="007D5328" w:rsidP="004B64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B4150" w:rsidRPr="001B4150" w:rsidRDefault="001B4150" w:rsidP="004B64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B4150" w:rsidRPr="001B4150" w:rsidRDefault="001B4150" w:rsidP="004B64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B4150" w:rsidRPr="001B4150" w:rsidRDefault="001B4150" w:rsidP="004B64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B4150" w:rsidRPr="001B4150" w:rsidRDefault="001B4150" w:rsidP="004B64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B4150" w:rsidRPr="001B4150" w:rsidRDefault="001B4150" w:rsidP="004B64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B4150" w:rsidRPr="001B4150" w:rsidRDefault="001B4150" w:rsidP="004B64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B4150" w:rsidRPr="001B4150" w:rsidRDefault="001B4150" w:rsidP="004B64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B4150" w:rsidRPr="001B4150" w:rsidRDefault="001B4150" w:rsidP="004B64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B4150" w:rsidRPr="001B4150" w:rsidRDefault="001B4150" w:rsidP="004B64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B4150">
              <w:rPr>
                <w:rFonts w:ascii="Times New Roman" w:hAnsi="Times New Roman" w:cs="Times New Roman"/>
                <w:color w:val="auto"/>
              </w:rPr>
              <w:t>Yellow</w:t>
            </w:r>
          </w:p>
        </w:tc>
      </w:tr>
      <w:tr w:rsidR="007D5328" w:rsidRPr="00FD75BE" w:rsidTr="007D5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rsidR="007D5328" w:rsidRPr="00FD75BE" w:rsidRDefault="007D5328" w:rsidP="007E2DFA">
            <w:pPr>
              <w:rPr>
                <w:rFonts w:ascii="Times New Roman" w:hAnsi="Times New Roman" w:cs="Times New Roman"/>
              </w:rPr>
            </w:pPr>
            <w:r>
              <w:rPr>
                <w:rFonts w:ascii="Times New Roman" w:hAnsi="Times New Roman" w:cs="Times New Roman"/>
              </w:rPr>
              <w:lastRenderedPageBreak/>
              <w:t>Wage Rate</w:t>
            </w:r>
          </w:p>
        </w:tc>
        <w:tc>
          <w:tcPr>
            <w:tcW w:w="3642" w:type="pct"/>
          </w:tcPr>
          <w:p w:rsidR="007D5328" w:rsidRPr="0069582D" w:rsidRDefault="007D5328" w:rsidP="000B23A0">
            <w:pPr>
              <w:pStyle w:val="ListParagraph"/>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35" w:type="pct"/>
          </w:tcPr>
          <w:p w:rsidR="007D5328" w:rsidRPr="000A78F3" w:rsidRDefault="007D5328" w:rsidP="00F34FC7">
            <w:pPr>
              <w:pStyle w:val="ListParagraph"/>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D5328" w:rsidRPr="00FD75BE" w:rsidTr="007D5328">
        <w:tc>
          <w:tcPr>
            <w:cnfStyle w:val="001000000000" w:firstRow="0" w:lastRow="0" w:firstColumn="1" w:lastColumn="0" w:oddVBand="0" w:evenVBand="0" w:oddHBand="0" w:evenHBand="0" w:firstRowFirstColumn="0" w:firstRowLastColumn="0" w:lastRowFirstColumn="0" w:lastRowLastColumn="0"/>
            <w:tcW w:w="723" w:type="pct"/>
          </w:tcPr>
          <w:p w:rsidR="007D5328" w:rsidRPr="00FD75BE" w:rsidRDefault="007D5328" w:rsidP="007E2DFA">
            <w:pPr>
              <w:rPr>
                <w:rFonts w:ascii="Times New Roman" w:hAnsi="Times New Roman" w:cs="Times New Roman"/>
              </w:rPr>
            </w:pPr>
            <w:r w:rsidRPr="00FD75BE">
              <w:rPr>
                <w:rFonts w:ascii="Times New Roman" w:hAnsi="Times New Roman" w:cs="Times New Roman"/>
              </w:rPr>
              <w:t>Fodder Availability</w:t>
            </w:r>
          </w:p>
        </w:tc>
        <w:tc>
          <w:tcPr>
            <w:tcW w:w="3642" w:type="pct"/>
          </w:tcPr>
          <w:p w:rsidR="00BC66F1" w:rsidRPr="0092240C" w:rsidRDefault="0021160A" w:rsidP="00FA1860">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04B67">
              <w:rPr>
                <w:rFonts w:ascii="Times New Roman" w:hAnsi="Times New Roman" w:cs="Times New Roman"/>
              </w:rPr>
              <w:t xml:space="preserve">PRIME fodder voucher intervention </w:t>
            </w:r>
            <w:r w:rsidR="00BC66F1" w:rsidRPr="00F04B67">
              <w:rPr>
                <w:rFonts w:ascii="Times New Roman" w:hAnsi="Times New Roman" w:cs="Times New Roman"/>
              </w:rPr>
              <w:t>started 2</w:t>
            </w:r>
            <w:r w:rsidR="00BC66F1" w:rsidRPr="00F04B67">
              <w:rPr>
                <w:rFonts w:ascii="Times New Roman" w:hAnsi="Times New Roman" w:cs="Times New Roman"/>
                <w:vertAlign w:val="superscript"/>
              </w:rPr>
              <w:t>nd</w:t>
            </w:r>
            <w:r w:rsidR="00BC66F1" w:rsidRPr="00F04B67">
              <w:rPr>
                <w:rFonts w:ascii="Times New Roman" w:hAnsi="Times New Roman" w:cs="Times New Roman"/>
              </w:rPr>
              <w:t xml:space="preserve"> round fodder/feed distribution in </w:t>
            </w:r>
            <w:proofErr w:type="spellStart"/>
            <w:r w:rsidR="00BC66F1" w:rsidRPr="00F04B67">
              <w:rPr>
                <w:rFonts w:ascii="Times New Roman" w:hAnsi="Times New Roman" w:cs="Times New Roman"/>
              </w:rPr>
              <w:t>Borana</w:t>
            </w:r>
            <w:proofErr w:type="spellEnd"/>
            <w:r w:rsidR="00BC66F1" w:rsidRPr="00F04B67">
              <w:rPr>
                <w:rFonts w:ascii="Times New Roman" w:hAnsi="Times New Roman" w:cs="Times New Roman"/>
              </w:rPr>
              <w:t>.</w:t>
            </w:r>
            <w:r w:rsidR="0092240C">
              <w:rPr>
                <w:rFonts w:ascii="Times New Roman" w:hAnsi="Times New Roman" w:cs="Times New Roman"/>
              </w:rPr>
              <w:t xml:space="preserve"> In addition, s</w:t>
            </w:r>
            <w:r w:rsidR="00BC66F1" w:rsidRPr="0092240C">
              <w:rPr>
                <w:rFonts w:ascii="Times New Roman" w:hAnsi="Times New Roman" w:cs="Times New Roman"/>
              </w:rPr>
              <w:t>uppliers are transporting fodder/feed to Afar</w:t>
            </w:r>
          </w:p>
        </w:tc>
        <w:tc>
          <w:tcPr>
            <w:tcW w:w="635" w:type="pct"/>
          </w:tcPr>
          <w:p w:rsidR="005A4341" w:rsidRDefault="005A4341" w:rsidP="0069582D">
            <w:pPr>
              <w:pStyle w:val="ListParagraph"/>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B0F0"/>
              </w:rPr>
            </w:pPr>
          </w:p>
          <w:p w:rsidR="00BC66F1" w:rsidRPr="0069582D" w:rsidRDefault="00BC66F1" w:rsidP="0069582D">
            <w:pPr>
              <w:pStyle w:val="ListParagraph"/>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B0F0"/>
              </w:rPr>
            </w:pPr>
            <w:r w:rsidRPr="00BC66F1">
              <w:rPr>
                <w:rFonts w:ascii="Times New Roman" w:hAnsi="Times New Roman" w:cs="Times New Roman"/>
                <w:color w:val="auto"/>
              </w:rPr>
              <w:t>Yellow</w:t>
            </w:r>
          </w:p>
        </w:tc>
      </w:tr>
      <w:tr w:rsidR="007D5328" w:rsidRPr="00FD75BE" w:rsidTr="007D5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rsidR="007D5328" w:rsidRDefault="007D5328" w:rsidP="007E2DFA">
            <w:pPr>
              <w:rPr>
                <w:rFonts w:ascii="Times New Roman" w:hAnsi="Times New Roman" w:cs="Times New Roman"/>
              </w:rPr>
            </w:pPr>
            <w:r w:rsidRPr="00FD75BE">
              <w:rPr>
                <w:rFonts w:ascii="Times New Roman" w:hAnsi="Times New Roman" w:cs="Times New Roman"/>
              </w:rPr>
              <w:t>Terms of Trade (</w:t>
            </w:r>
            <w:proofErr w:type="spellStart"/>
            <w:r w:rsidRPr="00FD75BE">
              <w:rPr>
                <w:rFonts w:ascii="Times New Roman" w:hAnsi="Times New Roman" w:cs="Times New Roman"/>
              </w:rPr>
              <w:t>ToT</w:t>
            </w:r>
            <w:proofErr w:type="spellEnd"/>
            <w:r w:rsidRPr="00FD75BE">
              <w:rPr>
                <w:rFonts w:ascii="Times New Roman" w:hAnsi="Times New Roman" w:cs="Times New Roman"/>
              </w:rPr>
              <w:t>)</w:t>
            </w:r>
          </w:p>
          <w:p w:rsidR="007D5328" w:rsidRPr="00FD75BE" w:rsidRDefault="007D5328" w:rsidP="007E2DFA">
            <w:pPr>
              <w:rPr>
                <w:rFonts w:ascii="Times New Roman" w:hAnsi="Times New Roman" w:cs="Times New Roman"/>
              </w:rPr>
            </w:pPr>
          </w:p>
        </w:tc>
        <w:tc>
          <w:tcPr>
            <w:tcW w:w="3642" w:type="pct"/>
          </w:tcPr>
          <w:p w:rsidR="001B4150" w:rsidRPr="001B4150" w:rsidRDefault="001B4150" w:rsidP="00FA1860">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F0"/>
              </w:rPr>
            </w:pPr>
            <w:r w:rsidRPr="001B4150">
              <w:rPr>
                <w:rFonts w:ascii="Times New Roman" w:hAnsi="Times New Roman" w:cs="Times New Roman"/>
              </w:rPr>
              <w:t>In all clusters, with limited supply and high demand the grain prices show increments while due to poor body condition plus high supply to markets livestock price is declining making the Terms of Trade unfavorable to pastoralist community. Seasonality also contributed for what is observed in the market</w:t>
            </w:r>
            <w:r>
              <w:rPr>
                <w:rFonts w:ascii="Times New Roman" w:hAnsi="Times New Roman" w:cs="Times New Roman"/>
              </w:rPr>
              <w:t xml:space="preserve">. </w:t>
            </w:r>
            <w:r w:rsidRPr="001B4150">
              <w:rPr>
                <w:rFonts w:ascii="Times New Roman" w:hAnsi="Times New Roman" w:cs="Times New Roman"/>
                <w:i/>
                <w:color w:val="00B0F0"/>
              </w:rPr>
              <w:t>Update from PRIME Field team</w:t>
            </w:r>
          </w:p>
        </w:tc>
        <w:tc>
          <w:tcPr>
            <w:tcW w:w="635" w:type="pct"/>
          </w:tcPr>
          <w:p w:rsidR="007D5328" w:rsidRPr="001B4150" w:rsidRDefault="007D5328" w:rsidP="003F38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1B4150" w:rsidRPr="001B4150" w:rsidRDefault="001B4150" w:rsidP="001B41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B4150">
              <w:rPr>
                <w:rFonts w:ascii="Times New Roman" w:hAnsi="Times New Roman" w:cs="Times New Roman"/>
                <w:color w:val="auto"/>
              </w:rPr>
              <w:t>Yellow</w:t>
            </w:r>
          </w:p>
        </w:tc>
      </w:tr>
      <w:tr w:rsidR="007D5328" w:rsidRPr="00FD75BE" w:rsidTr="007D5328">
        <w:trPr>
          <w:trHeight w:val="773"/>
        </w:trPr>
        <w:tc>
          <w:tcPr>
            <w:cnfStyle w:val="001000000000" w:firstRow="0" w:lastRow="0" w:firstColumn="1" w:lastColumn="0" w:oddVBand="0" w:evenVBand="0" w:oddHBand="0" w:evenHBand="0" w:firstRowFirstColumn="0" w:firstRowLastColumn="0" w:lastRowFirstColumn="0" w:lastRowLastColumn="0"/>
            <w:tcW w:w="723" w:type="pct"/>
          </w:tcPr>
          <w:p w:rsidR="007D5328" w:rsidRPr="00FD75BE" w:rsidRDefault="007D5328" w:rsidP="00956D56">
            <w:pPr>
              <w:rPr>
                <w:rFonts w:ascii="Times New Roman" w:hAnsi="Times New Roman" w:cs="Times New Roman"/>
              </w:rPr>
            </w:pPr>
            <w:r>
              <w:rPr>
                <w:rFonts w:ascii="Times New Roman" w:hAnsi="Times New Roman" w:cs="Times New Roman"/>
              </w:rPr>
              <w:t>Access to veterinary inputs</w:t>
            </w:r>
          </w:p>
        </w:tc>
        <w:tc>
          <w:tcPr>
            <w:tcW w:w="3642" w:type="pct"/>
          </w:tcPr>
          <w:p w:rsidR="007D5328" w:rsidRPr="001B4150" w:rsidRDefault="001B4150" w:rsidP="00FA1860">
            <w:pPr>
              <w:pStyle w:val="ListParagraph"/>
              <w:numPr>
                <w:ilvl w:val="0"/>
                <w:numId w:val="1"/>
              </w:numPr>
              <w:tabs>
                <w:tab w:val="left" w:pos="121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Similar with last week update </w:t>
            </w:r>
            <w:r w:rsidRPr="001B4150">
              <w:rPr>
                <w:rFonts w:ascii="Times New Roman" w:hAnsi="Times New Roman" w:cs="Times New Roman"/>
                <w:i/>
              </w:rPr>
              <w:t xml:space="preserve">“There is shortage of essential livestock drugs in rural animal health posts and most of them are poorly equipped by equipment and understaffed (shortage of qualified staff)  </w:t>
            </w:r>
            <w:proofErr w:type="spellStart"/>
            <w:r w:rsidRPr="001B4150">
              <w:rPr>
                <w:rFonts w:ascii="Times New Roman" w:hAnsi="Times New Roman" w:cs="Times New Roman"/>
                <w:i/>
              </w:rPr>
              <w:t>Woredas</w:t>
            </w:r>
            <w:proofErr w:type="spellEnd"/>
            <w:r w:rsidRPr="001B4150">
              <w:rPr>
                <w:rFonts w:ascii="Times New Roman" w:hAnsi="Times New Roman" w:cs="Times New Roman"/>
                <w:i/>
              </w:rPr>
              <w:t xml:space="preserve"> in </w:t>
            </w:r>
            <w:proofErr w:type="spellStart"/>
            <w:r w:rsidRPr="001B4150">
              <w:rPr>
                <w:rFonts w:ascii="Times New Roman" w:hAnsi="Times New Roman" w:cs="Times New Roman"/>
                <w:i/>
              </w:rPr>
              <w:t>Liben</w:t>
            </w:r>
            <w:proofErr w:type="spellEnd"/>
            <w:r w:rsidRPr="001B4150">
              <w:rPr>
                <w:rFonts w:ascii="Times New Roman" w:hAnsi="Times New Roman" w:cs="Times New Roman"/>
                <w:i/>
              </w:rPr>
              <w:t xml:space="preserve"> zone have limited financial and human resources capacity to implement regular livestock vaccination; therefore requesting support from PRIME. So far, southern cluster developed concept note to support </w:t>
            </w:r>
            <w:proofErr w:type="spellStart"/>
            <w:r w:rsidRPr="001B4150">
              <w:rPr>
                <w:rFonts w:ascii="Times New Roman" w:hAnsi="Times New Roman" w:cs="Times New Roman"/>
                <w:i/>
              </w:rPr>
              <w:t>Filtu</w:t>
            </w:r>
            <w:proofErr w:type="spellEnd"/>
            <w:r w:rsidRPr="001B4150">
              <w:rPr>
                <w:rFonts w:ascii="Times New Roman" w:hAnsi="Times New Roman" w:cs="Times New Roman"/>
                <w:i/>
              </w:rPr>
              <w:t xml:space="preserve"> </w:t>
            </w:r>
            <w:proofErr w:type="spellStart"/>
            <w:r w:rsidRPr="001B4150">
              <w:rPr>
                <w:rFonts w:ascii="Times New Roman" w:hAnsi="Times New Roman" w:cs="Times New Roman"/>
                <w:i/>
              </w:rPr>
              <w:t>woreda</w:t>
            </w:r>
            <w:proofErr w:type="spellEnd"/>
            <w:r w:rsidRPr="001B4150">
              <w:rPr>
                <w:rFonts w:ascii="Times New Roman" w:hAnsi="Times New Roman" w:cs="Times New Roman"/>
                <w:i/>
              </w:rPr>
              <w:t xml:space="preserve"> but similar support should extend to other </w:t>
            </w:r>
            <w:proofErr w:type="spellStart"/>
            <w:r w:rsidRPr="001B4150">
              <w:rPr>
                <w:rFonts w:ascii="Times New Roman" w:hAnsi="Times New Roman" w:cs="Times New Roman"/>
                <w:i/>
              </w:rPr>
              <w:t>woredas</w:t>
            </w:r>
            <w:proofErr w:type="spellEnd"/>
            <w:r w:rsidRPr="001B4150">
              <w:rPr>
                <w:rFonts w:ascii="Times New Roman" w:hAnsi="Times New Roman" w:cs="Times New Roman"/>
                <w:i/>
              </w:rPr>
              <w:t xml:space="preserve"> too.”</w:t>
            </w:r>
          </w:p>
        </w:tc>
        <w:tc>
          <w:tcPr>
            <w:tcW w:w="635" w:type="pct"/>
          </w:tcPr>
          <w:p w:rsidR="00E73874" w:rsidRPr="001B4150" w:rsidRDefault="00E73874" w:rsidP="00E73874">
            <w:pPr>
              <w:tabs>
                <w:tab w:val="left" w:pos="121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B4150" w:rsidRPr="001B4150" w:rsidRDefault="001B4150" w:rsidP="00E73874">
            <w:pPr>
              <w:tabs>
                <w:tab w:val="left" w:pos="121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B4150" w:rsidRPr="001B4150" w:rsidRDefault="001B4150" w:rsidP="00E73874">
            <w:pPr>
              <w:tabs>
                <w:tab w:val="left" w:pos="121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B4150">
              <w:rPr>
                <w:rFonts w:ascii="Times New Roman" w:hAnsi="Times New Roman" w:cs="Times New Roman"/>
                <w:color w:val="auto"/>
              </w:rPr>
              <w:t>Yellow</w:t>
            </w:r>
          </w:p>
        </w:tc>
      </w:tr>
      <w:tr w:rsidR="007D5328" w:rsidRPr="00FD75BE" w:rsidTr="007D5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rsidR="007D5328" w:rsidRDefault="007D5328" w:rsidP="00956D56">
            <w:pPr>
              <w:rPr>
                <w:rFonts w:ascii="Times New Roman" w:hAnsi="Times New Roman" w:cs="Times New Roman"/>
              </w:rPr>
            </w:pPr>
            <w:r w:rsidRPr="003B22D8">
              <w:rPr>
                <w:rFonts w:ascii="Times New Roman" w:hAnsi="Times New Roman" w:cs="Times New Roman"/>
              </w:rPr>
              <w:t>Nutrition situation</w:t>
            </w:r>
          </w:p>
          <w:p w:rsidR="007D5328" w:rsidRPr="003D3FFB" w:rsidRDefault="007D5328" w:rsidP="00956D56">
            <w:pPr>
              <w:rPr>
                <w:rFonts w:ascii="Times New Roman" w:hAnsi="Times New Roman" w:cs="Times New Roman"/>
              </w:rPr>
            </w:pPr>
          </w:p>
        </w:tc>
        <w:tc>
          <w:tcPr>
            <w:tcW w:w="3642" w:type="pct"/>
          </w:tcPr>
          <w:p w:rsidR="009D6431" w:rsidRDefault="009D6431" w:rsidP="00FA1860">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6431">
              <w:rPr>
                <w:rFonts w:ascii="Times New Roman" w:hAnsi="Times New Roman" w:cs="Times New Roman"/>
              </w:rPr>
              <w:t>TFP admissions at national level increased slightly in August compared to July level.</w:t>
            </w:r>
            <w:r>
              <w:rPr>
                <w:rFonts w:ascii="Times New Roman" w:hAnsi="Times New Roman" w:cs="Times New Roman"/>
              </w:rPr>
              <w:t xml:space="preserve"> </w:t>
            </w:r>
            <w:proofErr w:type="spellStart"/>
            <w:r w:rsidRPr="009D6431">
              <w:rPr>
                <w:rFonts w:ascii="Times New Roman" w:hAnsi="Times New Roman" w:cs="Times New Roman"/>
              </w:rPr>
              <w:t>Oromiya</w:t>
            </w:r>
            <w:proofErr w:type="spellEnd"/>
            <w:r w:rsidRPr="009D6431">
              <w:rPr>
                <w:rFonts w:ascii="Times New Roman" w:hAnsi="Times New Roman" w:cs="Times New Roman"/>
              </w:rPr>
              <w:t xml:space="preserve"> reported significant increase by 25 percent in August compared to July and was more pron</w:t>
            </w:r>
            <w:r>
              <w:rPr>
                <w:rFonts w:ascii="Times New Roman" w:hAnsi="Times New Roman" w:cs="Times New Roman"/>
              </w:rPr>
              <w:t xml:space="preserve">ounced in zones such as </w:t>
            </w:r>
            <w:proofErr w:type="spellStart"/>
            <w:r>
              <w:rPr>
                <w:rFonts w:ascii="Times New Roman" w:hAnsi="Times New Roman" w:cs="Times New Roman"/>
              </w:rPr>
              <w:t>Borena</w:t>
            </w:r>
            <w:proofErr w:type="spellEnd"/>
            <w:r>
              <w:rPr>
                <w:rFonts w:ascii="Times New Roman" w:hAnsi="Times New Roman" w:cs="Times New Roman"/>
              </w:rPr>
              <w:t xml:space="preserve"> </w:t>
            </w:r>
            <w:r w:rsidRPr="009D6431">
              <w:rPr>
                <w:rFonts w:ascii="Times New Roman" w:hAnsi="Times New Roman" w:cs="Times New Roman"/>
              </w:rPr>
              <w:t xml:space="preserve">that reported poor </w:t>
            </w:r>
            <w:proofErr w:type="spellStart"/>
            <w:r w:rsidRPr="009D6431">
              <w:rPr>
                <w:rFonts w:ascii="Times New Roman" w:hAnsi="Times New Roman" w:cs="Times New Roman"/>
              </w:rPr>
              <w:t>Belg</w:t>
            </w:r>
            <w:proofErr w:type="spellEnd"/>
            <w:r w:rsidRPr="009D6431">
              <w:rPr>
                <w:rFonts w:ascii="Times New Roman" w:hAnsi="Times New Roman" w:cs="Times New Roman"/>
              </w:rPr>
              <w:t xml:space="preserve"> production performance.</w:t>
            </w:r>
          </w:p>
          <w:p w:rsidR="007D5328" w:rsidRPr="0021160A" w:rsidRDefault="00C543E1" w:rsidP="00FA1860">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43E1">
              <w:rPr>
                <w:rFonts w:ascii="Times New Roman" w:hAnsi="Times New Roman" w:cs="Times New Roman"/>
              </w:rPr>
              <w:t xml:space="preserve">The emergency surveys conducted in mid-August 2014 in </w:t>
            </w:r>
            <w:proofErr w:type="spellStart"/>
            <w:r w:rsidRPr="00C543E1">
              <w:rPr>
                <w:rFonts w:ascii="Times New Roman" w:hAnsi="Times New Roman" w:cs="Times New Roman"/>
              </w:rPr>
              <w:t>woredas</w:t>
            </w:r>
            <w:proofErr w:type="spellEnd"/>
            <w:r w:rsidRPr="00C543E1">
              <w:rPr>
                <w:rFonts w:ascii="Times New Roman" w:hAnsi="Times New Roman" w:cs="Times New Roman"/>
              </w:rPr>
              <w:t xml:space="preserve"> that experienced poor </w:t>
            </w:r>
            <w:proofErr w:type="spellStart"/>
            <w:r w:rsidRPr="00C543E1">
              <w:rPr>
                <w:rFonts w:ascii="Times New Roman" w:hAnsi="Times New Roman" w:cs="Times New Roman"/>
              </w:rPr>
              <w:t>Belg</w:t>
            </w:r>
            <w:proofErr w:type="spellEnd"/>
            <w:r w:rsidRPr="00C543E1">
              <w:rPr>
                <w:rFonts w:ascii="Times New Roman" w:hAnsi="Times New Roman" w:cs="Times New Roman"/>
              </w:rPr>
              <w:t xml:space="preserve"> rain and production performance in </w:t>
            </w:r>
            <w:proofErr w:type="spellStart"/>
            <w:r w:rsidRPr="00C543E1">
              <w:rPr>
                <w:rFonts w:ascii="Times New Roman" w:hAnsi="Times New Roman" w:cs="Times New Roman"/>
              </w:rPr>
              <w:t>Borena</w:t>
            </w:r>
            <w:proofErr w:type="spellEnd"/>
            <w:r w:rsidRPr="00C543E1">
              <w:rPr>
                <w:rFonts w:ascii="Times New Roman" w:hAnsi="Times New Roman" w:cs="Times New Roman"/>
              </w:rPr>
              <w:t xml:space="preserve">( </w:t>
            </w:r>
            <w:proofErr w:type="spellStart"/>
            <w:r w:rsidRPr="00C543E1">
              <w:rPr>
                <w:rFonts w:ascii="Times New Roman" w:hAnsi="Times New Roman" w:cs="Times New Roman"/>
              </w:rPr>
              <w:t>Diloworeda</w:t>
            </w:r>
            <w:proofErr w:type="spellEnd"/>
            <w:r w:rsidRPr="00C543E1">
              <w:rPr>
                <w:rFonts w:ascii="Times New Roman" w:hAnsi="Times New Roman" w:cs="Times New Roman"/>
              </w:rPr>
              <w:t xml:space="preserve">) cleared by the ENCU of the DRMFSS in terms of quality and the nutrition situation in </w:t>
            </w:r>
            <w:proofErr w:type="spellStart"/>
            <w:r w:rsidRPr="00C543E1">
              <w:rPr>
                <w:rFonts w:ascii="Times New Roman" w:hAnsi="Times New Roman" w:cs="Times New Roman"/>
              </w:rPr>
              <w:t>Diloworeda</w:t>
            </w:r>
            <w:proofErr w:type="spellEnd"/>
            <w:r w:rsidRPr="00C543E1">
              <w:rPr>
                <w:rFonts w:ascii="Times New Roman" w:hAnsi="Times New Roman" w:cs="Times New Roman"/>
              </w:rPr>
              <w:t xml:space="preserve"> was classified as poor with GAM of 8.6 percent. SAM prevalence was very low. Crude and under-five mortality rates were normal as per national and sphere standards emergency thresholds. Given that </w:t>
            </w:r>
            <w:proofErr w:type="spellStart"/>
            <w:r w:rsidRPr="00C543E1">
              <w:rPr>
                <w:rFonts w:ascii="Times New Roman" w:hAnsi="Times New Roman" w:cs="Times New Roman"/>
              </w:rPr>
              <w:t>Borena</w:t>
            </w:r>
            <w:proofErr w:type="spellEnd"/>
            <w:r w:rsidRPr="00C543E1">
              <w:rPr>
                <w:rFonts w:ascii="Times New Roman" w:hAnsi="Times New Roman" w:cs="Times New Roman"/>
              </w:rPr>
              <w:t xml:space="preserve"> communities prioritize under-five during intra-household food distribution that prevent children from becoming malnourished compared to other communities, ENCU of the DRMFSS reviewed survey results in recent years in </w:t>
            </w:r>
            <w:proofErr w:type="spellStart"/>
            <w:r w:rsidRPr="00C543E1">
              <w:rPr>
                <w:rFonts w:ascii="Times New Roman" w:hAnsi="Times New Roman" w:cs="Times New Roman"/>
              </w:rPr>
              <w:t>woreda</w:t>
            </w:r>
            <w:proofErr w:type="spellEnd"/>
            <w:r w:rsidRPr="00C543E1">
              <w:rPr>
                <w:rFonts w:ascii="Times New Roman" w:hAnsi="Times New Roman" w:cs="Times New Roman"/>
              </w:rPr>
              <w:t xml:space="preserve"> to see if the 2014 poor </w:t>
            </w:r>
            <w:proofErr w:type="spellStart"/>
            <w:r w:rsidRPr="00C543E1">
              <w:rPr>
                <w:rFonts w:ascii="Times New Roman" w:hAnsi="Times New Roman" w:cs="Times New Roman"/>
              </w:rPr>
              <w:t>Belg</w:t>
            </w:r>
            <w:proofErr w:type="spellEnd"/>
            <w:r w:rsidRPr="00C543E1">
              <w:rPr>
                <w:rFonts w:ascii="Times New Roman" w:hAnsi="Times New Roman" w:cs="Times New Roman"/>
              </w:rPr>
              <w:t xml:space="preserve"> performance contributed to increase in malnutrition. The review shows that, the latest survey in </w:t>
            </w:r>
            <w:proofErr w:type="spellStart"/>
            <w:r w:rsidRPr="00C543E1">
              <w:rPr>
                <w:rFonts w:ascii="Times New Roman" w:hAnsi="Times New Roman" w:cs="Times New Roman"/>
              </w:rPr>
              <w:t>Dilo</w:t>
            </w:r>
            <w:proofErr w:type="spellEnd"/>
            <w:r w:rsidRPr="00C543E1">
              <w:rPr>
                <w:rFonts w:ascii="Times New Roman" w:hAnsi="Times New Roman" w:cs="Times New Roman"/>
              </w:rPr>
              <w:t xml:space="preserve"> </w:t>
            </w:r>
            <w:proofErr w:type="spellStart"/>
            <w:r w:rsidRPr="00C543E1">
              <w:rPr>
                <w:rFonts w:ascii="Times New Roman" w:hAnsi="Times New Roman" w:cs="Times New Roman"/>
              </w:rPr>
              <w:t>woreda</w:t>
            </w:r>
            <w:proofErr w:type="spellEnd"/>
            <w:r w:rsidRPr="00C543E1">
              <w:rPr>
                <w:rFonts w:ascii="Times New Roman" w:hAnsi="Times New Roman" w:cs="Times New Roman"/>
              </w:rPr>
              <w:t xml:space="preserve"> was conducted in May 2012 with GAM of 6.3 percent. Although the absolute GAM levels can be considered low in other contexts, the </w:t>
            </w:r>
            <w:proofErr w:type="spellStart"/>
            <w:r w:rsidRPr="00C543E1">
              <w:rPr>
                <w:rFonts w:ascii="Times New Roman" w:hAnsi="Times New Roman" w:cs="Times New Roman"/>
              </w:rPr>
              <w:t>increasein</w:t>
            </w:r>
            <w:proofErr w:type="spellEnd"/>
            <w:r w:rsidRPr="00C543E1">
              <w:rPr>
                <w:rFonts w:ascii="Times New Roman" w:hAnsi="Times New Roman" w:cs="Times New Roman"/>
              </w:rPr>
              <w:t xml:space="preserve"> GAM levels in </w:t>
            </w:r>
            <w:proofErr w:type="spellStart"/>
            <w:r w:rsidRPr="00C543E1">
              <w:rPr>
                <w:rFonts w:ascii="Times New Roman" w:hAnsi="Times New Roman" w:cs="Times New Roman"/>
              </w:rPr>
              <w:t>Dilo</w:t>
            </w:r>
            <w:proofErr w:type="spellEnd"/>
            <w:r w:rsidRPr="00C543E1">
              <w:rPr>
                <w:rFonts w:ascii="Times New Roman" w:hAnsi="Times New Roman" w:cs="Times New Roman"/>
              </w:rPr>
              <w:t xml:space="preserve"> in August 2014 as compared to May 2012 (period of peak hunger gap) partly reflects the effects of the poor </w:t>
            </w:r>
            <w:proofErr w:type="spellStart"/>
            <w:r w:rsidRPr="00C543E1">
              <w:rPr>
                <w:rFonts w:ascii="Times New Roman" w:hAnsi="Times New Roman" w:cs="Times New Roman"/>
              </w:rPr>
              <w:t>Belg</w:t>
            </w:r>
            <w:proofErr w:type="spellEnd"/>
            <w:r w:rsidRPr="00C543E1">
              <w:rPr>
                <w:rFonts w:ascii="Times New Roman" w:hAnsi="Times New Roman" w:cs="Times New Roman"/>
              </w:rPr>
              <w:t xml:space="preserve"> performance.</w:t>
            </w:r>
            <w:r w:rsidR="0021160A">
              <w:rPr>
                <w:rFonts w:ascii="Times New Roman" w:hAnsi="Times New Roman" w:cs="Times New Roman"/>
              </w:rPr>
              <w:t xml:space="preserve"> </w:t>
            </w:r>
            <w:r w:rsidR="0021160A" w:rsidRPr="0021160A">
              <w:rPr>
                <w:rFonts w:ascii="Times New Roman" w:hAnsi="Times New Roman" w:cs="Times New Roman"/>
                <w:i/>
                <w:color w:val="00B0F0"/>
              </w:rPr>
              <w:t>DRMFSS Early Warning and Response Analysis October, 2014</w:t>
            </w:r>
          </w:p>
        </w:tc>
        <w:tc>
          <w:tcPr>
            <w:tcW w:w="635" w:type="pct"/>
          </w:tcPr>
          <w:p w:rsidR="00103956" w:rsidRDefault="00103956" w:rsidP="00103956">
            <w:pPr>
              <w:pStyle w:val="ListParagraph"/>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1160A" w:rsidRDefault="0021160A" w:rsidP="00103956">
            <w:pPr>
              <w:pStyle w:val="ListParagraph"/>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1160A" w:rsidRDefault="0021160A" w:rsidP="00103956">
            <w:pPr>
              <w:pStyle w:val="ListParagraph"/>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1160A" w:rsidRDefault="0021160A" w:rsidP="00103956">
            <w:pPr>
              <w:pStyle w:val="ListParagraph"/>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1160A" w:rsidRDefault="0021160A" w:rsidP="00103956">
            <w:pPr>
              <w:pStyle w:val="ListParagraph"/>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1160A" w:rsidRDefault="0021160A" w:rsidP="00103956">
            <w:pPr>
              <w:pStyle w:val="ListParagraph"/>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1160A" w:rsidRDefault="0021160A" w:rsidP="00103956">
            <w:pPr>
              <w:pStyle w:val="ListParagraph"/>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1160A" w:rsidRDefault="0021160A" w:rsidP="00103956">
            <w:pPr>
              <w:pStyle w:val="ListParagraph"/>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1160A" w:rsidRDefault="0021160A" w:rsidP="00103956">
            <w:pPr>
              <w:pStyle w:val="ListParagraph"/>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1160A" w:rsidRPr="00FF5985" w:rsidRDefault="0021160A" w:rsidP="00103956">
            <w:pPr>
              <w:pStyle w:val="ListParagraph"/>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Yellow</w:t>
            </w:r>
          </w:p>
        </w:tc>
      </w:tr>
      <w:tr w:rsidR="007D5328" w:rsidRPr="00FD75BE" w:rsidTr="007D5328">
        <w:tc>
          <w:tcPr>
            <w:cnfStyle w:val="001000000000" w:firstRow="0" w:lastRow="0" w:firstColumn="1" w:lastColumn="0" w:oddVBand="0" w:evenVBand="0" w:oddHBand="0" w:evenHBand="0" w:firstRowFirstColumn="0" w:firstRowLastColumn="0" w:lastRowFirstColumn="0" w:lastRowLastColumn="0"/>
            <w:tcW w:w="723" w:type="pct"/>
          </w:tcPr>
          <w:p w:rsidR="007D5328" w:rsidRDefault="007D5328" w:rsidP="00BB63C4">
            <w:pPr>
              <w:rPr>
                <w:rFonts w:ascii="Times New Roman" w:hAnsi="Times New Roman" w:cs="Times New Roman"/>
              </w:rPr>
            </w:pPr>
            <w:r w:rsidRPr="003D3FFB">
              <w:rPr>
                <w:rFonts w:ascii="Times New Roman" w:hAnsi="Times New Roman" w:cs="Times New Roman"/>
              </w:rPr>
              <w:t>Unexpected natural shock</w:t>
            </w:r>
          </w:p>
          <w:p w:rsidR="007D5328" w:rsidRPr="00FD75BE" w:rsidRDefault="007D5328" w:rsidP="00BB63C4">
            <w:pPr>
              <w:rPr>
                <w:rFonts w:ascii="Times New Roman" w:hAnsi="Times New Roman" w:cs="Times New Roman"/>
              </w:rPr>
            </w:pPr>
          </w:p>
        </w:tc>
        <w:tc>
          <w:tcPr>
            <w:tcW w:w="3642" w:type="pct"/>
          </w:tcPr>
          <w:p w:rsidR="007D5328" w:rsidRDefault="0078245D" w:rsidP="00FA1860">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8245D">
              <w:rPr>
                <w:rFonts w:ascii="Times New Roman" w:eastAsia="Calibri" w:hAnsi="Times New Roman" w:cs="Times New Roman"/>
              </w:rPr>
              <w:t>Flood – one of the major natural hazards in Ethiopia – affects lives and livelihoods in parts of the country.</w:t>
            </w:r>
            <w:r>
              <w:rPr>
                <w:rFonts w:ascii="Times New Roman" w:eastAsia="Calibri" w:hAnsi="Times New Roman" w:cs="Times New Roman"/>
              </w:rPr>
              <w:t xml:space="preserve"> </w:t>
            </w:r>
            <w:r w:rsidRPr="0078245D">
              <w:rPr>
                <w:rFonts w:ascii="Times New Roman" w:eastAsia="Calibri" w:hAnsi="Times New Roman" w:cs="Times New Roman"/>
              </w:rPr>
              <w:t>In Afar heavy rainfall in the surrounding highlands of Amhara, Tigray and Oromia often result in overflow of the Awash River and its tributaries.</w:t>
            </w:r>
            <w:r w:rsidR="00512F3F">
              <w:rPr>
                <w:rFonts w:ascii="Times New Roman" w:eastAsia="Calibri" w:hAnsi="Times New Roman" w:cs="Times New Roman"/>
              </w:rPr>
              <w:t xml:space="preserve"> </w:t>
            </w:r>
            <w:r w:rsidR="00512F3F" w:rsidRPr="00512F3F">
              <w:rPr>
                <w:rFonts w:ascii="Times New Roman" w:eastAsia="Calibri" w:hAnsi="Times New Roman" w:cs="Times New Roman"/>
              </w:rPr>
              <w:t xml:space="preserve">The overflow of Awash River </w:t>
            </w:r>
            <w:r w:rsidR="003F4A12">
              <w:rPr>
                <w:rFonts w:ascii="Times New Roman" w:eastAsia="Calibri" w:hAnsi="Times New Roman" w:cs="Times New Roman"/>
              </w:rPr>
              <w:t xml:space="preserve">has created flooding in </w:t>
            </w:r>
            <w:proofErr w:type="spellStart"/>
            <w:r w:rsidR="003F4A12">
              <w:rPr>
                <w:rFonts w:ascii="Times New Roman" w:eastAsia="Calibri" w:hAnsi="Times New Roman" w:cs="Times New Roman"/>
              </w:rPr>
              <w:t>Amibara</w:t>
            </w:r>
            <w:proofErr w:type="spellEnd"/>
            <w:r w:rsidR="003F4A12">
              <w:rPr>
                <w:rFonts w:ascii="Times New Roman" w:eastAsia="Calibri" w:hAnsi="Times New Roman" w:cs="Times New Roman"/>
              </w:rPr>
              <w:t xml:space="preserve">, </w:t>
            </w:r>
            <w:proofErr w:type="spellStart"/>
            <w:r w:rsidR="003F4A12">
              <w:rPr>
                <w:rFonts w:ascii="Times New Roman" w:eastAsia="Calibri" w:hAnsi="Times New Roman" w:cs="Times New Roman"/>
              </w:rPr>
              <w:t>Gewane</w:t>
            </w:r>
            <w:proofErr w:type="spellEnd"/>
            <w:r w:rsidR="003F4A12">
              <w:rPr>
                <w:rFonts w:ascii="Times New Roman" w:eastAsia="Calibri" w:hAnsi="Times New Roman" w:cs="Times New Roman"/>
              </w:rPr>
              <w:t xml:space="preserve"> and Bure </w:t>
            </w:r>
            <w:proofErr w:type="spellStart"/>
            <w:r w:rsidR="003F4A12">
              <w:rPr>
                <w:rFonts w:ascii="Times New Roman" w:eastAsia="Calibri" w:hAnsi="Times New Roman" w:cs="Times New Roman"/>
              </w:rPr>
              <w:t>Mudayto</w:t>
            </w:r>
            <w:proofErr w:type="spellEnd"/>
            <w:r w:rsidR="003F4A12">
              <w:rPr>
                <w:rFonts w:ascii="Times New Roman" w:eastAsia="Calibri" w:hAnsi="Times New Roman" w:cs="Times New Roman"/>
              </w:rPr>
              <w:t xml:space="preserve"> </w:t>
            </w:r>
            <w:proofErr w:type="spellStart"/>
            <w:r w:rsidR="00512F3F" w:rsidRPr="00512F3F">
              <w:rPr>
                <w:rFonts w:ascii="Times New Roman" w:eastAsia="Calibri" w:hAnsi="Times New Roman" w:cs="Times New Roman"/>
              </w:rPr>
              <w:t>woreda</w:t>
            </w:r>
            <w:r w:rsidR="003F4A12">
              <w:rPr>
                <w:rFonts w:ascii="Times New Roman" w:eastAsia="Calibri" w:hAnsi="Times New Roman" w:cs="Times New Roman"/>
              </w:rPr>
              <w:t>s</w:t>
            </w:r>
            <w:proofErr w:type="spellEnd"/>
            <w:r w:rsidR="00512F3F" w:rsidRPr="00512F3F">
              <w:rPr>
                <w:rFonts w:ascii="Times New Roman" w:eastAsia="Calibri" w:hAnsi="Times New Roman" w:cs="Times New Roman"/>
              </w:rPr>
              <w:t>.</w:t>
            </w:r>
            <w:r w:rsidR="00512F3F">
              <w:rPr>
                <w:rFonts w:ascii="Times New Roman" w:eastAsia="Calibri" w:hAnsi="Times New Roman" w:cs="Times New Roman"/>
              </w:rPr>
              <w:t xml:space="preserve"> </w:t>
            </w:r>
            <w:r w:rsidR="00512F3F" w:rsidRPr="00512F3F">
              <w:rPr>
                <w:rFonts w:ascii="Times New Roman" w:eastAsia="Calibri" w:hAnsi="Times New Roman" w:cs="Times New Roman"/>
              </w:rPr>
              <w:t xml:space="preserve">The flooding currently has </w:t>
            </w:r>
            <w:r w:rsidR="00512F3F">
              <w:rPr>
                <w:rFonts w:ascii="Times New Roman" w:eastAsia="Calibri" w:hAnsi="Times New Roman" w:cs="Times New Roman"/>
              </w:rPr>
              <w:t>affected over 40 000 people</w:t>
            </w:r>
            <w:r w:rsidR="00512F3F" w:rsidRPr="00512F3F">
              <w:rPr>
                <w:rFonts w:ascii="Times New Roman" w:eastAsia="Calibri" w:hAnsi="Times New Roman" w:cs="Times New Roman"/>
              </w:rPr>
              <w:t xml:space="preserve"> </w:t>
            </w:r>
            <w:r w:rsidR="00512F3F">
              <w:rPr>
                <w:rFonts w:ascii="Times New Roman" w:eastAsia="Calibri" w:hAnsi="Times New Roman" w:cs="Times New Roman"/>
              </w:rPr>
              <w:t>in</w:t>
            </w:r>
            <w:r w:rsidR="00512F3F" w:rsidRPr="00512F3F">
              <w:rPr>
                <w:rFonts w:ascii="Times New Roman" w:eastAsia="Calibri" w:hAnsi="Times New Roman" w:cs="Times New Roman"/>
              </w:rPr>
              <w:t xml:space="preserve"> 10 </w:t>
            </w:r>
            <w:proofErr w:type="spellStart"/>
            <w:r w:rsidR="00512F3F" w:rsidRPr="00512F3F">
              <w:rPr>
                <w:rFonts w:ascii="Times New Roman" w:eastAsia="Calibri" w:hAnsi="Times New Roman" w:cs="Times New Roman"/>
              </w:rPr>
              <w:t>kebele</w:t>
            </w:r>
            <w:proofErr w:type="spellEnd"/>
            <w:r w:rsidR="00512F3F" w:rsidRPr="00512F3F">
              <w:rPr>
                <w:rFonts w:ascii="Times New Roman" w:eastAsia="Calibri" w:hAnsi="Times New Roman" w:cs="Times New Roman"/>
              </w:rPr>
              <w:t xml:space="preserve"> </w:t>
            </w:r>
            <w:r w:rsidR="00512F3F">
              <w:rPr>
                <w:rFonts w:ascii="Times New Roman" w:eastAsia="Calibri" w:hAnsi="Times New Roman" w:cs="Times New Roman"/>
              </w:rPr>
              <w:t>displacing over</w:t>
            </w:r>
            <w:r w:rsidR="00512F3F" w:rsidRPr="00512F3F">
              <w:rPr>
                <w:rFonts w:ascii="Times New Roman" w:eastAsia="Calibri" w:hAnsi="Times New Roman" w:cs="Times New Roman"/>
              </w:rPr>
              <w:t xml:space="preserve"> 19,000 </w:t>
            </w:r>
            <w:r w:rsidR="002D1D8C">
              <w:rPr>
                <w:rFonts w:ascii="Times New Roman" w:eastAsia="Calibri" w:hAnsi="Times New Roman" w:cs="Times New Roman"/>
              </w:rPr>
              <w:t xml:space="preserve">people. </w:t>
            </w:r>
          </w:p>
          <w:p w:rsidR="0021160A" w:rsidRPr="0078245D" w:rsidRDefault="0021160A" w:rsidP="00FA1860">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The flood caused devastating damage over 7000 hectare of land (investors land, small scale agro-pastoralists, small businesses, cropland, grazing land, etc. highly affected. </w:t>
            </w:r>
            <w:r w:rsidRPr="0021160A">
              <w:rPr>
                <w:rFonts w:ascii="Times New Roman" w:eastAsia="Calibri" w:hAnsi="Times New Roman" w:cs="Times New Roman"/>
                <w:color w:val="00B0F0"/>
              </w:rPr>
              <w:t>Update from PRIME Field Team</w:t>
            </w:r>
            <w:r>
              <w:rPr>
                <w:rFonts w:ascii="Times New Roman" w:eastAsia="Calibri" w:hAnsi="Times New Roman" w:cs="Times New Roman"/>
                <w:color w:val="00B0F0"/>
              </w:rPr>
              <w:t xml:space="preserve"> and information from </w:t>
            </w:r>
            <w:proofErr w:type="spellStart"/>
            <w:r>
              <w:rPr>
                <w:rFonts w:ascii="Times New Roman" w:eastAsia="Calibri" w:hAnsi="Times New Roman" w:cs="Times New Roman"/>
                <w:color w:val="00B0F0"/>
              </w:rPr>
              <w:t>Amibara</w:t>
            </w:r>
            <w:proofErr w:type="spellEnd"/>
            <w:r>
              <w:rPr>
                <w:rFonts w:ascii="Times New Roman" w:eastAsia="Calibri" w:hAnsi="Times New Roman" w:cs="Times New Roman"/>
                <w:color w:val="00B0F0"/>
              </w:rPr>
              <w:t xml:space="preserve"> </w:t>
            </w:r>
            <w:proofErr w:type="spellStart"/>
            <w:r>
              <w:rPr>
                <w:rFonts w:ascii="Times New Roman" w:eastAsia="Calibri" w:hAnsi="Times New Roman" w:cs="Times New Roman"/>
                <w:color w:val="00B0F0"/>
              </w:rPr>
              <w:t>woreda</w:t>
            </w:r>
            <w:proofErr w:type="spellEnd"/>
            <w:r>
              <w:rPr>
                <w:rFonts w:ascii="Times New Roman" w:eastAsia="Calibri" w:hAnsi="Times New Roman" w:cs="Times New Roman"/>
                <w:color w:val="00B0F0"/>
              </w:rPr>
              <w:t xml:space="preserve"> pastoral office </w:t>
            </w:r>
          </w:p>
        </w:tc>
        <w:tc>
          <w:tcPr>
            <w:tcW w:w="635" w:type="pct"/>
          </w:tcPr>
          <w:p w:rsidR="007D5328" w:rsidRDefault="007D5328" w:rsidP="003F389C">
            <w:pPr>
              <w:pStyle w:val="ListParagraph"/>
              <w:ind w:left="-10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21160A" w:rsidRDefault="0021160A" w:rsidP="003F389C">
            <w:pPr>
              <w:pStyle w:val="ListParagraph"/>
              <w:ind w:left="-10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21160A" w:rsidRDefault="0021160A" w:rsidP="003F389C">
            <w:pPr>
              <w:pStyle w:val="ListParagraph"/>
              <w:ind w:left="-10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21160A" w:rsidRPr="003F389C" w:rsidRDefault="0021160A" w:rsidP="003F389C">
            <w:pPr>
              <w:pStyle w:val="ListParagraph"/>
              <w:ind w:left="-10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21160A">
              <w:rPr>
                <w:rFonts w:ascii="Times New Roman" w:eastAsia="Calibri" w:hAnsi="Times New Roman" w:cs="Times New Roman"/>
                <w:color w:val="auto"/>
              </w:rPr>
              <w:t>Red</w:t>
            </w:r>
          </w:p>
        </w:tc>
      </w:tr>
    </w:tbl>
    <w:p w:rsidR="006F7E1A" w:rsidRPr="0021160A" w:rsidRDefault="004B64E0" w:rsidP="00FA1860">
      <w:pPr>
        <w:pStyle w:val="NoSpacing"/>
        <w:numPr>
          <w:ilvl w:val="0"/>
          <w:numId w:val="4"/>
        </w:numPr>
        <w:jc w:val="both"/>
        <w:rPr>
          <w:rFonts w:ascii="Times New Roman" w:hAnsi="Times New Roman" w:cs="Times New Roman"/>
        </w:rPr>
      </w:pPr>
      <w:r w:rsidRPr="00DC4257">
        <w:rPr>
          <w:rFonts w:ascii="Times New Roman" w:hAnsi="Times New Roman" w:cs="Times New Roman"/>
          <w:u w:val="single"/>
        </w:rPr>
        <w:t>Green</w:t>
      </w:r>
      <w:r w:rsidRPr="004B64E0">
        <w:rPr>
          <w:rFonts w:ascii="Times New Roman" w:hAnsi="Times New Roman" w:cs="Times New Roman"/>
        </w:rPr>
        <w:t xml:space="preserve"> (normal conditions, within normal seasonal variations), </w:t>
      </w:r>
      <w:r w:rsidRPr="00DC4257">
        <w:rPr>
          <w:rFonts w:ascii="Times New Roman" w:hAnsi="Times New Roman" w:cs="Times New Roman"/>
          <w:u w:val="single"/>
        </w:rPr>
        <w:t>Yellow</w:t>
      </w:r>
      <w:r w:rsidRPr="004B64E0">
        <w:rPr>
          <w:rFonts w:ascii="Times New Roman" w:hAnsi="Times New Roman" w:cs="Times New Roman"/>
        </w:rPr>
        <w:t xml:space="preserve"> (when indicators are trending outside of normal seasonal variations; and/or multiple indicators are moving in a negative direction, but not yet outside of seasonal parameters), and </w:t>
      </w:r>
      <w:r w:rsidRPr="00DC4257">
        <w:rPr>
          <w:rFonts w:ascii="Times New Roman" w:hAnsi="Times New Roman" w:cs="Times New Roman"/>
          <w:u w:val="single"/>
        </w:rPr>
        <w:t>Red</w:t>
      </w:r>
      <w:r w:rsidRPr="004B64E0">
        <w:rPr>
          <w:rFonts w:ascii="Times New Roman" w:hAnsi="Times New Roman" w:cs="Times New Roman"/>
        </w:rPr>
        <w:t xml:space="preserve"> (when indicators show outside normal seasonal variations, and/or multiple indicators indicating serious consequences for late responses)</w:t>
      </w:r>
    </w:p>
    <w:sectPr w:rsidR="006F7E1A" w:rsidRPr="0021160A" w:rsidSect="00B03E06">
      <w:pgSz w:w="12240" w:h="15840"/>
      <w:pgMar w:top="9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E80" w:rsidRDefault="003B6E80" w:rsidP="00634FE4">
      <w:pPr>
        <w:spacing w:after="0" w:line="240" w:lineRule="auto"/>
      </w:pPr>
      <w:r>
        <w:separator/>
      </w:r>
    </w:p>
  </w:endnote>
  <w:endnote w:type="continuationSeparator" w:id="0">
    <w:p w:rsidR="003B6E80" w:rsidRDefault="003B6E80" w:rsidP="0063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E80" w:rsidRDefault="003B6E80" w:rsidP="00634FE4">
      <w:pPr>
        <w:spacing w:after="0" w:line="240" w:lineRule="auto"/>
      </w:pPr>
      <w:r>
        <w:separator/>
      </w:r>
    </w:p>
  </w:footnote>
  <w:footnote w:type="continuationSeparator" w:id="0">
    <w:p w:rsidR="003B6E80" w:rsidRDefault="003B6E80" w:rsidP="00634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416"/>
    <w:multiLevelType w:val="hybridMultilevel"/>
    <w:tmpl w:val="E93E9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E08D3"/>
    <w:multiLevelType w:val="hybridMultilevel"/>
    <w:tmpl w:val="84C4C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0314A"/>
    <w:multiLevelType w:val="hybridMultilevel"/>
    <w:tmpl w:val="1F289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02951"/>
    <w:multiLevelType w:val="hybridMultilevel"/>
    <w:tmpl w:val="B4641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01465"/>
    <w:multiLevelType w:val="hybridMultilevel"/>
    <w:tmpl w:val="DD92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54773"/>
    <w:multiLevelType w:val="hybridMultilevel"/>
    <w:tmpl w:val="AE849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B4BFE"/>
    <w:multiLevelType w:val="hybridMultilevel"/>
    <w:tmpl w:val="A0F67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E544E"/>
    <w:multiLevelType w:val="hybridMultilevel"/>
    <w:tmpl w:val="D5165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DF3EB1"/>
    <w:multiLevelType w:val="hybridMultilevel"/>
    <w:tmpl w:val="81C4D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04957"/>
    <w:multiLevelType w:val="hybridMultilevel"/>
    <w:tmpl w:val="90ACB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6A3A80"/>
    <w:multiLevelType w:val="hybridMultilevel"/>
    <w:tmpl w:val="E5826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8"/>
  </w:num>
  <w:num w:numId="6">
    <w:abstractNumId w:val="10"/>
  </w:num>
  <w:num w:numId="7">
    <w:abstractNumId w:val="9"/>
  </w:num>
  <w:num w:numId="8">
    <w:abstractNumId w:val="0"/>
  </w:num>
  <w:num w:numId="9">
    <w:abstractNumId w:val="1"/>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F6"/>
    <w:rsid w:val="00014A5D"/>
    <w:rsid w:val="000214E7"/>
    <w:rsid w:val="00032EC0"/>
    <w:rsid w:val="00040FB1"/>
    <w:rsid w:val="00043922"/>
    <w:rsid w:val="000A78F3"/>
    <w:rsid w:val="000B23A0"/>
    <w:rsid w:val="000B447B"/>
    <w:rsid w:val="000B7E4F"/>
    <w:rsid w:val="000D654A"/>
    <w:rsid w:val="000D70D2"/>
    <w:rsid w:val="00103956"/>
    <w:rsid w:val="00113BA0"/>
    <w:rsid w:val="001145B6"/>
    <w:rsid w:val="00116387"/>
    <w:rsid w:val="00145C0E"/>
    <w:rsid w:val="00146B71"/>
    <w:rsid w:val="00180541"/>
    <w:rsid w:val="001B2E72"/>
    <w:rsid w:val="001B4150"/>
    <w:rsid w:val="001B7637"/>
    <w:rsid w:val="001D3B4A"/>
    <w:rsid w:val="001E5492"/>
    <w:rsid w:val="001F0A85"/>
    <w:rsid w:val="001F1827"/>
    <w:rsid w:val="001F6626"/>
    <w:rsid w:val="00207FB1"/>
    <w:rsid w:val="0021160A"/>
    <w:rsid w:val="00212CB3"/>
    <w:rsid w:val="0024626B"/>
    <w:rsid w:val="00267972"/>
    <w:rsid w:val="00270305"/>
    <w:rsid w:val="0028129C"/>
    <w:rsid w:val="00284F09"/>
    <w:rsid w:val="002A64DC"/>
    <w:rsid w:val="002C4B93"/>
    <w:rsid w:val="002D1D8C"/>
    <w:rsid w:val="002E6B18"/>
    <w:rsid w:val="002F63F4"/>
    <w:rsid w:val="00302718"/>
    <w:rsid w:val="00307601"/>
    <w:rsid w:val="00307BB5"/>
    <w:rsid w:val="003133D4"/>
    <w:rsid w:val="003321DF"/>
    <w:rsid w:val="00332E52"/>
    <w:rsid w:val="003343E5"/>
    <w:rsid w:val="00355ABF"/>
    <w:rsid w:val="003947B2"/>
    <w:rsid w:val="003B22D8"/>
    <w:rsid w:val="003B6E80"/>
    <w:rsid w:val="003D1F1E"/>
    <w:rsid w:val="003D3FFB"/>
    <w:rsid w:val="003F389C"/>
    <w:rsid w:val="003F4A12"/>
    <w:rsid w:val="003F78C5"/>
    <w:rsid w:val="00403A31"/>
    <w:rsid w:val="00425BF6"/>
    <w:rsid w:val="004717FC"/>
    <w:rsid w:val="00495297"/>
    <w:rsid w:val="00497D31"/>
    <w:rsid w:val="004A3D30"/>
    <w:rsid w:val="004B26F7"/>
    <w:rsid w:val="004B64E0"/>
    <w:rsid w:val="004C4E27"/>
    <w:rsid w:val="004C682B"/>
    <w:rsid w:val="004D4695"/>
    <w:rsid w:val="00512F3F"/>
    <w:rsid w:val="00525BB2"/>
    <w:rsid w:val="00533006"/>
    <w:rsid w:val="005861B9"/>
    <w:rsid w:val="005A4341"/>
    <w:rsid w:val="005C689E"/>
    <w:rsid w:val="005F20D6"/>
    <w:rsid w:val="005F39BA"/>
    <w:rsid w:val="005F566C"/>
    <w:rsid w:val="0060656C"/>
    <w:rsid w:val="006150E6"/>
    <w:rsid w:val="006240B6"/>
    <w:rsid w:val="00634FE4"/>
    <w:rsid w:val="00635125"/>
    <w:rsid w:val="00637208"/>
    <w:rsid w:val="00644C23"/>
    <w:rsid w:val="0066142E"/>
    <w:rsid w:val="006738E7"/>
    <w:rsid w:val="00673D52"/>
    <w:rsid w:val="006757FC"/>
    <w:rsid w:val="0069582D"/>
    <w:rsid w:val="006A401F"/>
    <w:rsid w:val="006C3873"/>
    <w:rsid w:val="006D3CEE"/>
    <w:rsid w:val="006F7E1A"/>
    <w:rsid w:val="007107E1"/>
    <w:rsid w:val="00752DC0"/>
    <w:rsid w:val="00770BD9"/>
    <w:rsid w:val="00772090"/>
    <w:rsid w:val="0077728D"/>
    <w:rsid w:val="0078092E"/>
    <w:rsid w:val="0078245D"/>
    <w:rsid w:val="007A70F0"/>
    <w:rsid w:val="007C085A"/>
    <w:rsid w:val="007D224E"/>
    <w:rsid w:val="007D4341"/>
    <w:rsid w:val="007D5328"/>
    <w:rsid w:val="007D69E9"/>
    <w:rsid w:val="007E2DFA"/>
    <w:rsid w:val="007E5788"/>
    <w:rsid w:val="007F1332"/>
    <w:rsid w:val="007F52BE"/>
    <w:rsid w:val="00802A87"/>
    <w:rsid w:val="00802CAA"/>
    <w:rsid w:val="0080755F"/>
    <w:rsid w:val="00815980"/>
    <w:rsid w:val="00834A04"/>
    <w:rsid w:val="008773BE"/>
    <w:rsid w:val="00890639"/>
    <w:rsid w:val="0089547E"/>
    <w:rsid w:val="008A0E80"/>
    <w:rsid w:val="008B6AE9"/>
    <w:rsid w:val="008C688F"/>
    <w:rsid w:val="008D4939"/>
    <w:rsid w:val="008D4D68"/>
    <w:rsid w:val="008E187E"/>
    <w:rsid w:val="008F7CAA"/>
    <w:rsid w:val="0092240C"/>
    <w:rsid w:val="00925AC1"/>
    <w:rsid w:val="0093754B"/>
    <w:rsid w:val="00956D56"/>
    <w:rsid w:val="00965B12"/>
    <w:rsid w:val="009736CD"/>
    <w:rsid w:val="009C6F97"/>
    <w:rsid w:val="009D3559"/>
    <w:rsid w:val="009D6431"/>
    <w:rsid w:val="009E6F22"/>
    <w:rsid w:val="009F04F6"/>
    <w:rsid w:val="00A148B6"/>
    <w:rsid w:val="00A152D8"/>
    <w:rsid w:val="00A200D1"/>
    <w:rsid w:val="00A21D3B"/>
    <w:rsid w:val="00A32DC9"/>
    <w:rsid w:val="00A35988"/>
    <w:rsid w:val="00A36F10"/>
    <w:rsid w:val="00A40CF8"/>
    <w:rsid w:val="00AA122D"/>
    <w:rsid w:val="00AD29D8"/>
    <w:rsid w:val="00AE7DE0"/>
    <w:rsid w:val="00B03E06"/>
    <w:rsid w:val="00B05440"/>
    <w:rsid w:val="00B271A7"/>
    <w:rsid w:val="00B4494E"/>
    <w:rsid w:val="00B66D7F"/>
    <w:rsid w:val="00B77B34"/>
    <w:rsid w:val="00BB3A29"/>
    <w:rsid w:val="00BB63C4"/>
    <w:rsid w:val="00BC66F1"/>
    <w:rsid w:val="00C00738"/>
    <w:rsid w:val="00C03700"/>
    <w:rsid w:val="00C10318"/>
    <w:rsid w:val="00C141C3"/>
    <w:rsid w:val="00C46D8B"/>
    <w:rsid w:val="00C543E1"/>
    <w:rsid w:val="00C77159"/>
    <w:rsid w:val="00C97D04"/>
    <w:rsid w:val="00CA3C35"/>
    <w:rsid w:val="00CC6724"/>
    <w:rsid w:val="00CE45B3"/>
    <w:rsid w:val="00D14AC4"/>
    <w:rsid w:val="00D23368"/>
    <w:rsid w:val="00D364B8"/>
    <w:rsid w:val="00D6436A"/>
    <w:rsid w:val="00D645F2"/>
    <w:rsid w:val="00D76B04"/>
    <w:rsid w:val="00D817E0"/>
    <w:rsid w:val="00D81921"/>
    <w:rsid w:val="00D871B8"/>
    <w:rsid w:val="00D92BAC"/>
    <w:rsid w:val="00DA5719"/>
    <w:rsid w:val="00DB3769"/>
    <w:rsid w:val="00DB55F0"/>
    <w:rsid w:val="00DC4257"/>
    <w:rsid w:val="00DC696D"/>
    <w:rsid w:val="00DC7C32"/>
    <w:rsid w:val="00DD2D31"/>
    <w:rsid w:val="00DD38AC"/>
    <w:rsid w:val="00DF0323"/>
    <w:rsid w:val="00E44955"/>
    <w:rsid w:val="00E70B2D"/>
    <w:rsid w:val="00E71AB6"/>
    <w:rsid w:val="00E73874"/>
    <w:rsid w:val="00E8026B"/>
    <w:rsid w:val="00E824FE"/>
    <w:rsid w:val="00E82933"/>
    <w:rsid w:val="00EB082F"/>
    <w:rsid w:val="00ED5B19"/>
    <w:rsid w:val="00EE0628"/>
    <w:rsid w:val="00EE5A8C"/>
    <w:rsid w:val="00EE7061"/>
    <w:rsid w:val="00EF20A3"/>
    <w:rsid w:val="00EF7B46"/>
    <w:rsid w:val="00F04B67"/>
    <w:rsid w:val="00F05B6E"/>
    <w:rsid w:val="00F066C6"/>
    <w:rsid w:val="00F12388"/>
    <w:rsid w:val="00F22779"/>
    <w:rsid w:val="00F340BE"/>
    <w:rsid w:val="00F6124D"/>
    <w:rsid w:val="00F852A2"/>
    <w:rsid w:val="00F87A23"/>
    <w:rsid w:val="00FA054C"/>
    <w:rsid w:val="00FA1860"/>
    <w:rsid w:val="00FD686F"/>
    <w:rsid w:val="00FD75BE"/>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FE4"/>
  </w:style>
  <w:style w:type="paragraph" w:styleId="Footer">
    <w:name w:val="footer"/>
    <w:basedOn w:val="Normal"/>
    <w:link w:val="FooterChar"/>
    <w:uiPriority w:val="99"/>
    <w:unhideWhenUsed/>
    <w:rsid w:val="00634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FE4"/>
  </w:style>
  <w:style w:type="paragraph" w:styleId="ListParagraph">
    <w:name w:val="List Paragraph"/>
    <w:basedOn w:val="Normal"/>
    <w:uiPriority w:val="34"/>
    <w:qFormat/>
    <w:rsid w:val="00525BB2"/>
    <w:pPr>
      <w:ind w:left="720"/>
      <w:contextualSpacing/>
    </w:pPr>
  </w:style>
  <w:style w:type="paragraph" w:styleId="NoSpacing">
    <w:name w:val="No Spacing"/>
    <w:uiPriority w:val="1"/>
    <w:qFormat/>
    <w:rsid w:val="00BB3A29"/>
    <w:pPr>
      <w:spacing w:after="0" w:line="240" w:lineRule="auto"/>
    </w:pPr>
  </w:style>
  <w:style w:type="table" w:styleId="LightShading">
    <w:name w:val="Light Shading"/>
    <w:basedOn w:val="TableNormal"/>
    <w:uiPriority w:val="60"/>
    <w:rsid w:val="001B76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FE4"/>
  </w:style>
  <w:style w:type="paragraph" w:styleId="Footer">
    <w:name w:val="footer"/>
    <w:basedOn w:val="Normal"/>
    <w:link w:val="FooterChar"/>
    <w:uiPriority w:val="99"/>
    <w:unhideWhenUsed/>
    <w:rsid w:val="00634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FE4"/>
  </w:style>
  <w:style w:type="paragraph" w:styleId="ListParagraph">
    <w:name w:val="List Paragraph"/>
    <w:basedOn w:val="Normal"/>
    <w:uiPriority w:val="34"/>
    <w:qFormat/>
    <w:rsid w:val="00525BB2"/>
    <w:pPr>
      <w:ind w:left="720"/>
      <w:contextualSpacing/>
    </w:pPr>
  </w:style>
  <w:style w:type="paragraph" w:styleId="NoSpacing">
    <w:name w:val="No Spacing"/>
    <w:uiPriority w:val="1"/>
    <w:qFormat/>
    <w:rsid w:val="00BB3A29"/>
    <w:pPr>
      <w:spacing w:after="0" w:line="240" w:lineRule="auto"/>
    </w:pPr>
  </w:style>
  <w:style w:type="table" w:styleId="LightShading">
    <w:name w:val="Light Shading"/>
    <w:basedOn w:val="TableNormal"/>
    <w:uiPriority w:val="60"/>
    <w:rsid w:val="001B76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SNV</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Adrienne Todela</cp:lastModifiedBy>
  <cp:revision>2</cp:revision>
  <cp:lastPrinted>2014-10-20T06:38:00Z</cp:lastPrinted>
  <dcterms:created xsi:type="dcterms:W3CDTF">2015-10-26T17:57:00Z</dcterms:created>
  <dcterms:modified xsi:type="dcterms:W3CDTF">2015-10-26T17:57:00Z</dcterms:modified>
</cp:coreProperties>
</file>