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C9F08" w14:textId="4CA4AFAD" w:rsidR="00F02067" w:rsidRPr="003B65E9" w:rsidRDefault="00811324">
      <w:pPr>
        <w:rPr>
          <w:noProof/>
          <w:sz w:val="40"/>
          <w:szCs w:val="40"/>
        </w:rPr>
      </w:pPr>
      <w:r w:rsidRPr="00811324">
        <w:rPr>
          <w:noProof/>
          <w:sz w:val="40"/>
          <w:szCs w:val="40"/>
        </w:rPr>
        <w:drawing>
          <wp:anchor distT="0" distB="0" distL="114300" distR="114300" simplePos="0" relativeHeight="251673600" behindDoc="0" locked="0" layoutInCell="1" allowOverlap="1" wp14:anchorId="1B69FE0C" wp14:editId="0B63FAA9">
            <wp:simplePos x="0" y="0"/>
            <wp:positionH relativeFrom="column">
              <wp:posOffset>2139315</wp:posOffset>
            </wp:positionH>
            <wp:positionV relativeFrom="paragraph">
              <wp:posOffset>-629920</wp:posOffset>
            </wp:positionV>
            <wp:extent cx="1977390" cy="7988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rotWithShape="1">
                    <a:blip r:embed="rId11" cstate="print">
                      <a:extLst>
                        <a:ext uri="{28A0092B-C50C-407E-A947-70E740481C1C}">
                          <a14:useLocalDpi xmlns:a14="http://schemas.microsoft.com/office/drawing/2010/main" val="0"/>
                        </a:ext>
                      </a:extLst>
                    </a:blip>
                    <a:srcRect l="7932" t="40092" r="8848" b="36157"/>
                    <a:stretch/>
                  </pic:blipFill>
                  <pic:spPr bwMode="auto">
                    <a:xfrm>
                      <a:off x="0" y="0"/>
                      <a:ext cx="1977390" cy="798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11324">
        <w:rPr>
          <w:noProof/>
          <w:sz w:val="40"/>
          <w:szCs w:val="40"/>
        </w:rPr>
        <w:drawing>
          <wp:anchor distT="0" distB="0" distL="114300" distR="114300" simplePos="0" relativeHeight="251674624" behindDoc="0" locked="0" layoutInCell="1" allowOverlap="1" wp14:anchorId="62E647ED" wp14:editId="64F44E12">
            <wp:simplePos x="0" y="0"/>
            <wp:positionH relativeFrom="column">
              <wp:posOffset>4819015</wp:posOffset>
            </wp:positionH>
            <wp:positionV relativeFrom="paragraph">
              <wp:posOffset>-662940</wp:posOffset>
            </wp:positionV>
            <wp:extent cx="1890395" cy="6946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SN-final-transpar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0395" cy="694690"/>
                    </a:xfrm>
                    <a:prstGeom prst="rect">
                      <a:avLst/>
                    </a:prstGeom>
                  </pic:spPr>
                </pic:pic>
              </a:graphicData>
            </a:graphic>
            <wp14:sizeRelH relativeFrom="margin">
              <wp14:pctWidth>0</wp14:pctWidth>
            </wp14:sizeRelH>
            <wp14:sizeRelV relativeFrom="margin">
              <wp14:pctHeight>0</wp14:pctHeight>
            </wp14:sizeRelV>
          </wp:anchor>
        </w:drawing>
      </w:r>
      <w:r w:rsidR="0026106B" w:rsidRPr="001D2716">
        <w:rPr>
          <w:noProof/>
        </w:rPr>
        <w:drawing>
          <wp:anchor distT="0" distB="0" distL="114300" distR="114300" simplePos="0" relativeHeight="251661312" behindDoc="0" locked="0" layoutInCell="1" allowOverlap="1" wp14:anchorId="451D8908" wp14:editId="6736A515">
            <wp:simplePos x="0" y="0"/>
            <wp:positionH relativeFrom="column">
              <wp:posOffset>-534670</wp:posOffset>
            </wp:positionH>
            <wp:positionV relativeFrom="page">
              <wp:posOffset>240665</wp:posOffset>
            </wp:positionV>
            <wp:extent cx="2006600" cy="7804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06600" cy="780415"/>
                    </a:xfrm>
                    <a:prstGeom prst="rect">
                      <a:avLst/>
                    </a:prstGeom>
                  </pic:spPr>
                </pic:pic>
              </a:graphicData>
            </a:graphic>
            <wp14:sizeRelH relativeFrom="margin">
              <wp14:pctWidth>0</wp14:pctWidth>
            </wp14:sizeRelH>
            <wp14:sizeRelV relativeFrom="margin">
              <wp14:pctHeight>0</wp14:pctHeight>
            </wp14:sizeRelV>
          </wp:anchor>
        </w:drawing>
      </w:r>
      <w:r w:rsidR="0026106B" w:rsidRPr="001D2716">
        <w:rPr>
          <w:noProof/>
        </w:rPr>
        <mc:AlternateContent>
          <mc:Choice Requires="wps">
            <w:drawing>
              <wp:anchor distT="0" distB="0" distL="114300" distR="114300" simplePos="0" relativeHeight="251663360" behindDoc="0" locked="0" layoutInCell="1" allowOverlap="1" wp14:anchorId="49B7CC63" wp14:editId="43D57EF7">
                <wp:simplePos x="0" y="0"/>
                <wp:positionH relativeFrom="column">
                  <wp:posOffset>-915670</wp:posOffset>
                </wp:positionH>
                <wp:positionV relativeFrom="page">
                  <wp:posOffset>1083310</wp:posOffset>
                </wp:positionV>
                <wp:extent cx="8009255" cy="144780"/>
                <wp:effectExtent l="0" t="0" r="0" b="7620"/>
                <wp:wrapNone/>
                <wp:docPr id="6" name="Rectangle 6"/>
                <wp:cNvGraphicFramePr/>
                <a:graphic xmlns:a="http://schemas.openxmlformats.org/drawingml/2006/main">
                  <a:graphicData uri="http://schemas.microsoft.com/office/word/2010/wordprocessingShape">
                    <wps:wsp>
                      <wps:cNvSpPr/>
                      <wps:spPr>
                        <a:xfrm>
                          <a:off x="0" y="0"/>
                          <a:ext cx="8009255" cy="14478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9E225" id="Rectangle 6" o:spid="_x0000_s1026" style="position:absolute;margin-left:-72.1pt;margin-top:85.3pt;width:630.65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" fillcolor="#bcc589 [3204]" stroked="f" strokeweight="1pt">
                <w10:wrap anchory="page"/>
              </v:rect>
            </w:pict>
          </mc:Fallback>
        </mc:AlternateContent>
      </w:r>
    </w:p>
    <w:p w14:paraId="075EBF68" w14:textId="77777777" w:rsidR="00FF37E5" w:rsidRPr="00FF37E5" w:rsidRDefault="00FF37E5" w:rsidP="008E399B">
      <w:pPr>
        <w:spacing w:after="240"/>
        <w:ind w:left="-432" w:right="-432"/>
        <w:rPr>
          <w:rFonts w:ascii="Cambria" w:hAnsi="Cambria"/>
          <w:b/>
          <w:color w:val="237990" w:themeColor="text2"/>
          <w:sz w:val="12"/>
          <w:szCs w:val="40"/>
        </w:rPr>
      </w:pPr>
    </w:p>
    <w:p w14:paraId="10EB1DAD" w14:textId="4F6BCB20" w:rsidR="002C3943" w:rsidRDefault="002C3943" w:rsidP="00905472">
      <w:pPr>
        <w:pStyle w:val="Title"/>
      </w:pPr>
      <w:r>
        <w:t>Meeting Notes</w:t>
      </w:r>
    </w:p>
    <w:p w14:paraId="755C7864" w14:textId="2894CEA1" w:rsidR="00905472" w:rsidRDefault="007F7AF4" w:rsidP="00905472">
      <w:pPr>
        <w:pStyle w:val="Heading1"/>
      </w:pPr>
      <w:r>
        <w:t xml:space="preserve">TOPS WASH - </w:t>
      </w:r>
      <w:r w:rsidR="00905472" w:rsidRPr="00C87C5C">
        <w:t>Implementing Partner</w:t>
      </w:r>
      <w:r w:rsidR="00905472">
        <w:t>s</w:t>
      </w:r>
      <w:r w:rsidR="00905472" w:rsidRPr="00C87C5C">
        <w:t xml:space="preserve"> </w:t>
      </w:r>
      <w:r w:rsidR="002A6454">
        <w:t xml:space="preserve">Stakeholders </w:t>
      </w:r>
      <w:r w:rsidR="00905472" w:rsidRPr="00C87C5C">
        <w:t>Meeting</w:t>
      </w:r>
      <w:r w:rsidR="002A6454">
        <w:t xml:space="preserve"> </w:t>
      </w:r>
    </w:p>
    <w:p w14:paraId="3D528407" w14:textId="217C6CA2" w:rsidR="00A53759" w:rsidRPr="00A53759" w:rsidRDefault="00116604" w:rsidP="00A53759">
      <w:pPr>
        <w:pStyle w:val="Heading2"/>
        <w:rPr>
          <w:i/>
        </w:rPr>
      </w:pPr>
      <w:r w:rsidRPr="00905472">
        <w:rPr>
          <w:i/>
        </w:rPr>
        <w:t xml:space="preserve">Washington DC, </w:t>
      </w:r>
      <w:r w:rsidR="00A53759">
        <w:rPr>
          <w:i/>
        </w:rPr>
        <w:t>June 18, 2018</w:t>
      </w:r>
    </w:p>
    <w:p w14:paraId="3772A5D3" w14:textId="77777777" w:rsidR="002C3943" w:rsidRDefault="002C3943" w:rsidP="00116604">
      <w:pPr>
        <w:pStyle w:val="Heading2"/>
      </w:pPr>
    </w:p>
    <w:p w14:paraId="18AE16CC" w14:textId="77777777" w:rsidR="00116604" w:rsidRPr="00A51D7A" w:rsidRDefault="00116604" w:rsidP="00116604">
      <w:pPr>
        <w:pStyle w:val="Heading2"/>
      </w:pPr>
      <w:r w:rsidRPr="00A51D7A">
        <w:t>Participants</w:t>
      </w:r>
    </w:p>
    <w:p w14:paraId="34417E6D" w14:textId="52858814" w:rsidR="007617CF" w:rsidRDefault="007617CF" w:rsidP="00116604">
      <w:pPr>
        <w:spacing w:after="0"/>
        <w:contextualSpacing/>
      </w:pPr>
      <w:r>
        <w:t>Ian Moise, CRS</w:t>
      </w:r>
    </w:p>
    <w:p w14:paraId="67C23E68" w14:textId="39119CE9" w:rsidR="007617CF" w:rsidRDefault="007617CF" w:rsidP="00116604">
      <w:pPr>
        <w:spacing w:after="0"/>
        <w:contextualSpacing/>
      </w:pPr>
      <w:r>
        <w:t>Stephanie Ogden, CARE</w:t>
      </w:r>
    </w:p>
    <w:p w14:paraId="73BD7547" w14:textId="128A1099" w:rsidR="007617CF" w:rsidRDefault="007617CF" w:rsidP="00116604">
      <w:pPr>
        <w:spacing w:after="0"/>
        <w:contextualSpacing/>
      </w:pPr>
      <w:r>
        <w:t>Precious Sanch</w:t>
      </w:r>
      <w:r w:rsidR="00C07746">
        <w:t>o</w:t>
      </w:r>
      <w:r>
        <w:t>, World Vision</w:t>
      </w:r>
    </w:p>
    <w:p w14:paraId="4DBC1C7A" w14:textId="536CD8AF" w:rsidR="007617CF" w:rsidRDefault="007617CF" w:rsidP="00116604">
      <w:pPr>
        <w:spacing w:after="0"/>
        <w:contextualSpacing/>
      </w:pPr>
      <w:r>
        <w:t>Buck Bradshaw, World Vision</w:t>
      </w:r>
    </w:p>
    <w:p w14:paraId="11C19C33" w14:textId="0A9FDC02" w:rsidR="007617CF" w:rsidRDefault="007617CF" w:rsidP="00116604">
      <w:pPr>
        <w:spacing w:after="0"/>
        <w:contextualSpacing/>
      </w:pPr>
      <w:r>
        <w:t>Taiwo Adesina, Food for the Hungry</w:t>
      </w:r>
    </w:p>
    <w:p w14:paraId="31C7E682" w14:textId="2B2CD408" w:rsidR="007617CF" w:rsidRDefault="007617CF" w:rsidP="00116604">
      <w:pPr>
        <w:spacing w:after="0"/>
        <w:contextualSpacing/>
      </w:pPr>
      <w:r>
        <w:t xml:space="preserve">Lynne Cogswell, </w:t>
      </w:r>
      <w:proofErr w:type="gramStart"/>
      <w:r>
        <w:t>The</w:t>
      </w:r>
      <w:proofErr w:type="gramEnd"/>
      <w:r>
        <w:t xml:space="preserve"> </w:t>
      </w:r>
      <w:proofErr w:type="spellStart"/>
      <w:r>
        <w:t>Manoff</w:t>
      </w:r>
      <w:proofErr w:type="spellEnd"/>
      <w:r>
        <w:t xml:space="preserve"> Group</w:t>
      </w:r>
    </w:p>
    <w:p w14:paraId="20E9A4B2" w14:textId="34BFBFFB" w:rsidR="007617CF" w:rsidRDefault="00503196" w:rsidP="00116604">
      <w:pPr>
        <w:spacing w:after="0"/>
        <w:contextualSpacing/>
      </w:pPr>
      <w:r>
        <w:t>Kevin Boylan, ACDI/VOCA</w:t>
      </w:r>
    </w:p>
    <w:p w14:paraId="3B34D1EE" w14:textId="366E649F" w:rsidR="00503196" w:rsidRDefault="00503196" w:rsidP="00116604">
      <w:pPr>
        <w:spacing w:after="0"/>
        <w:contextualSpacing/>
      </w:pPr>
      <w:proofErr w:type="spellStart"/>
      <w:r>
        <w:t>Franky</w:t>
      </w:r>
      <w:proofErr w:type="spellEnd"/>
      <w:r>
        <w:t xml:space="preserve"> Li, Global Communities</w:t>
      </w:r>
    </w:p>
    <w:p w14:paraId="60D58E6C" w14:textId="7BC6890C" w:rsidR="002A6454" w:rsidRDefault="002A6454" w:rsidP="00116604">
      <w:pPr>
        <w:spacing w:after="0"/>
        <w:contextualSpacing/>
      </w:pPr>
      <w:r>
        <w:t>Nicole Van Able, Food for Peace</w:t>
      </w:r>
    </w:p>
    <w:p w14:paraId="082DC4DB" w14:textId="01251064" w:rsidR="002A6454" w:rsidRDefault="002A6454" w:rsidP="00116604">
      <w:pPr>
        <w:spacing w:after="0"/>
        <w:contextualSpacing/>
      </w:pPr>
      <w:r>
        <w:t xml:space="preserve">Kyla Gregoire, Food for Peace </w:t>
      </w:r>
    </w:p>
    <w:p w14:paraId="5FBBB8C8" w14:textId="166B7A5A" w:rsidR="00116604" w:rsidRDefault="00A53759" w:rsidP="00116604">
      <w:pPr>
        <w:spacing w:after="0"/>
        <w:contextualSpacing/>
      </w:pPr>
      <w:r>
        <w:t>Sarah Titus, Save the Children</w:t>
      </w:r>
    </w:p>
    <w:p w14:paraId="369A0F8F" w14:textId="31E2C1BA" w:rsidR="00A53759" w:rsidRDefault="00A53759" w:rsidP="00116604">
      <w:pPr>
        <w:spacing w:after="0"/>
        <w:contextualSpacing/>
      </w:pPr>
      <w:r>
        <w:t>Steve Sara, Save the Children</w:t>
      </w:r>
    </w:p>
    <w:p w14:paraId="3FACB7AF" w14:textId="77777777" w:rsidR="00116604" w:rsidRDefault="00116604" w:rsidP="00116604">
      <w:pPr>
        <w:spacing w:after="0"/>
        <w:contextualSpacing/>
      </w:pPr>
      <w:r>
        <w:t>Julia Crowley, TOPS / Save the Children</w:t>
      </w:r>
    </w:p>
    <w:p w14:paraId="0CFE3D4B" w14:textId="77777777" w:rsidR="00116604" w:rsidRDefault="00116604" w:rsidP="00116604">
      <w:pPr>
        <w:spacing w:after="0"/>
        <w:contextualSpacing/>
      </w:pPr>
    </w:p>
    <w:p w14:paraId="108222B7" w14:textId="5800F702" w:rsidR="00116604" w:rsidRDefault="00116604" w:rsidP="00116604">
      <w:pPr>
        <w:pStyle w:val="Heading2"/>
      </w:pPr>
      <w:r>
        <w:t>Agenda</w:t>
      </w:r>
    </w:p>
    <w:p w14:paraId="5C804EE5" w14:textId="69EB2C5F" w:rsidR="0002333E" w:rsidRPr="00116604" w:rsidRDefault="00424515" w:rsidP="00116604">
      <w:pPr>
        <w:pStyle w:val="ListParagraph"/>
        <w:numPr>
          <w:ilvl w:val="0"/>
          <w:numId w:val="37"/>
        </w:numPr>
        <w:rPr>
          <w:noProof/>
        </w:rPr>
      </w:pPr>
      <w:r w:rsidRPr="00116604">
        <w:rPr>
          <w:noProof/>
        </w:rPr>
        <w:t xml:space="preserve">The TOPS program </w:t>
      </w:r>
    </w:p>
    <w:p w14:paraId="415F8693" w14:textId="4BB5EDE2" w:rsidR="0002333E" w:rsidRDefault="00424515" w:rsidP="00116604">
      <w:pPr>
        <w:pStyle w:val="ListParagraph"/>
        <w:numPr>
          <w:ilvl w:val="0"/>
          <w:numId w:val="37"/>
        </w:numPr>
        <w:rPr>
          <w:noProof/>
        </w:rPr>
      </w:pPr>
      <w:r w:rsidRPr="00116604">
        <w:rPr>
          <w:noProof/>
        </w:rPr>
        <w:t xml:space="preserve">The </w:t>
      </w:r>
      <w:r w:rsidR="00503196">
        <w:rPr>
          <w:noProof/>
        </w:rPr>
        <w:t>WASH Award</w:t>
      </w:r>
    </w:p>
    <w:p w14:paraId="1D73D4FD" w14:textId="1C8A756F" w:rsidR="00503196" w:rsidRPr="00116604" w:rsidRDefault="00503196" w:rsidP="00116604">
      <w:pPr>
        <w:pStyle w:val="ListParagraph"/>
        <w:numPr>
          <w:ilvl w:val="0"/>
          <w:numId w:val="37"/>
        </w:numPr>
        <w:rPr>
          <w:noProof/>
        </w:rPr>
      </w:pPr>
      <w:r>
        <w:rPr>
          <w:noProof/>
        </w:rPr>
        <w:t xml:space="preserve">The WASH strategy </w:t>
      </w:r>
    </w:p>
    <w:p w14:paraId="08BA9803" w14:textId="5295294C" w:rsidR="0002333E" w:rsidRPr="00116604" w:rsidRDefault="00503196" w:rsidP="00116604">
      <w:pPr>
        <w:pStyle w:val="ListParagraph"/>
        <w:numPr>
          <w:ilvl w:val="0"/>
          <w:numId w:val="37"/>
        </w:numPr>
        <w:rPr>
          <w:noProof/>
        </w:rPr>
      </w:pPr>
      <w:r>
        <w:rPr>
          <w:noProof/>
        </w:rPr>
        <w:t xml:space="preserve">Discussion: </w:t>
      </w:r>
      <w:r w:rsidR="00424515" w:rsidRPr="00116604">
        <w:rPr>
          <w:noProof/>
        </w:rPr>
        <w:t>Priorities/</w:t>
      </w:r>
      <w:r>
        <w:rPr>
          <w:noProof/>
        </w:rPr>
        <w:t>opportunities for FFP projects</w:t>
      </w:r>
    </w:p>
    <w:p w14:paraId="79666010" w14:textId="1C323BB5" w:rsidR="0002333E" w:rsidRPr="00116604" w:rsidRDefault="00503196" w:rsidP="00116604">
      <w:pPr>
        <w:pStyle w:val="ListParagraph"/>
        <w:numPr>
          <w:ilvl w:val="0"/>
          <w:numId w:val="37"/>
        </w:numPr>
        <w:rPr>
          <w:noProof/>
        </w:rPr>
      </w:pPr>
      <w:r>
        <w:rPr>
          <w:noProof/>
        </w:rPr>
        <w:t xml:space="preserve">Brianstorm: Wash tools and resources; ideas for </w:t>
      </w:r>
      <w:r w:rsidR="001F2856">
        <w:rPr>
          <w:noProof/>
        </w:rPr>
        <w:t>WASH</w:t>
      </w:r>
      <w:r>
        <w:rPr>
          <w:noProof/>
        </w:rPr>
        <w:t xml:space="preserve"> Knowledge Sharing event</w:t>
      </w:r>
    </w:p>
    <w:p w14:paraId="67802FC2" w14:textId="65E402E1" w:rsidR="0002333E" w:rsidRPr="00116604" w:rsidRDefault="00503196" w:rsidP="00116604">
      <w:pPr>
        <w:pStyle w:val="ListParagraph"/>
        <w:numPr>
          <w:ilvl w:val="0"/>
          <w:numId w:val="37"/>
        </w:numPr>
        <w:rPr>
          <w:noProof/>
        </w:rPr>
      </w:pPr>
      <w:r>
        <w:rPr>
          <w:noProof/>
        </w:rPr>
        <w:t>Next steps and calendar of events</w:t>
      </w:r>
    </w:p>
    <w:p w14:paraId="31FE89DB" w14:textId="6D9EB7B6" w:rsidR="00307E76" w:rsidRDefault="00307E76" w:rsidP="00307E76">
      <w:pPr>
        <w:rPr>
          <w:noProof/>
        </w:rPr>
      </w:pPr>
    </w:p>
    <w:p w14:paraId="06425F86" w14:textId="632EC94C" w:rsidR="00116604" w:rsidRDefault="00503196" w:rsidP="00116604">
      <w:r>
        <w:rPr>
          <w:noProof/>
          <w:sz w:val="18"/>
          <w:szCs w:val="18"/>
        </w:rPr>
        <mc:AlternateContent>
          <mc:Choice Requires="wpg">
            <w:drawing>
              <wp:anchor distT="0" distB="0" distL="114300" distR="114300" simplePos="0" relativeHeight="251671552" behindDoc="0" locked="0" layoutInCell="1" allowOverlap="1" wp14:anchorId="5F73F1BE" wp14:editId="43825FEC">
                <wp:simplePos x="0" y="0"/>
                <wp:positionH relativeFrom="column">
                  <wp:posOffset>-914400</wp:posOffset>
                </wp:positionH>
                <wp:positionV relativeFrom="page">
                  <wp:posOffset>9062085</wp:posOffset>
                </wp:positionV>
                <wp:extent cx="7772400" cy="685165"/>
                <wp:effectExtent l="0" t="0" r="0" b="0"/>
                <wp:wrapNone/>
                <wp:docPr id="14" name="Group 14"/>
                <wp:cNvGraphicFramePr/>
                <a:graphic xmlns:a="http://schemas.openxmlformats.org/drawingml/2006/main">
                  <a:graphicData uri="http://schemas.microsoft.com/office/word/2010/wordprocessingGroup">
                    <wpg:wgp>
                      <wpg:cNvGrpSpPr/>
                      <wpg:grpSpPr>
                        <a:xfrm>
                          <a:off x="0" y="0"/>
                          <a:ext cx="7772400" cy="685165"/>
                          <a:chOff x="0" y="0"/>
                          <a:chExt cx="7772400" cy="682623"/>
                        </a:xfrm>
                      </wpg:grpSpPr>
                      <pic:pic xmlns:pic="http://schemas.openxmlformats.org/drawingml/2006/picture">
                        <pic:nvPicPr>
                          <pic:cNvPr id="19" name="Picture 1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5489937" y="236531"/>
                            <a:ext cx="1781797" cy="446092"/>
                          </a:xfrm>
                          <a:prstGeom prst="rect">
                            <a:avLst/>
                          </a:prstGeom>
                        </pic:spPr>
                      </pic:pic>
                      <wps:wsp>
                        <wps:cNvPr id="23" name="Rectangle 23"/>
                        <wps:cNvSpPr/>
                        <wps:spPr>
                          <a:xfrm>
                            <a:off x="0" y="0"/>
                            <a:ext cx="7772400" cy="6858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612428" id="Group 14" o:spid="_x0000_s1026" style="position:absolute;margin-left:-1in;margin-top:713.55pt;width:612pt;height:53.95pt;z-index:251671552;mso-position-vertical-relative:page;mso-width-relative:margin;mso-height-relative:margin" coordsize="77724,6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54899;top:2365;width:17818;height:4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">
                  <v:imagedata r:id="rId17" o:title=""/>
                  <v:path arrowok="t"/>
                </v:shape>
                <v:rect id="Rectangle 23" o:spid="_x0000_s1028" style="position:absolute;width:77724;height: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" fillcolor="#bcc589 [3204]" stroked="f" strokeweight="1pt"/>
                <w10:wrap anchory="page"/>
              </v:group>
            </w:pict>
          </mc:Fallback>
        </mc:AlternateContent>
      </w:r>
      <w:r w:rsidR="001D2716">
        <w:rPr>
          <w:b/>
          <w:noProof/>
        </w:rPr>
        <w:br w:type="page"/>
      </w:r>
    </w:p>
    <w:p w14:paraId="1F6C6963" w14:textId="2B84A15E" w:rsidR="00116604" w:rsidRDefault="00116604" w:rsidP="00116604">
      <w:pPr>
        <w:pStyle w:val="Heading2"/>
      </w:pPr>
      <w:r>
        <w:lastRenderedPageBreak/>
        <w:t>O</w:t>
      </w:r>
      <w:r w:rsidRPr="001D30E1">
        <w:t xml:space="preserve">verview of TOPS and </w:t>
      </w:r>
      <w:r w:rsidR="00503196">
        <w:t>WASH</w:t>
      </w:r>
      <w:r>
        <w:t xml:space="preserve">, </w:t>
      </w:r>
      <w:r w:rsidR="00503196">
        <w:t>Sarah Titus</w:t>
      </w:r>
    </w:p>
    <w:p w14:paraId="1D13B45D" w14:textId="77777777" w:rsidR="00116604" w:rsidRDefault="00116604" w:rsidP="00116604">
      <w:pPr>
        <w:pStyle w:val="Heading3"/>
      </w:pPr>
      <w:r>
        <w:t>TOPS</w:t>
      </w:r>
    </w:p>
    <w:p w14:paraId="17FB0C82" w14:textId="755186AC" w:rsidR="00116604" w:rsidRDefault="00116604" w:rsidP="00116604">
      <w:r>
        <w:t xml:space="preserve">The TOPS Program is a knowledge sharing and learning mechanism funded by USAID Food for Peace. It was </w:t>
      </w:r>
      <w:r w:rsidR="00D71C52">
        <w:t xml:space="preserve">implemented </w:t>
      </w:r>
      <w:r>
        <w:t>for seven and a half years</w:t>
      </w:r>
      <w:proofErr w:type="gramStart"/>
      <w:r>
        <w:t xml:space="preserve">,  </w:t>
      </w:r>
      <w:r w:rsidR="00D71C52">
        <w:t>starting</w:t>
      </w:r>
      <w:proofErr w:type="gramEnd"/>
      <w:r w:rsidR="00D71C52">
        <w:t xml:space="preserve"> in </w:t>
      </w:r>
      <w:r>
        <w:t xml:space="preserve">August of 2010 and the original award ended in the end of </w:t>
      </w:r>
      <w:r w:rsidR="006B14F2">
        <w:t>January</w:t>
      </w:r>
      <w:r>
        <w:t xml:space="preserve"> 2018. </w:t>
      </w:r>
      <w:r w:rsidR="006B14F2">
        <w:t>However,</w:t>
      </w:r>
      <w:r>
        <w:t xml:space="preserve"> TOPS will be continuing its core functions under TOPS Bridge Associate Award</w:t>
      </w:r>
      <w:r w:rsidR="008E664A">
        <w:t xml:space="preserve"> through January 2019</w:t>
      </w:r>
      <w:r>
        <w:t>.</w:t>
      </w:r>
    </w:p>
    <w:p w14:paraId="151B9DF6" w14:textId="2F8FEB5B" w:rsidR="00116604" w:rsidRDefault="00116604" w:rsidP="00116604">
      <w:r>
        <w:t xml:space="preserve">Under the original TOPS award, there were five original consortium partners that focused on different technical areas, Mercy Corps focused on ANRM; Food for the Hungry on SBC; TANGO International on M&amp;E, CORE Group on knowledge management; and Save the Children was the prime and focused on gender, nutrition, commodity management, and overall project management. TOPS aimed to improve food and nutrition security by improving ongoing programs, and it did so through several components. The first component was direct capacity strengthening, mainly done through trainings; the second was through the FSN Network </w:t>
      </w:r>
      <w:r w:rsidR="00917AAD">
        <w:t>website, which</w:t>
      </w:r>
      <w:r>
        <w:t xml:space="preserve"> </w:t>
      </w:r>
      <w:r w:rsidR="00D71C52">
        <w:t>shares</w:t>
      </w:r>
      <w:r>
        <w:t xml:space="preserve"> a variety of tools and resources; the third was through </w:t>
      </w:r>
      <w:r w:rsidR="00D71C52">
        <w:t>annual</w:t>
      </w:r>
      <w:r>
        <w:t xml:space="preserve"> knowledge sharing meetings; the fourth was through the small grants program; and the last was </w:t>
      </w:r>
      <w:r w:rsidR="00503196">
        <w:t xml:space="preserve">through technical task forces. WASH was not a technical focal point under TOPS and with the growing portfolio in this </w:t>
      </w:r>
      <w:proofErr w:type="gramStart"/>
      <w:r w:rsidR="00503196">
        <w:t>sector,</w:t>
      </w:r>
      <w:proofErr w:type="gramEnd"/>
      <w:r w:rsidR="00503196">
        <w:t xml:space="preserve"> </w:t>
      </w:r>
      <w:r w:rsidR="00917AAD">
        <w:t>FFP</w:t>
      </w:r>
      <w:r w:rsidR="00503196">
        <w:t xml:space="preserve"> recognized </w:t>
      </w:r>
      <w:r w:rsidR="003B19D0">
        <w:t xml:space="preserve">this </w:t>
      </w:r>
      <w:r w:rsidR="00503196">
        <w:t xml:space="preserve">as a gap and </w:t>
      </w:r>
      <w:r w:rsidR="00917AAD">
        <w:t xml:space="preserve">developed </w:t>
      </w:r>
      <w:r w:rsidR="003B19D0">
        <w:t xml:space="preserve">the TOPS WASH </w:t>
      </w:r>
      <w:r w:rsidR="00503196">
        <w:t xml:space="preserve">Associate Award to support the implementing community in this area. </w:t>
      </w:r>
    </w:p>
    <w:p w14:paraId="7FA5A53C" w14:textId="46822C63" w:rsidR="00917AAD" w:rsidRDefault="003B19D0" w:rsidP="00116604">
      <w:r>
        <w:t>The WASH Award, like the SCALE A</w:t>
      </w:r>
      <w:r w:rsidR="00917AAD">
        <w:t xml:space="preserve">ward for </w:t>
      </w:r>
      <w:r w:rsidR="00D71C52">
        <w:t>ANRM</w:t>
      </w:r>
      <w:r>
        <w:t xml:space="preserve">, will continue after the TOPS </w:t>
      </w:r>
      <w:r w:rsidR="00917AAD">
        <w:t xml:space="preserve">Bridge award ends; it will coordinate closely with IDEAL (the TOPS follow-on program) and </w:t>
      </w:r>
      <w:r w:rsidR="006B14F2">
        <w:t>will</w:t>
      </w:r>
      <w:r w:rsidR="00917AAD">
        <w:t xml:space="preserve"> coordinate with SCALE, arranging joint capacity building events where appropriate and streaming communication channels. </w:t>
      </w:r>
    </w:p>
    <w:p w14:paraId="72D7A619" w14:textId="738D8952" w:rsidR="00116604" w:rsidRPr="00AB5755" w:rsidRDefault="00917AAD" w:rsidP="00116604">
      <w:pPr>
        <w:pStyle w:val="Heading3"/>
      </w:pPr>
      <w:r>
        <w:t>WASH</w:t>
      </w:r>
    </w:p>
    <w:p w14:paraId="28972D8F" w14:textId="5C9884C3" w:rsidR="00116604" w:rsidRDefault="00116604" w:rsidP="009B23BD">
      <w:pPr>
        <w:pStyle w:val="ListParagraph"/>
        <w:numPr>
          <w:ilvl w:val="0"/>
          <w:numId w:val="31"/>
        </w:numPr>
      </w:pPr>
      <w:r w:rsidRPr="00917AAD">
        <w:rPr>
          <w:b/>
        </w:rPr>
        <w:t>Overview</w:t>
      </w:r>
      <w:r w:rsidR="00917AAD">
        <w:t xml:space="preserve">: WASH </w:t>
      </w:r>
      <w:r w:rsidR="003B19D0">
        <w:t>is a new five-</w:t>
      </w:r>
      <w:r>
        <w:t>year associate award</w:t>
      </w:r>
      <w:r w:rsidR="00917AAD">
        <w:t xml:space="preserve"> led by Save the Children. The initiative aims to strengthen the effectiveness and sustainability of WASH practices in FFP-funded development and emergency food security activities. Key aspects of the award are:</w:t>
      </w:r>
    </w:p>
    <w:p w14:paraId="3AADA8CB" w14:textId="199297E8" w:rsidR="00917AAD" w:rsidRDefault="00917AAD" w:rsidP="00917AAD">
      <w:pPr>
        <w:pStyle w:val="ListParagraph"/>
        <w:numPr>
          <w:ilvl w:val="1"/>
          <w:numId w:val="31"/>
        </w:numPr>
      </w:pPr>
      <w:r>
        <w:t xml:space="preserve">Focus </w:t>
      </w:r>
      <w:r w:rsidR="00D71C52">
        <w:t>on</w:t>
      </w:r>
      <w:r>
        <w:t xml:space="preserve"> both emergency and development</w:t>
      </w:r>
    </w:p>
    <w:p w14:paraId="5F9691B3" w14:textId="3A2E151A" w:rsidR="00917AAD" w:rsidRDefault="003B19D0" w:rsidP="00917AAD">
      <w:pPr>
        <w:pStyle w:val="ListParagraph"/>
        <w:numPr>
          <w:ilvl w:val="1"/>
          <w:numId w:val="31"/>
        </w:numPr>
      </w:pPr>
      <w:r>
        <w:t>Exploring</w:t>
      </w:r>
      <w:r w:rsidR="00917AAD">
        <w:t xml:space="preserve"> both immediate and longer-term solutions</w:t>
      </w:r>
    </w:p>
    <w:p w14:paraId="5B3BBFC2" w14:textId="678B8655" w:rsidR="00917AAD" w:rsidRDefault="00917AAD" w:rsidP="00917AAD">
      <w:pPr>
        <w:pStyle w:val="ListParagraph"/>
        <w:numPr>
          <w:ilvl w:val="1"/>
          <w:numId w:val="31"/>
        </w:numPr>
      </w:pPr>
      <w:r>
        <w:t>Building a community of practice (Task Force under the TOPS model)</w:t>
      </w:r>
    </w:p>
    <w:p w14:paraId="6EAD514E" w14:textId="7347BF96" w:rsidR="00917AAD" w:rsidRDefault="003B19D0" w:rsidP="00917AAD">
      <w:pPr>
        <w:pStyle w:val="ListParagraph"/>
        <w:numPr>
          <w:ilvl w:val="1"/>
          <w:numId w:val="31"/>
        </w:numPr>
      </w:pPr>
      <w:r>
        <w:t>Featuring</w:t>
      </w:r>
      <w:r w:rsidR="00917AAD">
        <w:t xml:space="preserve"> small grants for applied research</w:t>
      </w:r>
    </w:p>
    <w:p w14:paraId="46BA88AB" w14:textId="0FD982DA" w:rsidR="00917AAD" w:rsidRDefault="00917AAD" w:rsidP="00917AAD">
      <w:pPr>
        <w:ind w:left="720"/>
      </w:pPr>
      <w:r>
        <w:t>The primary target audience is FFP implemen</w:t>
      </w:r>
      <w:r w:rsidR="003B19D0">
        <w:t>ters and FFP staff. Secondary</w:t>
      </w:r>
      <w:r>
        <w:t xml:space="preserve"> targets include</w:t>
      </w:r>
      <w:r w:rsidR="000A4F2E">
        <w:t xml:space="preserve"> other USAID staff, other organization</w:t>
      </w:r>
      <w:r w:rsidR="00D71C52">
        <w:t>s</w:t>
      </w:r>
      <w:r w:rsidR="000A4F2E">
        <w:t xml:space="preserve"> and intuitions working in WASH in FFP countries, and other international stakeholders. </w:t>
      </w:r>
      <w:r w:rsidR="00F464D4">
        <w:t>The WASH Award will focus on identify</w:t>
      </w:r>
      <w:r w:rsidR="00D71C52">
        <w:t>ing</w:t>
      </w:r>
      <w:r w:rsidR="00F464D4">
        <w:t xml:space="preserve"> best practices while also highlighting inn</w:t>
      </w:r>
      <w:r w:rsidR="006B14F2">
        <w:t>ovations and technologies. T</w:t>
      </w:r>
      <w:r w:rsidR="00F464D4">
        <w:t>o be sure, sustainability will be a key part of the work. We aim to develop systems for greater sustainability of capacity strengthening and knowledge management</w:t>
      </w:r>
      <w:r w:rsidR="003B19D0">
        <w:t>.</w:t>
      </w:r>
      <w:r w:rsidR="00F464D4">
        <w:t xml:space="preserve"> </w:t>
      </w:r>
    </w:p>
    <w:p w14:paraId="1526B984" w14:textId="05725BB9" w:rsidR="00116604" w:rsidRDefault="005A04B5" w:rsidP="00116604">
      <w:pPr>
        <w:pStyle w:val="ListParagraph"/>
        <w:numPr>
          <w:ilvl w:val="0"/>
          <w:numId w:val="31"/>
        </w:numPr>
      </w:pPr>
      <w:r w:rsidRPr="005A04B5">
        <w:rPr>
          <w:b/>
        </w:rPr>
        <w:t>Strategy/Results Framework</w:t>
      </w:r>
      <w:r>
        <w:t xml:space="preserve">: </w:t>
      </w:r>
      <w:r w:rsidR="006B14F2">
        <w:t xml:space="preserve">The results framework </w:t>
      </w:r>
      <w:proofErr w:type="gramStart"/>
      <w:r w:rsidR="006B14F2">
        <w:t>is modeled</w:t>
      </w:r>
      <w:proofErr w:type="gramEnd"/>
      <w:r w:rsidR="006B14F2">
        <w:t xml:space="preserve"> after the one for TOPS. There are four key pillars: knowledge capture; knowledge generation; knowledge application</w:t>
      </w:r>
      <w:proofErr w:type="gramStart"/>
      <w:r w:rsidR="006B14F2">
        <w:t>;</w:t>
      </w:r>
      <w:proofErr w:type="gramEnd"/>
      <w:r w:rsidR="006B14F2">
        <w:t xml:space="preserve"> and knowledge sharing. The anticipated key award activities fall into these categories, some of which clearly will overlap – for example, capturing best practices in existing or closed DFSAs will enable us to develop activity guidance documents or tools to share and use to build staff capacity. For </w:t>
      </w:r>
      <w:r w:rsidR="006B14F2">
        <w:lastRenderedPageBreak/>
        <w:t xml:space="preserve">now, </w:t>
      </w:r>
      <w:r w:rsidR="003B19D0">
        <w:t xml:space="preserve">capacity building </w:t>
      </w:r>
      <w:proofErr w:type="gramStart"/>
      <w:r w:rsidR="003B19D0">
        <w:t>is focused</w:t>
      </w:r>
      <w:proofErr w:type="gramEnd"/>
      <w:r w:rsidR="003B19D0">
        <w:t xml:space="preserve"> on</w:t>
      </w:r>
      <w:r w:rsidR="006B14F2">
        <w:t xml:space="preserve"> development programs. Once needs are identified for emergenci</w:t>
      </w:r>
      <w:r w:rsidR="003B19D0">
        <w:t xml:space="preserve">es (likely starting in year 2), we envisioned tailored capacity building for these issues as well. </w:t>
      </w:r>
      <w:r w:rsidR="006B14F2">
        <w:t xml:space="preserve">This </w:t>
      </w:r>
      <w:r w:rsidR="003B19D0">
        <w:t>“living” strategy</w:t>
      </w:r>
      <w:r w:rsidR="006B14F2">
        <w:t xml:space="preserve"> </w:t>
      </w:r>
      <w:proofErr w:type="gramStart"/>
      <w:r w:rsidR="006B14F2">
        <w:t>will be annually assessed and updated by the award staff and with input from the Steering Committee and Task Force</w:t>
      </w:r>
      <w:proofErr w:type="gramEnd"/>
      <w:r w:rsidR="006B14F2">
        <w:t>.</w:t>
      </w:r>
    </w:p>
    <w:p w14:paraId="095A77BE" w14:textId="7D1638BA" w:rsidR="00116604" w:rsidRDefault="00116604" w:rsidP="00007A62">
      <w:pPr>
        <w:pStyle w:val="Heading2"/>
      </w:pPr>
      <w:r>
        <w:t>Identifying Technical Priorities</w:t>
      </w:r>
    </w:p>
    <w:p w14:paraId="09A7AFE8" w14:textId="6FA735B4" w:rsidR="00116604" w:rsidRPr="001C4EC0" w:rsidRDefault="006B14F2" w:rsidP="00116604">
      <w:pPr>
        <w:rPr>
          <w:i/>
        </w:rPr>
      </w:pPr>
      <w:r>
        <w:t xml:space="preserve">In pairs or small groups, please take a </w:t>
      </w:r>
      <w:r w:rsidR="00116604">
        <w:t xml:space="preserve">few minutes to think of any key </w:t>
      </w:r>
      <w:r w:rsidR="000A4F2E">
        <w:t>WASH</w:t>
      </w:r>
      <w:r w:rsidR="00116604">
        <w:t xml:space="preserve"> priorities for either the programs you are involved in, or your agency as a whole and write one priority on each post it note. </w:t>
      </w:r>
      <w:r>
        <w:t xml:space="preserve">What are the </w:t>
      </w:r>
      <w:r w:rsidRPr="006B14F2">
        <w:t xml:space="preserve">key </w:t>
      </w:r>
      <w:r>
        <w:t xml:space="preserve">WASH </w:t>
      </w:r>
      <w:r w:rsidRPr="006B14F2">
        <w:t>issues, concerns and opportunities that you see as priorities for both development and emergency FFP activities</w:t>
      </w:r>
      <w:r>
        <w:t xml:space="preserve">? For example, </w:t>
      </w:r>
      <w:r w:rsidR="0077597A" w:rsidRPr="0077597A">
        <w:t xml:space="preserve">partnerships with the private sector for sustainable models in water infrastructure and O&amp;M; successful behavior change strategies for CLTS; </w:t>
      </w:r>
      <w:r w:rsidR="00863AE8">
        <w:t xml:space="preserve">or </w:t>
      </w:r>
      <w:r w:rsidR="0077597A" w:rsidRPr="0077597A">
        <w:t>scalable WASH markets/services interventions</w:t>
      </w:r>
      <w:r w:rsidR="0077597A">
        <w:t xml:space="preserve">. </w:t>
      </w:r>
      <w:r w:rsidR="00116604">
        <w:t xml:space="preserve">Please feel free to share multiple suggestions. </w:t>
      </w:r>
      <w:r w:rsidR="001C4EC0">
        <w:br/>
      </w:r>
      <w:r w:rsidR="001C4EC0">
        <w:br/>
      </w:r>
      <w:r w:rsidR="001C4EC0" w:rsidRPr="001C4EC0">
        <w:rPr>
          <w:i/>
        </w:rPr>
        <w:t xml:space="preserve">The group replicated many of the </w:t>
      </w:r>
      <w:r w:rsidR="00562CE4">
        <w:rPr>
          <w:i/>
        </w:rPr>
        <w:t>priorities</w:t>
      </w:r>
      <w:r w:rsidR="001C4EC0">
        <w:rPr>
          <w:i/>
        </w:rPr>
        <w:t xml:space="preserve"> previously identified </w:t>
      </w:r>
      <w:r w:rsidR="00562CE4">
        <w:rPr>
          <w:i/>
        </w:rPr>
        <w:t xml:space="preserve">by the TOPS Program Advisory Committee and FFP Officers at the FFP Global Meeting (May 17, 2018). Below is the consolidated list that we then voted on. Participants selected their top three technical areas and </w:t>
      </w:r>
      <w:proofErr w:type="gramStart"/>
      <w:r w:rsidR="00562CE4">
        <w:rPr>
          <w:i/>
        </w:rPr>
        <w:t>were invited</w:t>
      </w:r>
      <w:proofErr w:type="gramEnd"/>
      <w:r w:rsidR="00562CE4">
        <w:rPr>
          <w:i/>
        </w:rPr>
        <w:t xml:space="preserve"> to highlight the specific topics within the areas if preferred. </w:t>
      </w:r>
      <w:r w:rsidR="00863AE8">
        <w:rPr>
          <w:i/>
        </w:rPr>
        <w:t>Red</w:t>
      </w:r>
      <w:r w:rsidR="00562CE4">
        <w:rPr>
          <w:i/>
        </w:rPr>
        <w:t xml:space="preserve"> text denotes new clarifications/additions during this meeting. Bolded text denotes the specific topic within the technical area that participants stressed.  </w:t>
      </w:r>
    </w:p>
    <w:p w14:paraId="770285C0" w14:textId="175F8377" w:rsidR="00377554" w:rsidRPr="00377554" w:rsidRDefault="00377554" w:rsidP="00377554">
      <w:pPr>
        <w:pStyle w:val="Heading4"/>
        <w:spacing w:after="120"/>
        <w:rPr>
          <w:color w:val="237990" w:themeColor="text2"/>
        </w:rPr>
      </w:pPr>
      <w:r w:rsidRPr="00377554">
        <w:rPr>
          <w:color w:val="237990" w:themeColor="text2"/>
        </w:rPr>
        <w:t xml:space="preserve">Identified Priorities </w:t>
      </w:r>
    </w:p>
    <w:tbl>
      <w:tblPr>
        <w:tblStyle w:val="GridTable1Light-Accent61"/>
        <w:tblW w:w="10610" w:type="dxa"/>
        <w:tblLook w:val="04A0" w:firstRow="1" w:lastRow="0" w:firstColumn="1" w:lastColumn="0" w:noHBand="0" w:noVBand="1"/>
      </w:tblPr>
      <w:tblGrid>
        <w:gridCol w:w="1717"/>
        <w:gridCol w:w="1893"/>
        <w:gridCol w:w="7000"/>
      </w:tblGrid>
      <w:tr w:rsidR="00562CE4" w:rsidRPr="00A070A1" w14:paraId="0A869784" w14:textId="77777777" w:rsidTr="007C2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dxa"/>
          </w:tcPr>
          <w:p w14:paraId="175D0013" w14:textId="77777777" w:rsidR="00562CE4" w:rsidRPr="00A070A1" w:rsidRDefault="00562CE4" w:rsidP="007C2616">
            <w:pPr>
              <w:spacing w:before="60" w:after="60"/>
              <w:rPr>
                <w:rFonts w:eastAsia="Times New Roman"/>
                <w:sz w:val="24"/>
                <w:szCs w:val="24"/>
              </w:rPr>
            </w:pPr>
            <w:r>
              <w:rPr>
                <w:rFonts w:eastAsia="Times New Roman"/>
                <w:sz w:val="24"/>
                <w:szCs w:val="24"/>
              </w:rPr>
              <w:t>Votes 6/18</w:t>
            </w:r>
          </w:p>
        </w:tc>
        <w:tc>
          <w:tcPr>
            <w:tcW w:w="1893" w:type="dxa"/>
          </w:tcPr>
          <w:p w14:paraId="65D89BD0" w14:textId="77777777" w:rsidR="00562CE4" w:rsidRPr="00A070A1" w:rsidRDefault="00562CE4" w:rsidP="007C2616">
            <w:pPr>
              <w:spacing w:before="60" w:after="60"/>
              <w:cnfStyle w:val="100000000000" w:firstRow="1" w:lastRow="0" w:firstColumn="0" w:lastColumn="0" w:oddVBand="0" w:evenVBand="0" w:oddHBand="0" w:evenHBand="0" w:firstRowFirstColumn="0" w:firstRowLastColumn="0" w:lastRowFirstColumn="0" w:lastRowLastColumn="0"/>
              <w:rPr>
                <w:rFonts w:eastAsia="Times New Roman"/>
                <w:sz w:val="24"/>
                <w:szCs w:val="24"/>
              </w:rPr>
            </w:pPr>
            <w:r w:rsidRPr="00A070A1">
              <w:rPr>
                <w:rFonts w:eastAsia="Times New Roman"/>
                <w:sz w:val="24"/>
                <w:szCs w:val="24"/>
              </w:rPr>
              <w:t>Technical Area</w:t>
            </w:r>
          </w:p>
        </w:tc>
        <w:tc>
          <w:tcPr>
            <w:tcW w:w="7000" w:type="dxa"/>
          </w:tcPr>
          <w:p w14:paraId="41DE5C45" w14:textId="77777777" w:rsidR="00562CE4" w:rsidRPr="00A070A1" w:rsidRDefault="00562CE4" w:rsidP="007C2616">
            <w:pPr>
              <w:spacing w:before="60" w:after="60"/>
              <w:cnfStyle w:val="100000000000" w:firstRow="1" w:lastRow="0" w:firstColumn="0" w:lastColumn="0" w:oddVBand="0" w:evenVBand="0" w:oddHBand="0" w:evenHBand="0" w:firstRowFirstColumn="0" w:firstRowLastColumn="0" w:lastRowFirstColumn="0" w:lastRowLastColumn="0"/>
              <w:rPr>
                <w:rFonts w:eastAsia="Times New Roman"/>
                <w:sz w:val="24"/>
                <w:szCs w:val="24"/>
              </w:rPr>
            </w:pPr>
            <w:r w:rsidRPr="00A070A1">
              <w:rPr>
                <w:rFonts w:eastAsia="Times New Roman"/>
                <w:sz w:val="24"/>
                <w:szCs w:val="24"/>
              </w:rPr>
              <w:t>Priority topic</w:t>
            </w:r>
          </w:p>
        </w:tc>
      </w:tr>
      <w:tr w:rsidR="00562CE4" w:rsidRPr="00A070A1" w14:paraId="551F2D89" w14:textId="77777777" w:rsidTr="007C2616">
        <w:tc>
          <w:tcPr>
            <w:cnfStyle w:val="001000000000" w:firstRow="0" w:lastRow="0" w:firstColumn="1" w:lastColumn="0" w:oddVBand="0" w:evenVBand="0" w:oddHBand="0" w:evenHBand="0" w:firstRowFirstColumn="0" w:firstRowLastColumn="0" w:lastRowFirstColumn="0" w:lastRowLastColumn="0"/>
            <w:tcW w:w="1717" w:type="dxa"/>
            <w:vMerge w:val="restart"/>
          </w:tcPr>
          <w:p w14:paraId="686F4B43" w14:textId="77777777" w:rsidR="00562CE4" w:rsidRPr="00A070A1" w:rsidRDefault="00562CE4" w:rsidP="007C2616">
            <w:pPr>
              <w:spacing w:after="60"/>
              <w:rPr>
                <w:rFonts w:eastAsia="Times New Roman"/>
                <w:sz w:val="18"/>
                <w:szCs w:val="18"/>
              </w:rPr>
            </w:pPr>
          </w:p>
        </w:tc>
        <w:tc>
          <w:tcPr>
            <w:tcW w:w="1893" w:type="dxa"/>
            <w:vMerge w:val="restart"/>
          </w:tcPr>
          <w:p w14:paraId="10A73EE8" w14:textId="77777777" w:rsidR="00562CE4" w:rsidRPr="00A070A1" w:rsidRDefault="00562CE4" w:rsidP="007C2616">
            <w:pPr>
              <w:spacing w:after="6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A070A1">
              <w:rPr>
                <w:rFonts w:eastAsia="Times New Roman"/>
                <w:sz w:val="18"/>
                <w:szCs w:val="18"/>
              </w:rPr>
              <w:t>Community</w:t>
            </w:r>
          </w:p>
        </w:tc>
        <w:tc>
          <w:tcPr>
            <w:tcW w:w="7000" w:type="dxa"/>
          </w:tcPr>
          <w:p w14:paraId="7B24FD87" w14:textId="77777777" w:rsidR="00562CE4" w:rsidRPr="00A070A1" w:rsidRDefault="00562CE4" w:rsidP="007C2616">
            <w:pPr>
              <w:spacing w:line="259" w:lineRule="auto"/>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A070A1">
              <w:rPr>
                <w:rFonts w:eastAsia="Times New Roman"/>
                <w:sz w:val="18"/>
                <w:szCs w:val="18"/>
              </w:rPr>
              <w:t>Water user committees – ensuring good management, youth engagement, conflict resolution</w:t>
            </w:r>
          </w:p>
        </w:tc>
      </w:tr>
      <w:tr w:rsidR="00562CE4" w:rsidRPr="00A070A1" w14:paraId="6EEAE116" w14:textId="77777777" w:rsidTr="007C2616">
        <w:tc>
          <w:tcPr>
            <w:cnfStyle w:val="001000000000" w:firstRow="0" w:lastRow="0" w:firstColumn="1" w:lastColumn="0" w:oddVBand="0" w:evenVBand="0" w:oddHBand="0" w:evenHBand="0" w:firstRowFirstColumn="0" w:firstRowLastColumn="0" w:lastRowFirstColumn="0" w:lastRowLastColumn="0"/>
            <w:tcW w:w="1717" w:type="dxa"/>
            <w:vMerge/>
          </w:tcPr>
          <w:p w14:paraId="2822C699" w14:textId="77777777" w:rsidR="00562CE4" w:rsidRPr="00A070A1" w:rsidRDefault="00562CE4" w:rsidP="007C2616">
            <w:pPr>
              <w:spacing w:after="60"/>
              <w:rPr>
                <w:rFonts w:eastAsia="Times New Roman"/>
                <w:sz w:val="18"/>
                <w:szCs w:val="18"/>
              </w:rPr>
            </w:pPr>
          </w:p>
        </w:tc>
        <w:tc>
          <w:tcPr>
            <w:tcW w:w="1893" w:type="dxa"/>
            <w:vMerge/>
          </w:tcPr>
          <w:p w14:paraId="5929AFA6" w14:textId="77777777" w:rsidR="00562CE4" w:rsidRPr="00A070A1" w:rsidRDefault="00562CE4" w:rsidP="007C2616">
            <w:pPr>
              <w:spacing w:after="6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c>
          <w:tcPr>
            <w:tcW w:w="7000" w:type="dxa"/>
          </w:tcPr>
          <w:p w14:paraId="2F446BDE" w14:textId="77777777" w:rsidR="00562CE4" w:rsidRPr="00A070A1" w:rsidRDefault="00562CE4" w:rsidP="007C2616">
            <w:pPr>
              <w:spacing w:line="259" w:lineRule="auto"/>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A070A1">
              <w:rPr>
                <w:rFonts w:eastAsia="Times New Roman"/>
                <w:sz w:val="18"/>
                <w:szCs w:val="18"/>
              </w:rPr>
              <w:t>What have we learned from Community-Led Total Sanitation (CLTS)?</w:t>
            </w:r>
          </w:p>
        </w:tc>
      </w:tr>
      <w:tr w:rsidR="00562CE4" w:rsidRPr="00A070A1" w14:paraId="7E721DC9" w14:textId="77777777" w:rsidTr="007C2616">
        <w:tc>
          <w:tcPr>
            <w:cnfStyle w:val="001000000000" w:firstRow="0" w:lastRow="0" w:firstColumn="1" w:lastColumn="0" w:oddVBand="0" w:evenVBand="0" w:oddHBand="0" w:evenHBand="0" w:firstRowFirstColumn="0" w:firstRowLastColumn="0" w:lastRowFirstColumn="0" w:lastRowLastColumn="0"/>
            <w:tcW w:w="1717" w:type="dxa"/>
            <w:vMerge/>
          </w:tcPr>
          <w:p w14:paraId="43CA0719" w14:textId="77777777" w:rsidR="00562CE4" w:rsidRPr="00A070A1" w:rsidRDefault="00562CE4" w:rsidP="007C2616">
            <w:pPr>
              <w:spacing w:after="60"/>
              <w:rPr>
                <w:rFonts w:eastAsia="Times New Roman"/>
                <w:sz w:val="18"/>
                <w:szCs w:val="18"/>
              </w:rPr>
            </w:pPr>
          </w:p>
        </w:tc>
        <w:tc>
          <w:tcPr>
            <w:tcW w:w="1893" w:type="dxa"/>
            <w:vMerge/>
          </w:tcPr>
          <w:p w14:paraId="387F1888" w14:textId="77777777" w:rsidR="00562CE4" w:rsidRPr="00A070A1" w:rsidRDefault="00562CE4" w:rsidP="007C2616">
            <w:pPr>
              <w:spacing w:after="6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c>
          <w:tcPr>
            <w:tcW w:w="7000" w:type="dxa"/>
          </w:tcPr>
          <w:p w14:paraId="7EDCFA0F" w14:textId="77777777" w:rsidR="00562CE4" w:rsidRPr="00A070A1" w:rsidRDefault="00562CE4" w:rsidP="007C2616">
            <w:pPr>
              <w:spacing w:line="259" w:lineRule="auto"/>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A070A1">
              <w:rPr>
                <w:rFonts w:eastAsia="Times New Roman"/>
                <w:sz w:val="18"/>
                <w:szCs w:val="18"/>
              </w:rPr>
              <w:t>Looking at systems as well as household/community levels and linkages with shock/stress context</w:t>
            </w:r>
          </w:p>
        </w:tc>
      </w:tr>
      <w:tr w:rsidR="00562CE4" w:rsidRPr="00A070A1" w14:paraId="144CCCC8" w14:textId="77777777" w:rsidTr="007C2616">
        <w:tc>
          <w:tcPr>
            <w:cnfStyle w:val="001000000000" w:firstRow="0" w:lastRow="0" w:firstColumn="1" w:lastColumn="0" w:oddVBand="0" w:evenVBand="0" w:oddHBand="0" w:evenHBand="0" w:firstRowFirstColumn="0" w:firstRowLastColumn="0" w:lastRowFirstColumn="0" w:lastRowLastColumn="0"/>
            <w:tcW w:w="1717" w:type="dxa"/>
            <w:vMerge/>
          </w:tcPr>
          <w:p w14:paraId="7AEDB076" w14:textId="77777777" w:rsidR="00562CE4" w:rsidRPr="00A070A1" w:rsidRDefault="00562CE4" w:rsidP="007C2616">
            <w:pPr>
              <w:spacing w:after="60"/>
              <w:rPr>
                <w:rFonts w:eastAsia="Times New Roman"/>
                <w:sz w:val="18"/>
                <w:szCs w:val="18"/>
              </w:rPr>
            </w:pPr>
          </w:p>
        </w:tc>
        <w:tc>
          <w:tcPr>
            <w:tcW w:w="1893" w:type="dxa"/>
            <w:vMerge/>
          </w:tcPr>
          <w:p w14:paraId="0B97963B" w14:textId="77777777" w:rsidR="00562CE4" w:rsidRPr="00A070A1" w:rsidRDefault="00562CE4" w:rsidP="007C2616">
            <w:pPr>
              <w:spacing w:after="6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c>
          <w:tcPr>
            <w:tcW w:w="7000" w:type="dxa"/>
          </w:tcPr>
          <w:p w14:paraId="516B168C" w14:textId="77777777" w:rsidR="00562CE4" w:rsidRPr="00A070A1" w:rsidRDefault="00562CE4" w:rsidP="007C2616">
            <w:pPr>
              <w:spacing w:line="259" w:lineRule="auto"/>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A070A1">
              <w:rPr>
                <w:rFonts w:eastAsia="Times New Roman"/>
                <w:sz w:val="18"/>
                <w:szCs w:val="18"/>
              </w:rPr>
              <w:t>Assessing community priorities and role of water infrastructure</w:t>
            </w:r>
          </w:p>
        </w:tc>
      </w:tr>
      <w:tr w:rsidR="00562CE4" w:rsidRPr="00A070A1" w14:paraId="080FE1B0" w14:textId="77777777" w:rsidTr="007C2616">
        <w:tc>
          <w:tcPr>
            <w:cnfStyle w:val="001000000000" w:firstRow="0" w:lastRow="0" w:firstColumn="1" w:lastColumn="0" w:oddVBand="0" w:evenVBand="0" w:oddHBand="0" w:evenHBand="0" w:firstRowFirstColumn="0" w:firstRowLastColumn="0" w:lastRowFirstColumn="0" w:lastRowLastColumn="0"/>
            <w:tcW w:w="1717" w:type="dxa"/>
          </w:tcPr>
          <w:p w14:paraId="6158D8EA" w14:textId="77777777" w:rsidR="00562CE4" w:rsidRPr="00C15070" w:rsidRDefault="00562CE4" w:rsidP="007C2616">
            <w:pPr>
              <w:spacing w:after="60"/>
              <w:rPr>
                <w:rFonts w:eastAsia="Times New Roman"/>
                <w:sz w:val="18"/>
                <w:szCs w:val="18"/>
              </w:rPr>
            </w:pPr>
          </w:p>
        </w:tc>
        <w:tc>
          <w:tcPr>
            <w:tcW w:w="1893" w:type="dxa"/>
          </w:tcPr>
          <w:p w14:paraId="2886750E" w14:textId="77777777" w:rsidR="00562CE4" w:rsidRPr="00C15070" w:rsidRDefault="00562CE4" w:rsidP="007C2616">
            <w:pPr>
              <w:spacing w:after="60"/>
              <w:cnfStyle w:val="000000000000" w:firstRow="0" w:lastRow="0" w:firstColumn="0" w:lastColumn="0" w:oddVBand="0" w:evenVBand="0" w:oddHBand="0" w:evenHBand="0" w:firstRowFirstColumn="0" w:firstRowLastColumn="0" w:lastRowFirstColumn="0" w:lastRowLastColumn="0"/>
              <w:rPr>
                <w:rFonts w:eastAsia="Times New Roman"/>
                <w:bCs/>
                <w:sz w:val="18"/>
                <w:szCs w:val="18"/>
              </w:rPr>
            </w:pPr>
            <w:r w:rsidRPr="00C15070">
              <w:rPr>
                <w:rFonts w:eastAsia="Times New Roman"/>
                <w:sz w:val="18"/>
                <w:szCs w:val="18"/>
              </w:rPr>
              <w:t>Emergency</w:t>
            </w:r>
          </w:p>
        </w:tc>
        <w:tc>
          <w:tcPr>
            <w:tcW w:w="7000" w:type="dxa"/>
          </w:tcPr>
          <w:p w14:paraId="49457114" w14:textId="77777777" w:rsidR="00562CE4" w:rsidRPr="00A070A1" w:rsidRDefault="00562CE4" w:rsidP="007C2616">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 xml:space="preserve">Best practices for WASH in emergencies </w:t>
            </w:r>
          </w:p>
        </w:tc>
      </w:tr>
      <w:tr w:rsidR="00562CE4" w:rsidRPr="00A070A1" w14:paraId="6CB264F8" w14:textId="77777777" w:rsidTr="007C2616">
        <w:tc>
          <w:tcPr>
            <w:cnfStyle w:val="001000000000" w:firstRow="0" w:lastRow="0" w:firstColumn="1" w:lastColumn="0" w:oddVBand="0" w:evenVBand="0" w:oddHBand="0" w:evenHBand="0" w:firstRowFirstColumn="0" w:firstRowLastColumn="0" w:lastRowFirstColumn="0" w:lastRowLastColumn="0"/>
            <w:tcW w:w="1717" w:type="dxa"/>
            <w:vMerge w:val="restart"/>
          </w:tcPr>
          <w:p w14:paraId="6451D31C" w14:textId="77777777" w:rsidR="00562CE4" w:rsidRPr="00A070A1" w:rsidRDefault="00562CE4" w:rsidP="007C2616">
            <w:pPr>
              <w:spacing w:after="60"/>
              <w:rPr>
                <w:rFonts w:eastAsia="Times New Roman"/>
                <w:sz w:val="18"/>
                <w:szCs w:val="18"/>
              </w:rPr>
            </w:pPr>
          </w:p>
        </w:tc>
        <w:tc>
          <w:tcPr>
            <w:tcW w:w="1893" w:type="dxa"/>
            <w:vMerge w:val="restart"/>
          </w:tcPr>
          <w:p w14:paraId="321CBF86" w14:textId="77777777" w:rsidR="00562CE4" w:rsidRPr="00A070A1" w:rsidRDefault="00562CE4" w:rsidP="007C2616">
            <w:pPr>
              <w:spacing w:after="6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A070A1">
              <w:rPr>
                <w:rFonts w:eastAsia="Times New Roman"/>
                <w:sz w:val="18"/>
                <w:szCs w:val="18"/>
              </w:rPr>
              <w:t>Hardware</w:t>
            </w:r>
          </w:p>
        </w:tc>
        <w:tc>
          <w:tcPr>
            <w:tcW w:w="7000" w:type="dxa"/>
          </w:tcPr>
          <w:p w14:paraId="13EC562B" w14:textId="77777777" w:rsidR="00562CE4" w:rsidRPr="00A070A1" w:rsidRDefault="00562CE4" w:rsidP="007C2616">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A070A1">
              <w:rPr>
                <w:rFonts w:eastAsia="Times New Roman"/>
                <w:sz w:val="18"/>
                <w:szCs w:val="18"/>
              </w:rPr>
              <w:t>Improved tippy taps</w:t>
            </w:r>
          </w:p>
        </w:tc>
      </w:tr>
      <w:tr w:rsidR="00562CE4" w:rsidRPr="00A070A1" w14:paraId="7F71B738" w14:textId="77777777" w:rsidTr="007C2616">
        <w:tc>
          <w:tcPr>
            <w:cnfStyle w:val="001000000000" w:firstRow="0" w:lastRow="0" w:firstColumn="1" w:lastColumn="0" w:oddVBand="0" w:evenVBand="0" w:oddHBand="0" w:evenHBand="0" w:firstRowFirstColumn="0" w:firstRowLastColumn="0" w:lastRowFirstColumn="0" w:lastRowLastColumn="0"/>
            <w:tcW w:w="1717" w:type="dxa"/>
            <w:vMerge/>
          </w:tcPr>
          <w:p w14:paraId="12D86486" w14:textId="77777777" w:rsidR="00562CE4" w:rsidRPr="00A070A1" w:rsidRDefault="00562CE4" w:rsidP="007C2616">
            <w:pPr>
              <w:spacing w:after="60"/>
              <w:rPr>
                <w:rFonts w:eastAsia="Times New Roman"/>
                <w:sz w:val="18"/>
                <w:szCs w:val="18"/>
              </w:rPr>
            </w:pPr>
          </w:p>
        </w:tc>
        <w:tc>
          <w:tcPr>
            <w:tcW w:w="1893" w:type="dxa"/>
            <w:vMerge/>
          </w:tcPr>
          <w:p w14:paraId="129527D9" w14:textId="77777777" w:rsidR="00562CE4" w:rsidRPr="00A070A1" w:rsidRDefault="00562CE4" w:rsidP="007C2616">
            <w:pPr>
              <w:spacing w:after="6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c>
          <w:tcPr>
            <w:tcW w:w="7000" w:type="dxa"/>
          </w:tcPr>
          <w:p w14:paraId="7F266806" w14:textId="77777777" w:rsidR="00562CE4" w:rsidRPr="00A070A1" w:rsidRDefault="00562CE4" w:rsidP="007C2616">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A070A1">
              <w:rPr>
                <w:rFonts w:eastAsia="Times New Roman"/>
                <w:sz w:val="18"/>
                <w:szCs w:val="18"/>
              </w:rPr>
              <w:t>Affordable options/solutions for building latrines in coastal and other challenging contexts</w:t>
            </w:r>
          </w:p>
        </w:tc>
      </w:tr>
      <w:tr w:rsidR="00562CE4" w:rsidRPr="00A070A1" w14:paraId="16431A58" w14:textId="77777777" w:rsidTr="007C2616">
        <w:tc>
          <w:tcPr>
            <w:cnfStyle w:val="001000000000" w:firstRow="0" w:lastRow="0" w:firstColumn="1" w:lastColumn="0" w:oddVBand="0" w:evenVBand="0" w:oddHBand="0" w:evenHBand="0" w:firstRowFirstColumn="0" w:firstRowLastColumn="0" w:lastRowFirstColumn="0" w:lastRowLastColumn="0"/>
            <w:tcW w:w="1717" w:type="dxa"/>
            <w:vMerge w:val="restart"/>
          </w:tcPr>
          <w:p w14:paraId="488EE816" w14:textId="77777777" w:rsidR="00562CE4" w:rsidRPr="00A070A1" w:rsidRDefault="00562CE4" w:rsidP="007C2616">
            <w:pPr>
              <w:spacing w:after="60"/>
              <w:rPr>
                <w:rFonts w:eastAsia="Times New Roman"/>
                <w:sz w:val="18"/>
                <w:szCs w:val="18"/>
              </w:rPr>
            </w:pPr>
            <w:r>
              <w:rPr>
                <w:rFonts w:eastAsia="Times New Roman"/>
                <w:sz w:val="18"/>
                <w:szCs w:val="18"/>
              </w:rPr>
              <w:t>I</w:t>
            </w:r>
          </w:p>
        </w:tc>
        <w:tc>
          <w:tcPr>
            <w:tcW w:w="1893" w:type="dxa"/>
            <w:vMerge w:val="restart"/>
          </w:tcPr>
          <w:p w14:paraId="2D6A80DD" w14:textId="77777777" w:rsidR="00562CE4" w:rsidRPr="00A070A1" w:rsidRDefault="00562CE4" w:rsidP="007C2616">
            <w:pPr>
              <w:spacing w:after="6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A070A1">
              <w:rPr>
                <w:rFonts w:eastAsia="Times New Roman"/>
                <w:sz w:val="18"/>
                <w:szCs w:val="18"/>
              </w:rPr>
              <w:t>Hygiene</w:t>
            </w:r>
            <w:r>
              <w:rPr>
                <w:rFonts w:eastAsia="Times New Roman"/>
                <w:sz w:val="18"/>
                <w:szCs w:val="18"/>
              </w:rPr>
              <w:t xml:space="preserve"> </w:t>
            </w:r>
            <w:r w:rsidRPr="00FE4661">
              <w:rPr>
                <w:rFonts w:eastAsia="Times New Roman"/>
                <w:color w:val="FF0000"/>
                <w:sz w:val="18"/>
                <w:szCs w:val="18"/>
              </w:rPr>
              <w:t>&amp; Sanitation</w:t>
            </w:r>
          </w:p>
        </w:tc>
        <w:tc>
          <w:tcPr>
            <w:tcW w:w="7000" w:type="dxa"/>
          </w:tcPr>
          <w:p w14:paraId="69DE7533" w14:textId="77777777" w:rsidR="00562CE4" w:rsidRPr="003F753F" w:rsidRDefault="00562CE4" w:rsidP="007C2616">
            <w:pPr>
              <w:spacing w:line="259" w:lineRule="auto"/>
              <w:cnfStyle w:val="000000000000" w:firstRow="0" w:lastRow="0" w:firstColumn="0" w:lastColumn="0" w:oddVBand="0" w:evenVBand="0" w:oddHBand="0" w:evenHBand="0" w:firstRowFirstColumn="0" w:firstRowLastColumn="0" w:lastRowFirstColumn="0" w:lastRowLastColumn="0"/>
              <w:rPr>
                <w:rFonts w:eastAsia="Times New Roman"/>
                <w:color w:val="FF0000"/>
                <w:sz w:val="18"/>
                <w:szCs w:val="18"/>
              </w:rPr>
            </w:pPr>
            <w:r w:rsidRPr="00A070A1">
              <w:rPr>
                <w:rFonts w:eastAsia="Times New Roman"/>
                <w:sz w:val="18"/>
                <w:szCs w:val="18"/>
              </w:rPr>
              <w:t>Improving hygiene at community level</w:t>
            </w:r>
            <w:r>
              <w:rPr>
                <w:rFonts w:eastAsia="Times New Roman"/>
                <w:sz w:val="18"/>
                <w:szCs w:val="18"/>
              </w:rPr>
              <w:t xml:space="preserve"> </w:t>
            </w:r>
            <w:r>
              <w:rPr>
                <w:rFonts w:eastAsia="Times New Roman"/>
                <w:color w:val="FF0000"/>
                <w:sz w:val="18"/>
                <w:szCs w:val="18"/>
              </w:rPr>
              <w:t>(crossed out and made more specific: perspective of food handling etc.</w:t>
            </w:r>
          </w:p>
        </w:tc>
      </w:tr>
      <w:tr w:rsidR="00562CE4" w:rsidRPr="00A070A1" w14:paraId="7EB47946" w14:textId="77777777" w:rsidTr="007C2616">
        <w:tc>
          <w:tcPr>
            <w:cnfStyle w:val="001000000000" w:firstRow="0" w:lastRow="0" w:firstColumn="1" w:lastColumn="0" w:oddVBand="0" w:evenVBand="0" w:oddHBand="0" w:evenHBand="0" w:firstRowFirstColumn="0" w:firstRowLastColumn="0" w:lastRowFirstColumn="0" w:lastRowLastColumn="0"/>
            <w:tcW w:w="1717" w:type="dxa"/>
            <w:vMerge/>
          </w:tcPr>
          <w:p w14:paraId="27565C44" w14:textId="77777777" w:rsidR="00562CE4" w:rsidRDefault="00562CE4" w:rsidP="007C2616">
            <w:pPr>
              <w:spacing w:after="60"/>
              <w:rPr>
                <w:rFonts w:eastAsia="Times New Roman"/>
                <w:sz w:val="18"/>
                <w:szCs w:val="18"/>
              </w:rPr>
            </w:pPr>
          </w:p>
        </w:tc>
        <w:tc>
          <w:tcPr>
            <w:tcW w:w="1893" w:type="dxa"/>
            <w:vMerge/>
          </w:tcPr>
          <w:p w14:paraId="371E5C51" w14:textId="77777777" w:rsidR="00562CE4" w:rsidRPr="00A070A1" w:rsidRDefault="00562CE4" w:rsidP="007C2616">
            <w:pPr>
              <w:spacing w:after="6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c>
          <w:tcPr>
            <w:tcW w:w="7000" w:type="dxa"/>
          </w:tcPr>
          <w:p w14:paraId="22C8716F" w14:textId="77777777" w:rsidR="00562CE4" w:rsidRPr="00FE4661" w:rsidRDefault="00562CE4" w:rsidP="007C2616">
            <w:pPr>
              <w:spacing w:line="259" w:lineRule="auto"/>
              <w:cnfStyle w:val="000000000000" w:firstRow="0" w:lastRow="0" w:firstColumn="0" w:lastColumn="0" w:oddVBand="0" w:evenVBand="0" w:oddHBand="0" w:evenHBand="0" w:firstRowFirstColumn="0" w:firstRowLastColumn="0" w:lastRowFirstColumn="0" w:lastRowLastColumn="0"/>
              <w:rPr>
                <w:rFonts w:eastAsia="Times New Roman"/>
                <w:color w:val="FF0000"/>
                <w:sz w:val="18"/>
                <w:szCs w:val="18"/>
              </w:rPr>
            </w:pPr>
            <w:r>
              <w:rPr>
                <w:rFonts w:eastAsia="Times New Roman"/>
                <w:color w:val="FF0000"/>
                <w:sz w:val="18"/>
                <w:szCs w:val="18"/>
              </w:rPr>
              <w:t>More adaptive and responsive sanitation responses</w:t>
            </w:r>
          </w:p>
        </w:tc>
      </w:tr>
      <w:tr w:rsidR="00562CE4" w:rsidRPr="00A070A1" w14:paraId="3E85897D" w14:textId="77777777" w:rsidTr="007C2616">
        <w:tc>
          <w:tcPr>
            <w:cnfStyle w:val="001000000000" w:firstRow="0" w:lastRow="0" w:firstColumn="1" w:lastColumn="0" w:oddVBand="0" w:evenVBand="0" w:oddHBand="0" w:evenHBand="0" w:firstRowFirstColumn="0" w:firstRowLastColumn="0" w:lastRowFirstColumn="0" w:lastRowLastColumn="0"/>
            <w:tcW w:w="1717" w:type="dxa"/>
            <w:vMerge/>
          </w:tcPr>
          <w:p w14:paraId="6C9D7D58" w14:textId="77777777" w:rsidR="00562CE4" w:rsidRDefault="00562CE4" w:rsidP="007C2616">
            <w:pPr>
              <w:spacing w:after="60"/>
              <w:rPr>
                <w:rFonts w:eastAsia="Times New Roman"/>
                <w:sz w:val="18"/>
                <w:szCs w:val="18"/>
              </w:rPr>
            </w:pPr>
          </w:p>
        </w:tc>
        <w:tc>
          <w:tcPr>
            <w:tcW w:w="1893" w:type="dxa"/>
            <w:vMerge/>
          </w:tcPr>
          <w:p w14:paraId="70DE902D" w14:textId="77777777" w:rsidR="00562CE4" w:rsidRPr="00A070A1" w:rsidRDefault="00562CE4" w:rsidP="007C2616">
            <w:pPr>
              <w:spacing w:after="6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c>
          <w:tcPr>
            <w:tcW w:w="7000" w:type="dxa"/>
          </w:tcPr>
          <w:p w14:paraId="254E0E41" w14:textId="77777777" w:rsidR="00562CE4" w:rsidRDefault="00562CE4" w:rsidP="007C2616">
            <w:pPr>
              <w:spacing w:line="259" w:lineRule="auto"/>
              <w:cnfStyle w:val="000000000000" w:firstRow="0" w:lastRow="0" w:firstColumn="0" w:lastColumn="0" w:oddVBand="0" w:evenVBand="0" w:oddHBand="0" w:evenHBand="0" w:firstRowFirstColumn="0" w:firstRowLastColumn="0" w:lastRowFirstColumn="0" w:lastRowLastColumn="0"/>
              <w:rPr>
                <w:rFonts w:eastAsia="Times New Roman"/>
                <w:color w:val="FF0000"/>
                <w:sz w:val="18"/>
                <w:szCs w:val="18"/>
              </w:rPr>
            </w:pPr>
            <w:r>
              <w:rPr>
                <w:rFonts w:eastAsia="Times New Roman"/>
                <w:color w:val="FF0000"/>
                <w:sz w:val="18"/>
                <w:szCs w:val="18"/>
              </w:rPr>
              <w:t>Effective methods to strengthen/scale traditional sanitation approaches</w:t>
            </w:r>
          </w:p>
        </w:tc>
      </w:tr>
      <w:tr w:rsidR="00562CE4" w:rsidRPr="00A070A1" w14:paraId="4F2CC548" w14:textId="77777777" w:rsidTr="007C2616">
        <w:tc>
          <w:tcPr>
            <w:cnfStyle w:val="001000000000" w:firstRow="0" w:lastRow="0" w:firstColumn="1" w:lastColumn="0" w:oddVBand="0" w:evenVBand="0" w:oddHBand="0" w:evenHBand="0" w:firstRowFirstColumn="0" w:firstRowLastColumn="0" w:lastRowFirstColumn="0" w:lastRowLastColumn="0"/>
            <w:tcW w:w="1717" w:type="dxa"/>
            <w:vMerge/>
          </w:tcPr>
          <w:p w14:paraId="23F84AE4" w14:textId="77777777" w:rsidR="00562CE4" w:rsidRDefault="00562CE4" w:rsidP="007C2616">
            <w:pPr>
              <w:spacing w:after="60"/>
              <w:rPr>
                <w:rFonts w:eastAsia="Times New Roman"/>
                <w:sz w:val="18"/>
                <w:szCs w:val="18"/>
              </w:rPr>
            </w:pPr>
          </w:p>
        </w:tc>
        <w:tc>
          <w:tcPr>
            <w:tcW w:w="1893" w:type="dxa"/>
            <w:vMerge/>
          </w:tcPr>
          <w:p w14:paraId="075DD570" w14:textId="77777777" w:rsidR="00562CE4" w:rsidRPr="00A070A1" w:rsidRDefault="00562CE4" w:rsidP="007C2616">
            <w:pPr>
              <w:spacing w:after="6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c>
          <w:tcPr>
            <w:tcW w:w="7000" w:type="dxa"/>
          </w:tcPr>
          <w:p w14:paraId="35D1DD8A" w14:textId="77777777" w:rsidR="00562CE4" w:rsidRDefault="00562CE4" w:rsidP="007C2616">
            <w:pPr>
              <w:spacing w:line="259" w:lineRule="auto"/>
              <w:cnfStyle w:val="000000000000" w:firstRow="0" w:lastRow="0" w:firstColumn="0" w:lastColumn="0" w:oddVBand="0" w:evenVBand="0" w:oddHBand="0" w:evenHBand="0" w:firstRowFirstColumn="0" w:firstRowLastColumn="0" w:lastRowFirstColumn="0" w:lastRowLastColumn="0"/>
              <w:rPr>
                <w:rFonts w:eastAsia="Times New Roman"/>
                <w:color w:val="FF0000"/>
                <w:sz w:val="18"/>
                <w:szCs w:val="18"/>
              </w:rPr>
            </w:pPr>
            <w:r>
              <w:rPr>
                <w:rFonts w:eastAsia="Times New Roman"/>
                <w:color w:val="FF0000"/>
                <w:sz w:val="18"/>
                <w:szCs w:val="18"/>
              </w:rPr>
              <w:t>Sanitation marketing coupled with CLTS/PHAST</w:t>
            </w:r>
          </w:p>
        </w:tc>
      </w:tr>
      <w:tr w:rsidR="00562CE4" w:rsidRPr="00A070A1" w14:paraId="359BDB6C" w14:textId="77777777" w:rsidTr="007C2616">
        <w:tc>
          <w:tcPr>
            <w:cnfStyle w:val="001000000000" w:firstRow="0" w:lastRow="0" w:firstColumn="1" w:lastColumn="0" w:oddVBand="0" w:evenVBand="0" w:oddHBand="0" w:evenHBand="0" w:firstRowFirstColumn="0" w:firstRowLastColumn="0" w:lastRowFirstColumn="0" w:lastRowLastColumn="0"/>
            <w:tcW w:w="1717" w:type="dxa"/>
            <w:vMerge w:val="restart"/>
          </w:tcPr>
          <w:p w14:paraId="0399464F" w14:textId="77777777" w:rsidR="00562CE4" w:rsidRPr="00A070A1" w:rsidRDefault="00562CE4" w:rsidP="007C2616">
            <w:pPr>
              <w:rPr>
                <w:rFonts w:eastAsia="Times New Roman"/>
                <w:sz w:val="18"/>
                <w:szCs w:val="18"/>
              </w:rPr>
            </w:pPr>
            <w:r>
              <w:rPr>
                <w:rFonts w:eastAsia="Times New Roman"/>
                <w:sz w:val="18"/>
                <w:szCs w:val="18"/>
              </w:rPr>
              <w:t>II</w:t>
            </w:r>
          </w:p>
        </w:tc>
        <w:tc>
          <w:tcPr>
            <w:tcW w:w="1893" w:type="dxa"/>
            <w:vMerge w:val="restart"/>
          </w:tcPr>
          <w:p w14:paraId="2A2AEE70" w14:textId="77777777" w:rsidR="00562CE4" w:rsidRPr="00A070A1" w:rsidRDefault="00562CE4" w:rsidP="007C2616">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A070A1">
              <w:rPr>
                <w:rFonts w:eastAsia="Times New Roman"/>
                <w:sz w:val="18"/>
                <w:szCs w:val="18"/>
              </w:rPr>
              <w:t>Knowledge sharing</w:t>
            </w:r>
          </w:p>
        </w:tc>
        <w:tc>
          <w:tcPr>
            <w:tcW w:w="7000" w:type="dxa"/>
          </w:tcPr>
          <w:p w14:paraId="4C09F8D5" w14:textId="77777777" w:rsidR="00562CE4" w:rsidRPr="00183DFC" w:rsidRDefault="00562CE4" w:rsidP="007C2616">
            <w:pPr>
              <w:spacing w:line="259" w:lineRule="auto"/>
              <w:cnfStyle w:val="000000000000" w:firstRow="0" w:lastRow="0" w:firstColumn="0" w:lastColumn="0" w:oddVBand="0" w:evenVBand="0" w:oddHBand="0" w:evenHBand="0" w:firstRowFirstColumn="0" w:firstRowLastColumn="0" w:lastRowFirstColumn="0" w:lastRowLastColumn="0"/>
              <w:rPr>
                <w:rFonts w:eastAsia="Times New Roman"/>
                <w:color w:val="FF0000"/>
                <w:sz w:val="18"/>
                <w:szCs w:val="18"/>
              </w:rPr>
            </w:pPr>
            <w:r w:rsidRPr="00A070A1">
              <w:rPr>
                <w:rFonts w:eastAsia="Times New Roman"/>
                <w:sz w:val="18"/>
                <w:szCs w:val="18"/>
              </w:rPr>
              <w:t>Gathering failures in WASH programs and assessing the key underlying common problems</w:t>
            </w:r>
            <w:r>
              <w:rPr>
                <w:rFonts w:eastAsia="Times New Roman"/>
                <w:sz w:val="18"/>
                <w:szCs w:val="18"/>
              </w:rPr>
              <w:t xml:space="preserve"> </w:t>
            </w:r>
            <w:r>
              <w:rPr>
                <w:rFonts w:eastAsia="Times New Roman"/>
                <w:color w:val="FF0000"/>
                <w:sz w:val="18"/>
                <w:szCs w:val="18"/>
              </w:rPr>
              <w:t>(especially CLTS)</w:t>
            </w:r>
          </w:p>
        </w:tc>
      </w:tr>
      <w:tr w:rsidR="00562CE4" w:rsidRPr="00A070A1" w14:paraId="7E81408F" w14:textId="77777777" w:rsidTr="007C2616">
        <w:tc>
          <w:tcPr>
            <w:cnfStyle w:val="001000000000" w:firstRow="0" w:lastRow="0" w:firstColumn="1" w:lastColumn="0" w:oddVBand="0" w:evenVBand="0" w:oddHBand="0" w:evenHBand="0" w:firstRowFirstColumn="0" w:firstRowLastColumn="0" w:lastRowFirstColumn="0" w:lastRowLastColumn="0"/>
            <w:tcW w:w="1717" w:type="dxa"/>
            <w:vMerge/>
          </w:tcPr>
          <w:p w14:paraId="373D821F" w14:textId="77777777" w:rsidR="00562CE4" w:rsidRPr="00A070A1" w:rsidRDefault="00562CE4" w:rsidP="007C2616">
            <w:pPr>
              <w:spacing w:after="60"/>
              <w:rPr>
                <w:rFonts w:eastAsia="Times New Roman"/>
                <w:sz w:val="18"/>
                <w:szCs w:val="18"/>
              </w:rPr>
            </w:pPr>
          </w:p>
        </w:tc>
        <w:tc>
          <w:tcPr>
            <w:tcW w:w="1893" w:type="dxa"/>
            <w:vMerge/>
          </w:tcPr>
          <w:p w14:paraId="4DB5A877" w14:textId="77777777" w:rsidR="00562CE4" w:rsidRPr="00A070A1" w:rsidRDefault="00562CE4" w:rsidP="007C2616">
            <w:pPr>
              <w:spacing w:after="6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c>
          <w:tcPr>
            <w:tcW w:w="7000" w:type="dxa"/>
          </w:tcPr>
          <w:p w14:paraId="4D0CC8D4" w14:textId="77777777" w:rsidR="00562CE4" w:rsidRPr="003F753F" w:rsidRDefault="00562CE4" w:rsidP="007C2616">
            <w:pPr>
              <w:spacing w:line="259" w:lineRule="auto"/>
              <w:cnfStyle w:val="000000000000" w:firstRow="0" w:lastRow="0" w:firstColumn="0" w:lastColumn="0" w:oddVBand="0" w:evenVBand="0" w:oddHBand="0" w:evenHBand="0" w:firstRowFirstColumn="0" w:firstRowLastColumn="0" w:lastRowFirstColumn="0" w:lastRowLastColumn="0"/>
              <w:rPr>
                <w:rFonts w:eastAsia="Times New Roman"/>
                <w:color w:val="FF0000"/>
                <w:sz w:val="18"/>
                <w:szCs w:val="18"/>
              </w:rPr>
            </w:pPr>
            <w:r w:rsidRPr="00A070A1">
              <w:rPr>
                <w:rFonts w:eastAsia="Times New Roman"/>
                <w:sz w:val="18"/>
                <w:szCs w:val="18"/>
              </w:rPr>
              <w:t>Gathering best practices and successes from non-FFP programs</w:t>
            </w:r>
            <w:r>
              <w:rPr>
                <w:rFonts w:eastAsia="Times New Roman"/>
                <w:color w:val="FF0000"/>
                <w:sz w:val="18"/>
                <w:szCs w:val="18"/>
              </w:rPr>
              <w:t xml:space="preserve"> and integrating. Making these available within the FFP programs/network.</w:t>
            </w:r>
          </w:p>
        </w:tc>
      </w:tr>
      <w:tr w:rsidR="00562CE4" w:rsidRPr="00A070A1" w14:paraId="6C076D46" w14:textId="77777777" w:rsidTr="007C2616">
        <w:tc>
          <w:tcPr>
            <w:cnfStyle w:val="001000000000" w:firstRow="0" w:lastRow="0" w:firstColumn="1" w:lastColumn="0" w:oddVBand="0" w:evenVBand="0" w:oddHBand="0" w:evenHBand="0" w:firstRowFirstColumn="0" w:firstRowLastColumn="0" w:lastRowFirstColumn="0" w:lastRowLastColumn="0"/>
            <w:tcW w:w="1717" w:type="dxa"/>
            <w:vMerge/>
          </w:tcPr>
          <w:p w14:paraId="3F969C18" w14:textId="77777777" w:rsidR="00562CE4" w:rsidRPr="00A070A1" w:rsidRDefault="00562CE4" w:rsidP="007C2616">
            <w:pPr>
              <w:spacing w:after="60"/>
              <w:rPr>
                <w:rFonts w:eastAsia="Times New Roman"/>
                <w:sz w:val="18"/>
                <w:szCs w:val="18"/>
              </w:rPr>
            </w:pPr>
          </w:p>
        </w:tc>
        <w:tc>
          <w:tcPr>
            <w:tcW w:w="1893" w:type="dxa"/>
            <w:vMerge/>
          </w:tcPr>
          <w:p w14:paraId="0FEF1F29" w14:textId="77777777" w:rsidR="00562CE4" w:rsidRPr="00A070A1" w:rsidRDefault="00562CE4" w:rsidP="007C2616">
            <w:pPr>
              <w:spacing w:after="6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c>
          <w:tcPr>
            <w:tcW w:w="7000" w:type="dxa"/>
          </w:tcPr>
          <w:p w14:paraId="638B2496" w14:textId="77777777" w:rsidR="00562CE4" w:rsidRPr="00A070A1" w:rsidRDefault="00562CE4" w:rsidP="007C2616">
            <w:pPr>
              <w:spacing w:line="259" w:lineRule="auto"/>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A070A1">
              <w:rPr>
                <w:rFonts w:eastAsia="Times New Roman"/>
                <w:sz w:val="18"/>
                <w:szCs w:val="18"/>
              </w:rPr>
              <w:t>Inventory of WASH interventions/best practices in existing FFP development and emergency programs</w:t>
            </w:r>
          </w:p>
        </w:tc>
      </w:tr>
      <w:tr w:rsidR="00562CE4" w:rsidRPr="00A070A1" w14:paraId="2FF51551" w14:textId="77777777" w:rsidTr="007C2616">
        <w:tc>
          <w:tcPr>
            <w:cnfStyle w:val="001000000000" w:firstRow="0" w:lastRow="0" w:firstColumn="1" w:lastColumn="0" w:oddVBand="0" w:evenVBand="0" w:oddHBand="0" w:evenHBand="0" w:firstRowFirstColumn="0" w:firstRowLastColumn="0" w:lastRowFirstColumn="0" w:lastRowLastColumn="0"/>
            <w:tcW w:w="1717" w:type="dxa"/>
            <w:vMerge/>
          </w:tcPr>
          <w:p w14:paraId="73F80E03" w14:textId="77777777" w:rsidR="00562CE4" w:rsidRPr="00A070A1" w:rsidRDefault="00562CE4" w:rsidP="007C2616">
            <w:pPr>
              <w:spacing w:after="60"/>
              <w:rPr>
                <w:rFonts w:eastAsia="Times New Roman"/>
                <w:sz w:val="18"/>
                <w:szCs w:val="18"/>
              </w:rPr>
            </w:pPr>
          </w:p>
        </w:tc>
        <w:tc>
          <w:tcPr>
            <w:tcW w:w="1893" w:type="dxa"/>
            <w:vMerge/>
          </w:tcPr>
          <w:p w14:paraId="0E3E8566" w14:textId="77777777" w:rsidR="00562CE4" w:rsidRPr="00A070A1" w:rsidRDefault="00562CE4" w:rsidP="007C2616">
            <w:pPr>
              <w:spacing w:after="6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c>
          <w:tcPr>
            <w:tcW w:w="7000" w:type="dxa"/>
          </w:tcPr>
          <w:p w14:paraId="0F905AB9" w14:textId="77777777" w:rsidR="00562CE4" w:rsidRPr="00A070A1" w:rsidRDefault="00562CE4" w:rsidP="007C2616">
            <w:pPr>
              <w:spacing w:line="259" w:lineRule="auto"/>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A070A1">
              <w:rPr>
                <w:rFonts w:eastAsia="Times New Roman"/>
                <w:sz w:val="18"/>
                <w:szCs w:val="18"/>
              </w:rPr>
              <w:t>Sharing best practices (Essential WASH Actions, prerequisites, quality standards)</w:t>
            </w:r>
          </w:p>
        </w:tc>
      </w:tr>
      <w:tr w:rsidR="00562CE4" w:rsidRPr="00A070A1" w14:paraId="3FA19B85" w14:textId="77777777" w:rsidTr="007C2616">
        <w:tc>
          <w:tcPr>
            <w:cnfStyle w:val="001000000000" w:firstRow="0" w:lastRow="0" w:firstColumn="1" w:lastColumn="0" w:oddVBand="0" w:evenVBand="0" w:oddHBand="0" w:evenHBand="0" w:firstRowFirstColumn="0" w:firstRowLastColumn="0" w:lastRowFirstColumn="0" w:lastRowLastColumn="0"/>
            <w:tcW w:w="1717" w:type="dxa"/>
            <w:vMerge/>
          </w:tcPr>
          <w:p w14:paraId="683FA169" w14:textId="77777777" w:rsidR="00562CE4" w:rsidRPr="00A070A1" w:rsidRDefault="00562CE4" w:rsidP="007C2616">
            <w:pPr>
              <w:spacing w:after="60"/>
              <w:rPr>
                <w:rFonts w:eastAsia="Times New Roman"/>
                <w:sz w:val="18"/>
                <w:szCs w:val="18"/>
              </w:rPr>
            </w:pPr>
          </w:p>
        </w:tc>
        <w:tc>
          <w:tcPr>
            <w:tcW w:w="1893" w:type="dxa"/>
            <w:vMerge/>
          </w:tcPr>
          <w:p w14:paraId="6C2022F1" w14:textId="77777777" w:rsidR="00562CE4" w:rsidRPr="00A070A1" w:rsidRDefault="00562CE4" w:rsidP="007C2616">
            <w:pPr>
              <w:spacing w:after="6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c>
          <w:tcPr>
            <w:tcW w:w="7000" w:type="dxa"/>
          </w:tcPr>
          <w:p w14:paraId="27E963AD" w14:textId="77777777" w:rsidR="00562CE4" w:rsidRPr="00A070A1" w:rsidRDefault="00562CE4" w:rsidP="007C2616">
            <w:pPr>
              <w:spacing w:line="259" w:lineRule="auto"/>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A070A1">
              <w:rPr>
                <w:rFonts w:eastAsia="Times New Roman"/>
                <w:sz w:val="18"/>
                <w:szCs w:val="18"/>
              </w:rPr>
              <w:t>Knowledge sharing events with FFP WASH practitioners</w:t>
            </w:r>
          </w:p>
        </w:tc>
      </w:tr>
      <w:tr w:rsidR="00562CE4" w:rsidRPr="00A070A1" w14:paraId="66325B1F" w14:textId="77777777" w:rsidTr="007C2616">
        <w:tc>
          <w:tcPr>
            <w:cnfStyle w:val="001000000000" w:firstRow="0" w:lastRow="0" w:firstColumn="1" w:lastColumn="0" w:oddVBand="0" w:evenVBand="0" w:oddHBand="0" w:evenHBand="0" w:firstRowFirstColumn="0" w:firstRowLastColumn="0" w:lastRowFirstColumn="0" w:lastRowLastColumn="0"/>
            <w:tcW w:w="1717" w:type="dxa"/>
            <w:vMerge/>
          </w:tcPr>
          <w:p w14:paraId="35D81595" w14:textId="77777777" w:rsidR="00562CE4" w:rsidRPr="00A070A1" w:rsidRDefault="00562CE4" w:rsidP="007C2616">
            <w:pPr>
              <w:spacing w:after="60"/>
              <w:rPr>
                <w:rFonts w:eastAsia="Times New Roman"/>
                <w:sz w:val="18"/>
                <w:szCs w:val="18"/>
              </w:rPr>
            </w:pPr>
          </w:p>
        </w:tc>
        <w:tc>
          <w:tcPr>
            <w:tcW w:w="1893" w:type="dxa"/>
            <w:vMerge/>
          </w:tcPr>
          <w:p w14:paraId="3DC0CDEB" w14:textId="77777777" w:rsidR="00562CE4" w:rsidRPr="00A070A1" w:rsidRDefault="00562CE4" w:rsidP="007C2616">
            <w:pPr>
              <w:spacing w:after="6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c>
          <w:tcPr>
            <w:tcW w:w="7000" w:type="dxa"/>
          </w:tcPr>
          <w:p w14:paraId="28A89394" w14:textId="77777777" w:rsidR="00562CE4" w:rsidRPr="00A070A1" w:rsidRDefault="00562CE4" w:rsidP="007C2616">
            <w:pPr>
              <w:spacing w:line="259" w:lineRule="auto"/>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A070A1">
              <w:rPr>
                <w:rFonts w:eastAsia="Times New Roman"/>
                <w:sz w:val="18"/>
                <w:szCs w:val="18"/>
              </w:rPr>
              <w:t>Mapping WASH resources and making data available through online platforms</w:t>
            </w:r>
          </w:p>
        </w:tc>
      </w:tr>
      <w:tr w:rsidR="00562CE4" w:rsidRPr="00A070A1" w14:paraId="47863C4D" w14:textId="77777777" w:rsidTr="007C2616">
        <w:tc>
          <w:tcPr>
            <w:cnfStyle w:val="001000000000" w:firstRow="0" w:lastRow="0" w:firstColumn="1" w:lastColumn="0" w:oddVBand="0" w:evenVBand="0" w:oddHBand="0" w:evenHBand="0" w:firstRowFirstColumn="0" w:firstRowLastColumn="0" w:lastRowFirstColumn="0" w:lastRowLastColumn="0"/>
            <w:tcW w:w="1717" w:type="dxa"/>
            <w:vMerge/>
          </w:tcPr>
          <w:p w14:paraId="34DEA39B" w14:textId="77777777" w:rsidR="00562CE4" w:rsidRPr="00A070A1" w:rsidRDefault="00562CE4" w:rsidP="007C2616">
            <w:pPr>
              <w:spacing w:after="60"/>
              <w:rPr>
                <w:rFonts w:eastAsia="Times New Roman"/>
                <w:sz w:val="18"/>
                <w:szCs w:val="18"/>
              </w:rPr>
            </w:pPr>
          </w:p>
        </w:tc>
        <w:tc>
          <w:tcPr>
            <w:tcW w:w="1893" w:type="dxa"/>
            <w:vMerge/>
          </w:tcPr>
          <w:p w14:paraId="5C374800" w14:textId="77777777" w:rsidR="00562CE4" w:rsidRPr="00A070A1" w:rsidRDefault="00562CE4" w:rsidP="007C2616">
            <w:pPr>
              <w:spacing w:after="6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c>
          <w:tcPr>
            <w:tcW w:w="7000" w:type="dxa"/>
          </w:tcPr>
          <w:p w14:paraId="4FD207E8" w14:textId="77777777" w:rsidR="00562CE4" w:rsidRPr="00A070A1" w:rsidRDefault="00562CE4" w:rsidP="007C2616">
            <w:pPr>
              <w:spacing w:line="259" w:lineRule="auto"/>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A070A1">
              <w:rPr>
                <w:rFonts w:eastAsia="Times New Roman"/>
                <w:sz w:val="18"/>
                <w:szCs w:val="18"/>
              </w:rPr>
              <w:t>WASH case studies</w:t>
            </w:r>
          </w:p>
        </w:tc>
      </w:tr>
      <w:tr w:rsidR="00562CE4" w:rsidRPr="00A070A1" w14:paraId="3B9EB878" w14:textId="77777777" w:rsidTr="007C2616">
        <w:tc>
          <w:tcPr>
            <w:cnfStyle w:val="001000000000" w:firstRow="0" w:lastRow="0" w:firstColumn="1" w:lastColumn="0" w:oddVBand="0" w:evenVBand="0" w:oddHBand="0" w:evenHBand="0" w:firstRowFirstColumn="0" w:firstRowLastColumn="0" w:lastRowFirstColumn="0" w:lastRowLastColumn="0"/>
            <w:tcW w:w="1717" w:type="dxa"/>
            <w:vMerge w:val="restart"/>
          </w:tcPr>
          <w:p w14:paraId="03C43AD5" w14:textId="77777777" w:rsidR="00562CE4" w:rsidRPr="00A070A1" w:rsidRDefault="00562CE4" w:rsidP="007C2616">
            <w:pPr>
              <w:spacing w:after="60"/>
              <w:rPr>
                <w:rFonts w:eastAsia="Times New Roman"/>
                <w:sz w:val="18"/>
                <w:szCs w:val="18"/>
              </w:rPr>
            </w:pPr>
            <w:r>
              <w:rPr>
                <w:rFonts w:eastAsia="Times New Roman"/>
                <w:sz w:val="18"/>
                <w:szCs w:val="18"/>
              </w:rPr>
              <w:t>III</w:t>
            </w:r>
          </w:p>
        </w:tc>
        <w:tc>
          <w:tcPr>
            <w:tcW w:w="1893" w:type="dxa"/>
            <w:vMerge w:val="restart"/>
          </w:tcPr>
          <w:p w14:paraId="1A119D3A" w14:textId="77777777" w:rsidR="00562CE4" w:rsidRPr="00A070A1" w:rsidRDefault="00562CE4" w:rsidP="007C2616">
            <w:pPr>
              <w:spacing w:after="6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A070A1">
              <w:rPr>
                <w:rFonts w:eastAsia="Times New Roman"/>
                <w:sz w:val="18"/>
                <w:szCs w:val="18"/>
              </w:rPr>
              <w:t>Multi-sectoral linkages</w:t>
            </w:r>
          </w:p>
        </w:tc>
        <w:tc>
          <w:tcPr>
            <w:tcW w:w="7000" w:type="dxa"/>
          </w:tcPr>
          <w:p w14:paraId="30C9751D" w14:textId="77777777" w:rsidR="00562CE4" w:rsidRPr="00562CE4" w:rsidRDefault="00562CE4" w:rsidP="007C2616">
            <w:pPr>
              <w:spacing w:line="259" w:lineRule="auto"/>
              <w:cnfStyle w:val="000000000000" w:firstRow="0" w:lastRow="0" w:firstColumn="0" w:lastColumn="0" w:oddVBand="0" w:evenVBand="0" w:oddHBand="0" w:evenHBand="0" w:firstRowFirstColumn="0" w:firstRowLastColumn="0" w:lastRowFirstColumn="0" w:lastRowLastColumn="0"/>
              <w:rPr>
                <w:rFonts w:eastAsia="Times New Roman"/>
                <w:b/>
                <w:sz w:val="18"/>
                <w:szCs w:val="18"/>
              </w:rPr>
            </w:pPr>
            <w:r w:rsidRPr="00562CE4">
              <w:rPr>
                <w:rFonts w:eastAsia="Times New Roman"/>
                <w:b/>
                <w:sz w:val="18"/>
                <w:szCs w:val="18"/>
              </w:rPr>
              <w:t xml:space="preserve">Capacity building in integrating WASH in multi-sectoral programs </w:t>
            </w:r>
          </w:p>
        </w:tc>
      </w:tr>
      <w:tr w:rsidR="00562CE4" w:rsidRPr="00A070A1" w14:paraId="05C9952B" w14:textId="77777777" w:rsidTr="007C2616">
        <w:tc>
          <w:tcPr>
            <w:cnfStyle w:val="001000000000" w:firstRow="0" w:lastRow="0" w:firstColumn="1" w:lastColumn="0" w:oddVBand="0" w:evenVBand="0" w:oddHBand="0" w:evenHBand="0" w:firstRowFirstColumn="0" w:firstRowLastColumn="0" w:lastRowFirstColumn="0" w:lastRowLastColumn="0"/>
            <w:tcW w:w="1717" w:type="dxa"/>
            <w:vMerge/>
          </w:tcPr>
          <w:p w14:paraId="5317B2C0" w14:textId="77777777" w:rsidR="00562CE4" w:rsidRPr="00A070A1" w:rsidRDefault="00562CE4" w:rsidP="007C2616">
            <w:pPr>
              <w:spacing w:after="60"/>
              <w:rPr>
                <w:rFonts w:eastAsia="Times New Roman"/>
                <w:sz w:val="18"/>
                <w:szCs w:val="18"/>
              </w:rPr>
            </w:pPr>
          </w:p>
        </w:tc>
        <w:tc>
          <w:tcPr>
            <w:tcW w:w="1893" w:type="dxa"/>
            <w:vMerge/>
          </w:tcPr>
          <w:p w14:paraId="4F3163D0" w14:textId="77777777" w:rsidR="00562CE4" w:rsidRPr="00A070A1" w:rsidRDefault="00562CE4" w:rsidP="007C2616">
            <w:pPr>
              <w:spacing w:after="6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c>
          <w:tcPr>
            <w:tcW w:w="7000" w:type="dxa"/>
          </w:tcPr>
          <w:p w14:paraId="34CF0A44" w14:textId="77777777" w:rsidR="00562CE4" w:rsidRPr="00562CE4" w:rsidRDefault="00562CE4" w:rsidP="007C2616">
            <w:pPr>
              <w:spacing w:line="259" w:lineRule="auto"/>
              <w:cnfStyle w:val="000000000000" w:firstRow="0" w:lastRow="0" w:firstColumn="0" w:lastColumn="0" w:oddVBand="0" w:evenVBand="0" w:oddHBand="0" w:evenHBand="0" w:firstRowFirstColumn="0" w:firstRowLastColumn="0" w:lastRowFirstColumn="0" w:lastRowLastColumn="0"/>
              <w:rPr>
                <w:rFonts w:eastAsia="Times New Roman"/>
                <w:b/>
                <w:sz w:val="18"/>
                <w:szCs w:val="18"/>
              </w:rPr>
            </w:pPr>
            <w:r w:rsidRPr="00562CE4">
              <w:rPr>
                <w:rFonts w:eastAsia="Times New Roman"/>
                <w:b/>
                <w:sz w:val="18"/>
                <w:szCs w:val="18"/>
              </w:rPr>
              <w:t>How WASH activities can be improved through linkages with other sectors</w:t>
            </w:r>
          </w:p>
        </w:tc>
      </w:tr>
      <w:tr w:rsidR="00562CE4" w:rsidRPr="00A070A1" w14:paraId="493F9E0D" w14:textId="77777777" w:rsidTr="007C2616">
        <w:tc>
          <w:tcPr>
            <w:cnfStyle w:val="001000000000" w:firstRow="0" w:lastRow="0" w:firstColumn="1" w:lastColumn="0" w:oddVBand="0" w:evenVBand="0" w:oddHBand="0" w:evenHBand="0" w:firstRowFirstColumn="0" w:firstRowLastColumn="0" w:lastRowFirstColumn="0" w:lastRowLastColumn="0"/>
            <w:tcW w:w="1717" w:type="dxa"/>
            <w:vMerge/>
          </w:tcPr>
          <w:p w14:paraId="216C4A85" w14:textId="77777777" w:rsidR="00562CE4" w:rsidRPr="00A070A1" w:rsidRDefault="00562CE4" w:rsidP="007C2616">
            <w:pPr>
              <w:spacing w:after="60"/>
              <w:rPr>
                <w:rFonts w:eastAsia="Times New Roman"/>
                <w:sz w:val="18"/>
                <w:szCs w:val="18"/>
              </w:rPr>
            </w:pPr>
          </w:p>
        </w:tc>
        <w:tc>
          <w:tcPr>
            <w:tcW w:w="1893" w:type="dxa"/>
            <w:vMerge/>
          </w:tcPr>
          <w:p w14:paraId="5273971F" w14:textId="77777777" w:rsidR="00562CE4" w:rsidRPr="00A070A1" w:rsidRDefault="00562CE4" w:rsidP="007C2616">
            <w:pPr>
              <w:spacing w:after="6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c>
          <w:tcPr>
            <w:tcW w:w="7000" w:type="dxa"/>
          </w:tcPr>
          <w:p w14:paraId="3779730D" w14:textId="77777777" w:rsidR="00562CE4" w:rsidRPr="00562CE4" w:rsidRDefault="00562CE4" w:rsidP="007C2616">
            <w:pPr>
              <w:spacing w:line="259" w:lineRule="auto"/>
              <w:cnfStyle w:val="000000000000" w:firstRow="0" w:lastRow="0" w:firstColumn="0" w:lastColumn="0" w:oddVBand="0" w:evenVBand="0" w:oddHBand="0" w:evenHBand="0" w:firstRowFirstColumn="0" w:firstRowLastColumn="0" w:lastRowFirstColumn="0" w:lastRowLastColumn="0"/>
              <w:rPr>
                <w:rFonts w:eastAsia="Times New Roman"/>
                <w:b/>
                <w:sz w:val="18"/>
                <w:szCs w:val="18"/>
              </w:rPr>
            </w:pPr>
            <w:r w:rsidRPr="00562CE4">
              <w:rPr>
                <w:rFonts w:eastAsia="Times New Roman"/>
                <w:b/>
                <w:sz w:val="18"/>
                <w:szCs w:val="18"/>
              </w:rPr>
              <w:t>Integration of WASH and youth programming</w:t>
            </w:r>
          </w:p>
        </w:tc>
      </w:tr>
      <w:tr w:rsidR="00562CE4" w:rsidRPr="00A070A1" w14:paraId="5B907EEB" w14:textId="77777777" w:rsidTr="007C2616">
        <w:tc>
          <w:tcPr>
            <w:cnfStyle w:val="001000000000" w:firstRow="0" w:lastRow="0" w:firstColumn="1" w:lastColumn="0" w:oddVBand="0" w:evenVBand="0" w:oddHBand="0" w:evenHBand="0" w:firstRowFirstColumn="0" w:firstRowLastColumn="0" w:lastRowFirstColumn="0" w:lastRowLastColumn="0"/>
            <w:tcW w:w="1717" w:type="dxa"/>
            <w:vMerge/>
          </w:tcPr>
          <w:p w14:paraId="289F3AE1" w14:textId="77777777" w:rsidR="00562CE4" w:rsidRPr="00A070A1" w:rsidRDefault="00562CE4" w:rsidP="007C2616">
            <w:pPr>
              <w:spacing w:after="60"/>
              <w:rPr>
                <w:rFonts w:eastAsia="Times New Roman"/>
                <w:sz w:val="18"/>
                <w:szCs w:val="18"/>
              </w:rPr>
            </w:pPr>
          </w:p>
        </w:tc>
        <w:tc>
          <w:tcPr>
            <w:tcW w:w="1893" w:type="dxa"/>
            <w:vMerge/>
          </w:tcPr>
          <w:p w14:paraId="7FA2A1A0" w14:textId="77777777" w:rsidR="00562CE4" w:rsidRPr="00A070A1" w:rsidRDefault="00562CE4" w:rsidP="007C2616">
            <w:pPr>
              <w:spacing w:after="6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c>
          <w:tcPr>
            <w:tcW w:w="7000" w:type="dxa"/>
          </w:tcPr>
          <w:p w14:paraId="1D1F79CD" w14:textId="77777777" w:rsidR="00562CE4" w:rsidRPr="00A070A1" w:rsidRDefault="00562CE4" w:rsidP="007C2616">
            <w:pPr>
              <w:spacing w:line="259" w:lineRule="auto"/>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A070A1">
              <w:rPr>
                <w:rFonts w:eastAsia="Times New Roman"/>
                <w:sz w:val="18"/>
                <w:szCs w:val="18"/>
              </w:rPr>
              <w:t>Linking FFP WASH with BFS and GH programming (in Missions)</w:t>
            </w:r>
          </w:p>
        </w:tc>
      </w:tr>
      <w:tr w:rsidR="00562CE4" w:rsidRPr="00A070A1" w14:paraId="3365BDAF" w14:textId="77777777" w:rsidTr="007C2616">
        <w:tc>
          <w:tcPr>
            <w:cnfStyle w:val="001000000000" w:firstRow="0" w:lastRow="0" w:firstColumn="1" w:lastColumn="0" w:oddVBand="0" w:evenVBand="0" w:oddHBand="0" w:evenHBand="0" w:firstRowFirstColumn="0" w:firstRowLastColumn="0" w:lastRowFirstColumn="0" w:lastRowLastColumn="0"/>
            <w:tcW w:w="1717" w:type="dxa"/>
            <w:vMerge/>
          </w:tcPr>
          <w:p w14:paraId="5161E838" w14:textId="77777777" w:rsidR="00562CE4" w:rsidRPr="00A070A1" w:rsidRDefault="00562CE4" w:rsidP="007C2616">
            <w:pPr>
              <w:spacing w:after="60"/>
              <w:rPr>
                <w:rFonts w:eastAsia="Times New Roman"/>
                <w:sz w:val="18"/>
                <w:szCs w:val="18"/>
              </w:rPr>
            </w:pPr>
          </w:p>
        </w:tc>
        <w:tc>
          <w:tcPr>
            <w:tcW w:w="1893" w:type="dxa"/>
            <w:vMerge/>
          </w:tcPr>
          <w:p w14:paraId="341686EF" w14:textId="77777777" w:rsidR="00562CE4" w:rsidRPr="00A070A1" w:rsidRDefault="00562CE4" w:rsidP="007C2616">
            <w:pPr>
              <w:spacing w:after="6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c>
          <w:tcPr>
            <w:tcW w:w="7000" w:type="dxa"/>
          </w:tcPr>
          <w:p w14:paraId="5F434974" w14:textId="77777777" w:rsidR="00562CE4" w:rsidRPr="00A070A1" w:rsidRDefault="00562CE4" w:rsidP="007C2616">
            <w:pPr>
              <w:spacing w:line="259" w:lineRule="auto"/>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A070A1">
              <w:rPr>
                <w:rFonts w:eastAsia="Times New Roman"/>
                <w:sz w:val="18"/>
                <w:szCs w:val="18"/>
              </w:rPr>
              <w:t>Linkage between WASH &amp; CLTS (West Africa)</w:t>
            </w:r>
          </w:p>
        </w:tc>
      </w:tr>
      <w:tr w:rsidR="00562CE4" w:rsidRPr="00A070A1" w14:paraId="0846D462" w14:textId="77777777" w:rsidTr="007C2616">
        <w:tc>
          <w:tcPr>
            <w:cnfStyle w:val="001000000000" w:firstRow="0" w:lastRow="0" w:firstColumn="1" w:lastColumn="0" w:oddVBand="0" w:evenVBand="0" w:oddHBand="0" w:evenHBand="0" w:firstRowFirstColumn="0" w:firstRowLastColumn="0" w:lastRowFirstColumn="0" w:lastRowLastColumn="0"/>
            <w:tcW w:w="1717" w:type="dxa"/>
            <w:vMerge/>
          </w:tcPr>
          <w:p w14:paraId="612AB48B" w14:textId="77777777" w:rsidR="00562CE4" w:rsidRPr="00A070A1" w:rsidRDefault="00562CE4" w:rsidP="007C2616">
            <w:pPr>
              <w:spacing w:after="60"/>
              <w:rPr>
                <w:rFonts w:eastAsia="Times New Roman"/>
                <w:sz w:val="18"/>
                <w:szCs w:val="18"/>
              </w:rPr>
            </w:pPr>
          </w:p>
        </w:tc>
        <w:tc>
          <w:tcPr>
            <w:tcW w:w="1893" w:type="dxa"/>
            <w:vMerge/>
          </w:tcPr>
          <w:p w14:paraId="3E5D2DC2" w14:textId="77777777" w:rsidR="00562CE4" w:rsidRPr="00A070A1" w:rsidRDefault="00562CE4" w:rsidP="007C2616">
            <w:pPr>
              <w:spacing w:after="6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c>
          <w:tcPr>
            <w:tcW w:w="7000" w:type="dxa"/>
          </w:tcPr>
          <w:p w14:paraId="17B14F95" w14:textId="77777777" w:rsidR="00562CE4" w:rsidRPr="00A070A1" w:rsidRDefault="00562CE4" w:rsidP="007C2616">
            <w:pPr>
              <w:spacing w:line="259" w:lineRule="auto"/>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A070A1">
              <w:rPr>
                <w:rFonts w:eastAsia="Times New Roman"/>
                <w:sz w:val="18"/>
                <w:szCs w:val="18"/>
              </w:rPr>
              <w:t>Integrating handwashing</w:t>
            </w:r>
          </w:p>
        </w:tc>
      </w:tr>
      <w:tr w:rsidR="00562CE4" w:rsidRPr="00A070A1" w14:paraId="68286B2C" w14:textId="77777777" w:rsidTr="007C2616">
        <w:tc>
          <w:tcPr>
            <w:cnfStyle w:val="001000000000" w:firstRow="0" w:lastRow="0" w:firstColumn="1" w:lastColumn="0" w:oddVBand="0" w:evenVBand="0" w:oddHBand="0" w:evenHBand="0" w:firstRowFirstColumn="0" w:firstRowLastColumn="0" w:lastRowFirstColumn="0" w:lastRowLastColumn="0"/>
            <w:tcW w:w="1717" w:type="dxa"/>
            <w:vMerge w:val="restart"/>
          </w:tcPr>
          <w:p w14:paraId="204E717F" w14:textId="77777777" w:rsidR="00562CE4" w:rsidRPr="00A070A1" w:rsidRDefault="00562CE4" w:rsidP="007C2616">
            <w:pPr>
              <w:spacing w:after="60"/>
              <w:rPr>
                <w:rFonts w:eastAsia="Times New Roman"/>
                <w:sz w:val="18"/>
                <w:szCs w:val="18"/>
              </w:rPr>
            </w:pPr>
            <w:r>
              <w:rPr>
                <w:rFonts w:eastAsia="Times New Roman"/>
                <w:sz w:val="18"/>
                <w:szCs w:val="18"/>
              </w:rPr>
              <w:t>I</w:t>
            </w:r>
          </w:p>
        </w:tc>
        <w:tc>
          <w:tcPr>
            <w:tcW w:w="1893" w:type="dxa"/>
            <w:vMerge w:val="restart"/>
          </w:tcPr>
          <w:p w14:paraId="7C64C9F5" w14:textId="77777777" w:rsidR="00562CE4" w:rsidRPr="00A070A1" w:rsidRDefault="00562CE4" w:rsidP="007C2616">
            <w:pPr>
              <w:spacing w:after="6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A070A1">
              <w:rPr>
                <w:rFonts w:eastAsia="Times New Roman"/>
                <w:sz w:val="18"/>
                <w:szCs w:val="18"/>
              </w:rPr>
              <w:t>MUS</w:t>
            </w:r>
          </w:p>
        </w:tc>
        <w:tc>
          <w:tcPr>
            <w:tcW w:w="7000" w:type="dxa"/>
          </w:tcPr>
          <w:p w14:paraId="41A4BE61" w14:textId="77777777" w:rsidR="00562CE4" w:rsidRPr="00A070A1" w:rsidRDefault="00562CE4" w:rsidP="007C2616">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A070A1">
              <w:rPr>
                <w:rFonts w:eastAsia="Times New Roman"/>
                <w:sz w:val="18"/>
                <w:szCs w:val="18"/>
              </w:rPr>
              <w:t>Multiple use water points (drinking, irrigation, livestock)</w:t>
            </w:r>
          </w:p>
        </w:tc>
      </w:tr>
      <w:tr w:rsidR="00562CE4" w:rsidRPr="00A070A1" w14:paraId="31B3923B" w14:textId="77777777" w:rsidTr="007C2616">
        <w:tc>
          <w:tcPr>
            <w:cnfStyle w:val="001000000000" w:firstRow="0" w:lastRow="0" w:firstColumn="1" w:lastColumn="0" w:oddVBand="0" w:evenVBand="0" w:oddHBand="0" w:evenHBand="0" w:firstRowFirstColumn="0" w:firstRowLastColumn="0" w:lastRowFirstColumn="0" w:lastRowLastColumn="0"/>
            <w:tcW w:w="1717" w:type="dxa"/>
            <w:vMerge/>
          </w:tcPr>
          <w:p w14:paraId="71A47250" w14:textId="77777777" w:rsidR="00562CE4" w:rsidRPr="00A070A1" w:rsidRDefault="00562CE4" w:rsidP="007C2616">
            <w:pPr>
              <w:spacing w:after="60"/>
              <w:rPr>
                <w:rFonts w:eastAsia="Times New Roman"/>
                <w:sz w:val="18"/>
                <w:szCs w:val="18"/>
              </w:rPr>
            </w:pPr>
          </w:p>
        </w:tc>
        <w:tc>
          <w:tcPr>
            <w:tcW w:w="1893" w:type="dxa"/>
            <w:vMerge/>
          </w:tcPr>
          <w:p w14:paraId="4CC26684" w14:textId="77777777" w:rsidR="00562CE4" w:rsidRPr="00A070A1" w:rsidRDefault="00562CE4" w:rsidP="007C2616">
            <w:pPr>
              <w:spacing w:after="6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c>
          <w:tcPr>
            <w:tcW w:w="7000" w:type="dxa"/>
          </w:tcPr>
          <w:p w14:paraId="58E3AEBE" w14:textId="77777777" w:rsidR="00562CE4" w:rsidRPr="00A070A1" w:rsidRDefault="00562CE4" w:rsidP="007C2616">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A070A1">
              <w:rPr>
                <w:rFonts w:eastAsia="Times New Roman"/>
                <w:sz w:val="18"/>
                <w:szCs w:val="18"/>
              </w:rPr>
              <w:t>More on WASH integration improvement in multiple use water systems</w:t>
            </w:r>
          </w:p>
        </w:tc>
      </w:tr>
      <w:tr w:rsidR="00562CE4" w:rsidRPr="00A070A1" w14:paraId="6EA11F3F" w14:textId="77777777" w:rsidTr="007C2616">
        <w:tc>
          <w:tcPr>
            <w:cnfStyle w:val="001000000000" w:firstRow="0" w:lastRow="0" w:firstColumn="1" w:lastColumn="0" w:oddVBand="0" w:evenVBand="0" w:oddHBand="0" w:evenHBand="0" w:firstRowFirstColumn="0" w:firstRowLastColumn="0" w:lastRowFirstColumn="0" w:lastRowLastColumn="0"/>
            <w:tcW w:w="1717" w:type="dxa"/>
            <w:vMerge w:val="restart"/>
          </w:tcPr>
          <w:p w14:paraId="50FDA7CA" w14:textId="77777777" w:rsidR="00562CE4" w:rsidRPr="00A070A1" w:rsidRDefault="00562CE4" w:rsidP="007C2616">
            <w:pPr>
              <w:spacing w:after="60"/>
              <w:rPr>
                <w:rFonts w:eastAsia="Times New Roman"/>
                <w:sz w:val="18"/>
                <w:szCs w:val="18"/>
              </w:rPr>
            </w:pPr>
            <w:r>
              <w:rPr>
                <w:rFonts w:eastAsia="Times New Roman"/>
                <w:sz w:val="18"/>
                <w:szCs w:val="18"/>
              </w:rPr>
              <w:t>IIII</w:t>
            </w:r>
          </w:p>
        </w:tc>
        <w:tc>
          <w:tcPr>
            <w:tcW w:w="1893" w:type="dxa"/>
            <w:vMerge w:val="restart"/>
          </w:tcPr>
          <w:p w14:paraId="2E1ADFBA" w14:textId="77777777" w:rsidR="00562CE4" w:rsidRPr="00A070A1" w:rsidRDefault="00562CE4" w:rsidP="007C2616">
            <w:pPr>
              <w:spacing w:after="6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A070A1">
              <w:rPr>
                <w:rFonts w:eastAsia="Times New Roman"/>
                <w:sz w:val="18"/>
                <w:szCs w:val="18"/>
              </w:rPr>
              <w:t>NRM and WASH</w:t>
            </w:r>
          </w:p>
        </w:tc>
        <w:tc>
          <w:tcPr>
            <w:tcW w:w="7000" w:type="dxa"/>
          </w:tcPr>
          <w:p w14:paraId="5805B943" w14:textId="77777777" w:rsidR="00562CE4" w:rsidRPr="00D9128A" w:rsidRDefault="00562CE4" w:rsidP="007C2616">
            <w:pPr>
              <w:spacing w:line="259" w:lineRule="auto"/>
              <w:cnfStyle w:val="000000000000" w:firstRow="0" w:lastRow="0" w:firstColumn="0" w:lastColumn="0" w:oddVBand="0" w:evenVBand="0" w:oddHBand="0" w:evenHBand="0" w:firstRowFirstColumn="0" w:firstRowLastColumn="0" w:lastRowFirstColumn="0" w:lastRowLastColumn="0"/>
              <w:rPr>
                <w:rFonts w:eastAsia="Times New Roman"/>
                <w:color w:val="FF0000"/>
                <w:sz w:val="18"/>
                <w:szCs w:val="18"/>
              </w:rPr>
            </w:pPr>
            <w:r w:rsidRPr="00A070A1">
              <w:rPr>
                <w:rFonts w:eastAsia="Times New Roman"/>
                <w:sz w:val="18"/>
                <w:szCs w:val="18"/>
              </w:rPr>
              <w:t>Addressing water use in WASH through improvements in NRM and improving groundwater</w:t>
            </w:r>
            <w:r>
              <w:rPr>
                <w:rFonts w:eastAsia="Times New Roman"/>
                <w:sz w:val="18"/>
                <w:szCs w:val="18"/>
              </w:rPr>
              <w:br/>
            </w:r>
            <w:r w:rsidRPr="00562CE4">
              <w:rPr>
                <w:rFonts w:eastAsia="Times New Roman"/>
                <w:b/>
                <w:sz w:val="18"/>
                <w:szCs w:val="18"/>
              </w:rPr>
              <w:t>How does water resource management impact WASH</w:t>
            </w:r>
          </w:p>
        </w:tc>
      </w:tr>
      <w:tr w:rsidR="00562CE4" w:rsidRPr="00A070A1" w14:paraId="56E5EE08" w14:textId="77777777" w:rsidTr="007C2616">
        <w:tc>
          <w:tcPr>
            <w:cnfStyle w:val="001000000000" w:firstRow="0" w:lastRow="0" w:firstColumn="1" w:lastColumn="0" w:oddVBand="0" w:evenVBand="0" w:oddHBand="0" w:evenHBand="0" w:firstRowFirstColumn="0" w:firstRowLastColumn="0" w:lastRowFirstColumn="0" w:lastRowLastColumn="0"/>
            <w:tcW w:w="1717" w:type="dxa"/>
            <w:vMerge/>
          </w:tcPr>
          <w:p w14:paraId="3638A0E9" w14:textId="77777777" w:rsidR="00562CE4" w:rsidRDefault="00562CE4" w:rsidP="007C2616">
            <w:pPr>
              <w:spacing w:after="60"/>
              <w:rPr>
                <w:rFonts w:eastAsia="Times New Roman"/>
                <w:sz w:val="18"/>
                <w:szCs w:val="18"/>
              </w:rPr>
            </w:pPr>
          </w:p>
        </w:tc>
        <w:tc>
          <w:tcPr>
            <w:tcW w:w="1893" w:type="dxa"/>
            <w:vMerge/>
          </w:tcPr>
          <w:p w14:paraId="3581C936" w14:textId="77777777" w:rsidR="00562CE4" w:rsidRPr="00A070A1" w:rsidRDefault="00562CE4" w:rsidP="007C2616">
            <w:pPr>
              <w:spacing w:after="6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c>
          <w:tcPr>
            <w:tcW w:w="7000" w:type="dxa"/>
          </w:tcPr>
          <w:p w14:paraId="4F10E9CB" w14:textId="77777777" w:rsidR="00562CE4" w:rsidRPr="00A070A1" w:rsidRDefault="00562CE4" w:rsidP="007C2616">
            <w:pPr>
              <w:spacing w:line="259" w:lineRule="auto"/>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 xml:space="preserve">Water resource management for resilience </w:t>
            </w:r>
          </w:p>
        </w:tc>
      </w:tr>
      <w:tr w:rsidR="00562CE4" w:rsidRPr="00A070A1" w14:paraId="7211E021" w14:textId="77777777" w:rsidTr="007C2616">
        <w:tc>
          <w:tcPr>
            <w:cnfStyle w:val="001000000000" w:firstRow="0" w:lastRow="0" w:firstColumn="1" w:lastColumn="0" w:oddVBand="0" w:evenVBand="0" w:oddHBand="0" w:evenHBand="0" w:firstRowFirstColumn="0" w:firstRowLastColumn="0" w:lastRowFirstColumn="0" w:lastRowLastColumn="0"/>
            <w:tcW w:w="1717" w:type="dxa"/>
            <w:vMerge w:val="restart"/>
          </w:tcPr>
          <w:p w14:paraId="4DE98837" w14:textId="77777777" w:rsidR="00562CE4" w:rsidRPr="00A070A1" w:rsidRDefault="00562CE4" w:rsidP="007C2616">
            <w:pPr>
              <w:spacing w:after="60"/>
              <w:rPr>
                <w:rFonts w:eastAsia="Times New Roman"/>
                <w:sz w:val="18"/>
                <w:szCs w:val="18"/>
              </w:rPr>
            </w:pPr>
            <w:r>
              <w:rPr>
                <w:rFonts w:eastAsia="Times New Roman"/>
                <w:sz w:val="18"/>
                <w:szCs w:val="18"/>
              </w:rPr>
              <w:t>III</w:t>
            </w:r>
          </w:p>
        </w:tc>
        <w:tc>
          <w:tcPr>
            <w:tcW w:w="1893" w:type="dxa"/>
            <w:vMerge w:val="restart"/>
          </w:tcPr>
          <w:p w14:paraId="131B819F" w14:textId="77777777" w:rsidR="00562CE4" w:rsidRPr="00A070A1" w:rsidRDefault="00562CE4" w:rsidP="007C2616">
            <w:pPr>
              <w:spacing w:after="6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A070A1">
              <w:rPr>
                <w:rFonts w:eastAsia="Times New Roman"/>
                <w:sz w:val="18"/>
                <w:szCs w:val="18"/>
              </w:rPr>
              <w:t>Nutrition and WASH</w:t>
            </w:r>
          </w:p>
        </w:tc>
        <w:tc>
          <w:tcPr>
            <w:tcW w:w="7000" w:type="dxa"/>
          </w:tcPr>
          <w:p w14:paraId="214869DC" w14:textId="77777777" w:rsidR="00562CE4" w:rsidRPr="00183DFC" w:rsidRDefault="00562CE4" w:rsidP="007C2616">
            <w:pPr>
              <w:cnfStyle w:val="000000000000" w:firstRow="0" w:lastRow="0" w:firstColumn="0" w:lastColumn="0" w:oddVBand="0" w:evenVBand="0" w:oddHBand="0" w:evenHBand="0" w:firstRowFirstColumn="0" w:firstRowLastColumn="0" w:lastRowFirstColumn="0" w:lastRowLastColumn="0"/>
              <w:rPr>
                <w:rFonts w:eastAsia="Times New Roman"/>
                <w:color w:val="FF0000"/>
                <w:sz w:val="18"/>
                <w:szCs w:val="18"/>
              </w:rPr>
            </w:pPr>
            <w:r w:rsidRPr="00A070A1">
              <w:rPr>
                <w:rFonts w:eastAsia="Times New Roman"/>
                <w:sz w:val="18"/>
                <w:szCs w:val="18"/>
              </w:rPr>
              <w:t>Rational approach to targeting fecal-oral routes</w:t>
            </w:r>
            <w:r>
              <w:rPr>
                <w:rFonts w:eastAsia="Times New Roman"/>
                <w:sz w:val="18"/>
                <w:szCs w:val="18"/>
              </w:rPr>
              <w:t xml:space="preserve"> </w:t>
            </w:r>
            <w:r w:rsidRPr="00562CE4">
              <w:rPr>
                <w:rFonts w:eastAsia="Times New Roman"/>
                <w:b/>
                <w:sz w:val="18"/>
                <w:szCs w:val="18"/>
              </w:rPr>
              <w:t>enteric dysfunction including poultry feces</w:t>
            </w:r>
          </w:p>
        </w:tc>
      </w:tr>
      <w:tr w:rsidR="00562CE4" w:rsidRPr="00A070A1" w14:paraId="2B69279D" w14:textId="77777777" w:rsidTr="007C2616">
        <w:tc>
          <w:tcPr>
            <w:cnfStyle w:val="001000000000" w:firstRow="0" w:lastRow="0" w:firstColumn="1" w:lastColumn="0" w:oddVBand="0" w:evenVBand="0" w:oddHBand="0" w:evenHBand="0" w:firstRowFirstColumn="0" w:firstRowLastColumn="0" w:lastRowFirstColumn="0" w:lastRowLastColumn="0"/>
            <w:tcW w:w="1717" w:type="dxa"/>
            <w:vMerge/>
          </w:tcPr>
          <w:p w14:paraId="32D04F92" w14:textId="77777777" w:rsidR="00562CE4" w:rsidRPr="00A070A1" w:rsidRDefault="00562CE4" w:rsidP="007C2616">
            <w:pPr>
              <w:spacing w:after="60"/>
              <w:rPr>
                <w:rFonts w:eastAsia="Times New Roman"/>
                <w:sz w:val="18"/>
                <w:szCs w:val="18"/>
              </w:rPr>
            </w:pPr>
          </w:p>
        </w:tc>
        <w:tc>
          <w:tcPr>
            <w:tcW w:w="1893" w:type="dxa"/>
            <w:vMerge/>
          </w:tcPr>
          <w:p w14:paraId="7C8957FF" w14:textId="77777777" w:rsidR="00562CE4" w:rsidRPr="00A070A1" w:rsidRDefault="00562CE4" w:rsidP="007C2616">
            <w:pPr>
              <w:spacing w:after="6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c>
          <w:tcPr>
            <w:tcW w:w="7000" w:type="dxa"/>
          </w:tcPr>
          <w:p w14:paraId="3C01C82D" w14:textId="77777777" w:rsidR="00562CE4" w:rsidRPr="003F753F" w:rsidRDefault="00562CE4" w:rsidP="007C2616">
            <w:pPr>
              <w:cnfStyle w:val="000000000000" w:firstRow="0" w:lastRow="0" w:firstColumn="0" w:lastColumn="0" w:oddVBand="0" w:evenVBand="0" w:oddHBand="0" w:evenHBand="0" w:firstRowFirstColumn="0" w:firstRowLastColumn="0" w:lastRowFirstColumn="0" w:lastRowLastColumn="0"/>
              <w:rPr>
                <w:rFonts w:eastAsia="Times New Roman"/>
                <w:color w:val="FF0000"/>
                <w:sz w:val="18"/>
                <w:szCs w:val="18"/>
              </w:rPr>
            </w:pPr>
            <w:r w:rsidRPr="00A070A1">
              <w:rPr>
                <w:rFonts w:eastAsia="Times New Roman"/>
                <w:sz w:val="18"/>
                <w:szCs w:val="18"/>
              </w:rPr>
              <w:t>Better understanding of interplay between WASH and stunting</w:t>
            </w:r>
            <w:r>
              <w:rPr>
                <w:rFonts w:eastAsia="Times New Roman"/>
                <w:sz w:val="18"/>
                <w:szCs w:val="18"/>
              </w:rPr>
              <w:t xml:space="preserve"> </w:t>
            </w:r>
            <w:r w:rsidRPr="00562CE4">
              <w:rPr>
                <w:rFonts w:eastAsia="Times New Roman"/>
                <w:b/>
                <w:sz w:val="18"/>
                <w:szCs w:val="18"/>
              </w:rPr>
              <w:t>soil pathways/animal dangers</w:t>
            </w:r>
          </w:p>
        </w:tc>
      </w:tr>
      <w:tr w:rsidR="00562CE4" w:rsidRPr="00A070A1" w14:paraId="0A03F4BB" w14:textId="77777777" w:rsidTr="007C2616">
        <w:tc>
          <w:tcPr>
            <w:cnfStyle w:val="001000000000" w:firstRow="0" w:lastRow="0" w:firstColumn="1" w:lastColumn="0" w:oddVBand="0" w:evenVBand="0" w:oddHBand="0" w:evenHBand="0" w:firstRowFirstColumn="0" w:firstRowLastColumn="0" w:lastRowFirstColumn="0" w:lastRowLastColumn="0"/>
            <w:tcW w:w="1717" w:type="dxa"/>
            <w:vMerge/>
          </w:tcPr>
          <w:p w14:paraId="7C216D86" w14:textId="77777777" w:rsidR="00562CE4" w:rsidRPr="00A070A1" w:rsidRDefault="00562CE4" w:rsidP="007C2616">
            <w:pPr>
              <w:spacing w:after="60"/>
              <w:rPr>
                <w:rFonts w:eastAsia="Times New Roman"/>
                <w:sz w:val="18"/>
                <w:szCs w:val="18"/>
              </w:rPr>
            </w:pPr>
          </w:p>
        </w:tc>
        <w:tc>
          <w:tcPr>
            <w:tcW w:w="1893" w:type="dxa"/>
            <w:vMerge/>
          </w:tcPr>
          <w:p w14:paraId="2973B66D" w14:textId="77777777" w:rsidR="00562CE4" w:rsidRPr="00A070A1" w:rsidRDefault="00562CE4" w:rsidP="007C2616">
            <w:pPr>
              <w:spacing w:after="6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c>
          <w:tcPr>
            <w:tcW w:w="7000" w:type="dxa"/>
          </w:tcPr>
          <w:p w14:paraId="572A3A1B" w14:textId="77777777" w:rsidR="00562CE4" w:rsidRPr="00A070A1" w:rsidRDefault="00562CE4" w:rsidP="007C2616">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Expand evidence base – going beyond CLTS</w:t>
            </w:r>
          </w:p>
        </w:tc>
      </w:tr>
      <w:tr w:rsidR="00562CE4" w:rsidRPr="00A070A1" w14:paraId="3B7477D5" w14:textId="77777777" w:rsidTr="007C2616">
        <w:tc>
          <w:tcPr>
            <w:cnfStyle w:val="001000000000" w:firstRow="0" w:lastRow="0" w:firstColumn="1" w:lastColumn="0" w:oddVBand="0" w:evenVBand="0" w:oddHBand="0" w:evenHBand="0" w:firstRowFirstColumn="0" w:firstRowLastColumn="0" w:lastRowFirstColumn="0" w:lastRowLastColumn="0"/>
            <w:tcW w:w="1717" w:type="dxa"/>
            <w:vMerge w:val="restart"/>
          </w:tcPr>
          <w:p w14:paraId="54D05205" w14:textId="77777777" w:rsidR="00562CE4" w:rsidRPr="00A070A1" w:rsidRDefault="00562CE4" w:rsidP="007C2616">
            <w:pPr>
              <w:spacing w:after="60"/>
              <w:rPr>
                <w:rFonts w:eastAsia="Times New Roman"/>
                <w:sz w:val="18"/>
                <w:szCs w:val="18"/>
              </w:rPr>
            </w:pPr>
          </w:p>
        </w:tc>
        <w:tc>
          <w:tcPr>
            <w:tcW w:w="1893" w:type="dxa"/>
            <w:vMerge w:val="restart"/>
          </w:tcPr>
          <w:p w14:paraId="56E76A79" w14:textId="77777777" w:rsidR="00562CE4" w:rsidRPr="00A070A1" w:rsidRDefault="00562CE4" w:rsidP="007C2616">
            <w:pPr>
              <w:spacing w:after="6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A070A1">
              <w:rPr>
                <w:rFonts w:eastAsia="Times New Roman"/>
                <w:sz w:val="18"/>
                <w:szCs w:val="18"/>
              </w:rPr>
              <w:t>Policy</w:t>
            </w:r>
          </w:p>
        </w:tc>
        <w:tc>
          <w:tcPr>
            <w:tcW w:w="7000" w:type="dxa"/>
          </w:tcPr>
          <w:p w14:paraId="06EC89F0" w14:textId="77777777" w:rsidR="00562CE4" w:rsidRPr="00062CD6" w:rsidRDefault="00562CE4" w:rsidP="007C2616">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A070A1">
              <w:rPr>
                <w:rFonts w:eastAsia="Times New Roman"/>
                <w:sz w:val="18"/>
                <w:szCs w:val="18"/>
              </w:rPr>
              <w:t xml:space="preserve">Enabling environment and government involvement </w:t>
            </w:r>
            <w:r>
              <w:rPr>
                <w:rFonts w:eastAsia="Times New Roman"/>
                <w:sz w:val="18"/>
                <w:szCs w:val="18"/>
              </w:rPr>
              <w:t xml:space="preserve"> - </w:t>
            </w:r>
            <w:r w:rsidRPr="00062CD6">
              <w:rPr>
                <w:rFonts w:eastAsia="Times New Roman"/>
                <w:sz w:val="18"/>
                <w:szCs w:val="18"/>
              </w:rPr>
              <w:t>public/private partnersh</w:t>
            </w:r>
            <w:r>
              <w:rPr>
                <w:rFonts w:eastAsia="Times New Roman"/>
                <w:sz w:val="18"/>
                <w:szCs w:val="18"/>
              </w:rPr>
              <w:t>ip</w:t>
            </w:r>
          </w:p>
        </w:tc>
      </w:tr>
      <w:tr w:rsidR="00562CE4" w:rsidRPr="00A070A1" w14:paraId="10125174" w14:textId="77777777" w:rsidTr="007C2616">
        <w:tc>
          <w:tcPr>
            <w:cnfStyle w:val="001000000000" w:firstRow="0" w:lastRow="0" w:firstColumn="1" w:lastColumn="0" w:oddVBand="0" w:evenVBand="0" w:oddHBand="0" w:evenHBand="0" w:firstRowFirstColumn="0" w:firstRowLastColumn="0" w:lastRowFirstColumn="0" w:lastRowLastColumn="0"/>
            <w:tcW w:w="1717" w:type="dxa"/>
            <w:vMerge/>
          </w:tcPr>
          <w:p w14:paraId="7E25F054" w14:textId="77777777" w:rsidR="00562CE4" w:rsidRPr="00A070A1" w:rsidRDefault="00562CE4" w:rsidP="007C2616">
            <w:pPr>
              <w:spacing w:after="60"/>
              <w:rPr>
                <w:rFonts w:eastAsia="Times New Roman"/>
                <w:sz w:val="18"/>
                <w:szCs w:val="18"/>
              </w:rPr>
            </w:pPr>
          </w:p>
        </w:tc>
        <w:tc>
          <w:tcPr>
            <w:tcW w:w="1893" w:type="dxa"/>
            <w:vMerge/>
          </w:tcPr>
          <w:p w14:paraId="1081D170" w14:textId="77777777" w:rsidR="00562CE4" w:rsidRPr="00A070A1" w:rsidRDefault="00562CE4" w:rsidP="007C2616">
            <w:pPr>
              <w:spacing w:after="6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c>
          <w:tcPr>
            <w:tcW w:w="7000" w:type="dxa"/>
          </w:tcPr>
          <w:p w14:paraId="5F4C602C" w14:textId="77777777" w:rsidR="00562CE4" w:rsidRPr="00A070A1" w:rsidRDefault="00562CE4" w:rsidP="007C2616">
            <w:pP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A070A1">
              <w:rPr>
                <w:rFonts w:eastAsia="Times New Roman"/>
                <w:sz w:val="18"/>
                <w:szCs w:val="18"/>
              </w:rPr>
              <w:t>How to best influence policy?</w:t>
            </w:r>
          </w:p>
        </w:tc>
      </w:tr>
      <w:tr w:rsidR="00562CE4" w:rsidRPr="00A070A1" w14:paraId="68F0CC30" w14:textId="77777777" w:rsidTr="007C2616">
        <w:tc>
          <w:tcPr>
            <w:cnfStyle w:val="001000000000" w:firstRow="0" w:lastRow="0" w:firstColumn="1" w:lastColumn="0" w:oddVBand="0" w:evenVBand="0" w:oddHBand="0" w:evenHBand="0" w:firstRowFirstColumn="0" w:firstRowLastColumn="0" w:lastRowFirstColumn="0" w:lastRowLastColumn="0"/>
            <w:tcW w:w="1717" w:type="dxa"/>
            <w:vMerge/>
          </w:tcPr>
          <w:p w14:paraId="29CB7DF9" w14:textId="77777777" w:rsidR="00562CE4" w:rsidRPr="00A070A1" w:rsidRDefault="00562CE4" w:rsidP="007C2616">
            <w:pPr>
              <w:spacing w:after="60"/>
              <w:rPr>
                <w:rFonts w:eastAsia="Times New Roman"/>
                <w:sz w:val="18"/>
                <w:szCs w:val="18"/>
              </w:rPr>
            </w:pPr>
          </w:p>
        </w:tc>
        <w:tc>
          <w:tcPr>
            <w:tcW w:w="1893" w:type="dxa"/>
            <w:vMerge/>
          </w:tcPr>
          <w:p w14:paraId="7EAC8116" w14:textId="77777777" w:rsidR="00562CE4" w:rsidRPr="00A070A1" w:rsidRDefault="00562CE4" w:rsidP="007C2616">
            <w:pPr>
              <w:spacing w:after="6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c>
          <w:tcPr>
            <w:tcW w:w="7000" w:type="dxa"/>
          </w:tcPr>
          <w:p w14:paraId="3AE11BB5" w14:textId="77777777" w:rsidR="00562CE4" w:rsidRPr="00A070A1" w:rsidRDefault="00562CE4" w:rsidP="007C2616">
            <w:pPr>
              <w:spacing w:line="259" w:lineRule="auto"/>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 xml:space="preserve">Government level encompassing WASH strategy is [often] lacking </w:t>
            </w:r>
          </w:p>
        </w:tc>
      </w:tr>
      <w:tr w:rsidR="0003746A" w:rsidRPr="00A070A1" w14:paraId="0AC87C61" w14:textId="77777777" w:rsidTr="007C2616">
        <w:tc>
          <w:tcPr>
            <w:cnfStyle w:val="001000000000" w:firstRow="0" w:lastRow="0" w:firstColumn="1" w:lastColumn="0" w:oddVBand="0" w:evenVBand="0" w:oddHBand="0" w:evenHBand="0" w:firstRowFirstColumn="0" w:firstRowLastColumn="0" w:lastRowFirstColumn="0" w:lastRowLastColumn="0"/>
            <w:tcW w:w="1717" w:type="dxa"/>
            <w:vMerge w:val="restart"/>
          </w:tcPr>
          <w:p w14:paraId="78D63AAE" w14:textId="77777777" w:rsidR="0003746A" w:rsidRPr="00A070A1" w:rsidRDefault="0003746A" w:rsidP="007C2616">
            <w:pPr>
              <w:spacing w:after="60"/>
              <w:rPr>
                <w:rFonts w:eastAsia="Times New Roman"/>
                <w:sz w:val="18"/>
                <w:szCs w:val="18"/>
              </w:rPr>
            </w:pPr>
          </w:p>
        </w:tc>
        <w:tc>
          <w:tcPr>
            <w:tcW w:w="1893" w:type="dxa"/>
            <w:vMerge w:val="restart"/>
          </w:tcPr>
          <w:p w14:paraId="4D961EF8" w14:textId="77777777" w:rsidR="0003746A" w:rsidRPr="00A070A1" w:rsidRDefault="0003746A" w:rsidP="007C2616">
            <w:pPr>
              <w:spacing w:after="6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A070A1">
              <w:rPr>
                <w:rFonts w:eastAsia="Times New Roman"/>
                <w:sz w:val="18"/>
                <w:szCs w:val="18"/>
              </w:rPr>
              <w:t>Research</w:t>
            </w:r>
          </w:p>
        </w:tc>
        <w:tc>
          <w:tcPr>
            <w:tcW w:w="7000" w:type="dxa"/>
          </w:tcPr>
          <w:p w14:paraId="132EF061" w14:textId="77777777" w:rsidR="0003746A" w:rsidRPr="00A070A1" w:rsidRDefault="0003746A" w:rsidP="007C2616">
            <w:pPr>
              <w:spacing w:line="259" w:lineRule="auto"/>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A070A1">
              <w:rPr>
                <w:rFonts w:eastAsia="Times New Roman"/>
                <w:sz w:val="18"/>
                <w:szCs w:val="18"/>
              </w:rPr>
              <w:t>Applied studies on practices and capacities, barriers, opportunities</w:t>
            </w:r>
          </w:p>
        </w:tc>
      </w:tr>
      <w:tr w:rsidR="0003746A" w:rsidRPr="00A070A1" w14:paraId="1562854C" w14:textId="77777777" w:rsidTr="007C2616">
        <w:tc>
          <w:tcPr>
            <w:cnfStyle w:val="001000000000" w:firstRow="0" w:lastRow="0" w:firstColumn="1" w:lastColumn="0" w:oddVBand="0" w:evenVBand="0" w:oddHBand="0" w:evenHBand="0" w:firstRowFirstColumn="0" w:firstRowLastColumn="0" w:lastRowFirstColumn="0" w:lastRowLastColumn="0"/>
            <w:tcW w:w="1717" w:type="dxa"/>
            <w:vMerge/>
          </w:tcPr>
          <w:p w14:paraId="48583F1F" w14:textId="77777777" w:rsidR="0003746A" w:rsidRPr="00A070A1" w:rsidRDefault="0003746A" w:rsidP="007C2616">
            <w:pPr>
              <w:spacing w:after="60"/>
              <w:rPr>
                <w:rFonts w:eastAsia="Times New Roman"/>
                <w:sz w:val="18"/>
                <w:szCs w:val="18"/>
              </w:rPr>
            </w:pPr>
          </w:p>
        </w:tc>
        <w:tc>
          <w:tcPr>
            <w:tcW w:w="1893" w:type="dxa"/>
            <w:vMerge/>
          </w:tcPr>
          <w:p w14:paraId="7C7A76B4" w14:textId="77777777" w:rsidR="0003746A" w:rsidRPr="00A070A1" w:rsidRDefault="0003746A" w:rsidP="007C2616">
            <w:pPr>
              <w:spacing w:after="6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c>
          <w:tcPr>
            <w:tcW w:w="7000" w:type="dxa"/>
          </w:tcPr>
          <w:p w14:paraId="0128CD8F" w14:textId="77777777" w:rsidR="0003746A" w:rsidRPr="00A070A1" w:rsidRDefault="0003746A" w:rsidP="007C2616">
            <w:pPr>
              <w:spacing w:line="259" w:lineRule="auto"/>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A070A1">
              <w:rPr>
                <w:rFonts w:eastAsia="Times New Roman"/>
                <w:sz w:val="18"/>
                <w:szCs w:val="18"/>
              </w:rPr>
              <w:t>Applied research on questions coming out of FFP studies – multiple context studies and deep dives</w:t>
            </w:r>
          </w:p>
        </w:tc>
      </w:tr>
      <w:tr w:rsidR="0003746A" w:rsidRPr="00A070A1" w14:paraId="5025CCA7" w14:textId="77777777" w:rsidTr="007C2616">
        <w:tc>
          <w:tcPr>
            <w:cnfStyle w:val="001000000000" w:firstRow="0" w:lastRow="0" w:firstColumn="1" w:lastColumn="0" w:oddVBand="0" w:evenVBand="0" w:oddHBand="0" w:evenHBand="0" w:firstRowFirstColumn="0" w:firstRowLastColumn="0" w:lastRowFirstColumn="0" w:lastRowLastColumn="0"/>
            <w:tcW w:w="1717" w:type="dxa"/>
            <w:vMerge/>
          </w:tcPr>
          <w:p w14:paraId="7FA07DBD" w14:textId="77777777" w:rsidR="0003746A" w:rsidRPr="00A070A1" w:rsidRDefault="0003746A" w:rsidP="007C2616">
            <w:pPr>
              <w:spacing w:after="60"/>
              <w:rPr>
                <w:rFonts w:eastAsia="Times New Roman"/>
                <w:sz w:val="18"/>
                <w:szCs w:val="18"/>
              </w:rPr>
            </w:pPr>
          </w:p>
        </w:tc>
        <w:tc>
          <w:tcPr>
            <w:tcW w:w="1893" w:type="dxa"/>
            <w:vMerge/>
          </w:tcPr>
          <w:p w14:paraId="4B04ABCA" w14:textId="77777777" w:rsidR="0003746A" w:rsidRPr="00A070A1" w:rsidRDefault="0003746A" w:rsidP="007C2616">
            <w:pPr>
              <w:spacing w:after="6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c>
          <w:tcPr>
            <w:tcW w:w="7000" w:type="dxa"/>
          </w:tcPr>
          <w:p w14:paraId="0D3F4AD0" w14:textId="77777777" w:rsidR="0003746A" w:rsidRPr="00A070A1" w:rsidRDefault="0003746A" w:rsidP="007C2616">
            <w:pPr>
              <w:spacing w:line="259" w:lineRule="auto"/>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A070A1">
              <w:rPr>
                <w:rFonts w:eastAsia="Times New Roman"/>
                <w:sz w:val="18"/>
                <w:szCs w:val="18"/>
              </w:rPr>
              <w:t>Research funding to test new WASH approaches and tools</w:t>
            </w:r>
          </w:p>
        </w:tc>
      </w:tr>
      <w:tr w:rsidR="0003746A" w:rsidRPr="00A070A1" w14:paraId="5974540E" w14:textId="77777777" w:rsidTr="007C2616">
        <w:tc>
          <w:tcPr>
            <w:cnfStyle w:val="001000000000" w:firstRow="0" w:lastRow="0" w:firstColumn="1" w:lastColumn="0" w:oddVBand="0" w:evenVBand="0" w:oddHBand="0" w:evenHBand="0" w:firstRowFirstColumn="0" w:firstRowLastColumn="0" w:lastRowFirstColumn="0" w:lastRowLastColumn="0"/>
            <w:tcW w:w="1717" w:type="dxa"/>
            <w:vMerge/>
          </w:tcPr>
          <w:p w14:paraId="5528FA42" w14:textId="77777777" w:rsidR="0003746A" w:rsidRPr="00A070A1" w:rsidRDefault="0003746A" w:rsidP="007C2616">
            <w:pPr>
              <w:spacing w:after="60"/>
              <w:rPr>
                <w:rFonts w:eastAsia="Times New Roman"/>
                <w:sz w:val="18"/>
                <w:szCs w:val="18"/>
              </w:rPr>
            </w:pPr>
          </w:p>
        </w:tc>
        <w:tc>
          <w:tcPr>
            <w:tcW w:w="1893" w:type="dxa"/>
            <w:vMerge/>
          </w:tcPr>
          <w:p w14:paraId="20159CC8" w14:textId="77777777" w:rsidR="0003746A" w:rsidRPr="00A070A1" w:rsidRDefault="0003746A" w:rsidP="007C2616">
            <w:pPr>
              <w:spacing w:after="6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c>
          <w:tcPr>
            <w:tcW w:w="7000" w:type="dxa"/>
          </w:tcPr>
          <w:p w14:paraId="782C6039" w14:textId="77777777" w:rsidR="0003746A" w:rsidRPr="00A070A1" w:rsidRDefault="0003746A" w:rsidP="007C2616">
            <w:pPr>
              <w:spacing w:line="259" w:lineRule="auto"/>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A070A1">
              <w:rPr>
                <w:rFonts w:eastAsia="Times New Roman"/>
                <w:sz w:val="18"/>
                <w:szCs w:val="18"/>
              </w:rPr>
              <w:t>Internalizing the WASH-B and SHINE findings</w:t>
            </w:r>
          </w:p>
        </w:tc>
      </w:tr>
      <w:tr w:rsidR="0003746A" w:rsidRPr="00A070A1" w14:paraId="78F64621" w14:textId="77777777" w:rsidTr="007C2616">
        <w:tc>
          <w:tcPr>
            <w:cnfStyle w:val="001000000000" w:firstRow="0" w:lastRow="0" w:firstColumn="1" w:lastColumn="0" w:oddVBand="0" w:evenVBand="0" w:oddHBand="0" w:evenHBand="0" w:firstRowFirstColumn="0" w:firstRowLastColumn="0" w:lastRowFirstColumn="0" w:lastRowLastColumn="0"/>
            <w:tcW w:w="1717" w:type="dxa"/>
            <w:vMerge/>
          </w:tcPr>
          <w:p w14:paraId="750789EC" w14:textId="77777777" w:rsidR="0003746A" w:rsidRPr="00A070A1" w:rsidRDefault="0003746A" w:rsidP="007C2616">
            <w:pPr>
              <w:spacing w:after="60"/>
              <w:rPr>
                <w:rFonts w:eastAsia="Times New Roman"/>
                <w:sz w:val="18"/>
                <w:szCs w:val="18"/>
              </w:rPr>
            </w:pPr>
          </w:p>
        </w:tc>
        <w:tc>
          <w:tcPr>
            <w:tcW w:w="1893" w:type="dxa"/>
            <w:vMerge/>
          </w:tcPr>
          <w:p w14:paraId="3D4311EE" w14:textId="77777777" w:rsidR="0003746A" w:rsidRPr="00A070A1" w:rsidRDefault="0003746A" w:rsidP="007C2616">
            <w:pPr>
              <w:spacing w:after="6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c>
          <w:tcPr>
            <w:tcW w:w="7000" w:type="dxa"/>
          </w:tcPr>
          <w:p w14:paraId="5113A037" w14:textId="56B0BDEC" w:rsidR="0003746A" w:rsidRPr="0003746A" w:rsidRDefault="0003746A" w:rsidP="007C2616">
            <w:pPr>
              <w:cnfStyle w:val="000000000000" w:firstRow="0" w:lastRow="0" w:firstColumn="0" w:lastColumn="0" w:oddVBand="0" w:evenVBand="0" w:oddHBand="0" w:evenHBand="0" w:firstRowFirstColumn="0" w:firstRowLastColumn="0" w:lastRowFirstColumn="0" w:lastRowLastColumn="0"/>
              <w:rPr>
                <w:rFonts w:eastAsia="Times New Roman"/>
                <w:b/>
                <w:sz w:val="18"/>
                <w:szCs w:val="18"/>
              </w:rPr>
            </w:pPr>
            <w:r>
              <w:rPr>
                <w:rFonts w:eastAsia="Times New Roman"/>
                <w:b/>
                <w:sz w:val="18"/>
                <w:szCs w:val="18"/>
              </w:rPr>
              <w:t>Curriculum/guidance for designing formative research for WASH</w:t>
            </w:r>
          </w:p>
        </w:tc>
      </w:tr>
    </w:tbl>
    <w:tbl>
      <w:tblPr>
        <w:tblStyle w:val="GridTable1Light-Accent62"/>
        <w:tblW w:w="10610" w:type="dxa"/>
        <w:tblLook w:val="04A0" w:firstRow="1" w:lastRow="0" w:firstColumn="1" w:lastColumn="0" w:noHBand="0" w:noVBand="1"/>
      </w:tblPr>
      <w:tblGrid>
        <w:gridCol w:w="1731"/>
        <w:gridCol w:w="1907"/>
        <w:gridCol w:w="6972"/>
      </w:tblGrid>
      <w:tr w:rsidR="00562CE4" w14:paraId="49FB5EDB" w14:textId="77777777" w:rsidTr="007C2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vMerge w:val="restart"/>
          </w:tcPr>
          <w:p w14:paraId="5EC985E9" w14:textId="77777777" w:rsidR="00562CE4" w:rsidRPr="00150B64" w:rsidRDefault="00562CE4" w:rsidP="007C2616">
            <w:pPr>
              <w:spacing w:after="60"/>
              <w:rPr>
                <w:rFonts w:eastAsia="Times New Roman"/>
                <w:sz w:val="18"/>
                <w:szCs w:val="18"/>
              </w:rPr>
            </w:pPr>
            <w:r>
              <w:rPr>
                <w:rFonts w:eastAsia="Times New Roman"/>
                <w:sz w:val="18"/>
                <w:szCs w:val="18"/>
              </w:rPr>
              <w:t>IIII</w:t>
            </w:r>
          </w:p>
        </w:tc>
        <w:tc>
          <w:tcPr>
            <w:tcW w:w="1907" w:type="dxa"/>
            <w:vMerge w:val="restart"/>
          </w:tcPr>
          <w:p w14:paraId="742319E7" w14:textId="77777777" w:rsidR="00562CE4" w:rsidRPr="00183DFC" w:rsidRDefault="00562CE4" w:rsidP="007C2616">
            <w:pPr>
              <w:spacing w:after="60"/>
              <w:cnfStyle w:val="100000000000" w:firstRow="1" w:lastRow="0" w:firstColumn="0" w:lastColumn="0" w:oddVBand="0" w:evenVBand="0" w:oddHBand="0" w:evenHBand="0" w:firstRowFirstColumn="0" w:firstRowLastColumn="0" w:lastRowFirstColumn="0" w:lastRowLastColumn="0"/>
              <w:rPr>
                <w:rFonts w:eastAsia="Times New Roman"/>
                <w:b w:val="0"/>
                <w:sz w:val="18"/>
                <w:szCs w:val="18"/>
              </w:rPr>
            </w:pPr>
            <w:r w:rsidRPr="00183DFC">
              <w:rPr>
                <w:rFonts w:eastAsia="Times New Roman"/>
                <w:b w:val="0"/>
                <w:sz w:val="18"/>
                <w:szCs w:val="18"/>
              </w:rPr>
              <w:t>Social and Behavior Change for WASH</w:t>
            </w:r>
          </w:p>
        </w:tc>
        <w:tc>
          <w:tcPr>
            <w:tcW w:w="6972" w:type="dxa"/>
          </w:tcPr>
          <w:p w14:paraId="01A5A018" w14:textId="77777777" w:rsidR="00562CE4" w:rsidRPr="00150B64" w:rsidRDefault="00562CE4" w:rsidP="007C2616">
            <w:pPr>
              <w:spacing w:line="259" w:lineRule="auto"/>
              <w:cnfStyle w:val="100000000000" w:firstRow="1" w:lastRow="0" w:firstColumn="0" w:lastColumn="0" w:oddVBand="0" w:evenVBand="0" w:oddHBand="0" w:evenHBand="0" w:firstRowFirstColumn="0" w:firstRowLastColumn="0" w:lastRowFirstColumn="0" w:lastRowLastColumn="0"/>
              <w:rPr>
                <w:rFonts w:eastAsia="Times New Roman"/>
                <w:b w:val="0"/>
                <w:sz w:val="18"/>
                <w:szCs w:val="18"/>
              </w:rPr>
            </w:pPr>
            <w:r w:rsidRPr="00150B64">
              <w:rPr>
                <w:rFonts w:eastAsia="Times New Roman"/>
                <w:b w:val="0"/>
                <w:sz w:val="18"/>
                <w:szCs w:val="18"/>
              </w:rPr>
              <w:t>How WASH behaviors link to underlying social norms and how to change these norms sustainably</w:t>
            </w:r>
          </w:p>
        </w:tc>
      </w:tr>
      <w:tr w:rsidR="00562CE4" w14:paraId="4A9F4B1C" w14:textId="77777777" w:rsidTr="007C2616">
        <w:tc>
          <w:tcPr>
            <w:cnfStyle w:val="001000000000" w:firstRow="0" w:lastRow="0" w:firstColumn="1" w:lastColumn="0" w:oddVBand="0" w:evenVBand="0" w:oddHBand="0" w:evenHBand="0" w:firstRowFirstColumn="0" w:firstRowLastColumn="0" w:lastRowFirstColumn="0" w:lastRowLastColumn="0"/>
            <w:tcW w:w="1731" w:type="dxa"/>
            <w:vMerge/>
          </w:tcPr>
          <w:p w14:paraId="4B72E2DB" w14:textId="77777777" w:rsidR="00562CE4" w:rsidRPr="00150B64" w:rsidRDefault="00562CE4" w:rsidP="007C2616">
            <w:pPr>
              <w:spacing w:after="60"/>
              <w:rPr>
                <w:rFonts w:eastAsia="Times New Roman"/>
                <w:sz w:val="18"/>
                <w:szCs w:val="18"/>
              </w:rPr>
            </w:pPr>
          </w:p>
        </w:tc>
        <w:tc>
          <w:tcPr>
            <w:tcW w:w="1907" w:type="dxa"/>
            <w:vMerge/>
          </w:tcPr>
          <w:p w14:paraId="1175D510" w14:textId="77777777" w:rsidR="00562CE4" w:rsidRPr="00150B64" w:rsidRDefault="00562CE4" w:rsidP="007C2616">
            <w:pPr>
              <w:spacing w:after="6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c>
          <w:tcPr>
            <w:tcW w:w="6972" w:type="dxa"/>
          </w:tcPr>
          <w:p w14:paraId="707B70B2" w14:textId="77777777" w:rsidR="00562CE4" w:rsidRPr="00150B64" w:rsidRDefault="00562CE4" w:rsidP="007C2616">
            <w:pPr>
              <w:spacing w:line="259" w:lineRule="auto"/>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150B64">
              <w:rPr>
                <w:rFonts w:eastAsia="Times New Roman"/>
                <w:sz w:val="18"/>
                <w:szCs w:val="18"/>
              </w:rPr>
              <w:t>Better tools for understanding behavior change barriers</w:t>
            </w:r>
            <w:r>
              <w:rPr>
                <w:rFonts w:eastAsia="Times New Roman"/>
                <w:sz w:val="18"/>
                <w:szCs w:val="18"/>
              </w:rPr>
              <w:t xml:space="preserve"> for WASH behaviors </w:t>
            </w:r>
          </w:p>
        </w:tc>
      </w:tr>
      <w:tr w:rsidR="00562CE4" w14:paraId="693DAFE4" w14:textId="77777777" w:rsidTr="007C2616">
        <w:tc>
          <w:tcPr>
            <w:cnfStyle w:val="001000000000" w:firstRow="0" w:lastRow="0" w:firstColumn="1" w:lastColumn="0" w:oddVBand="0" w:evenVBand="0" w:oddHBand="0" w:evenHBand="0" w:firstRowFirstColumn="0" w:firstRowLastColumn="0" w:lastRowFirstColumn="0" w:lastRowLastColumn="0"/>
            <w:tcW w:w="1731" w:type="dxa"/>
            <w:vMerge/>
          </w:tcPr>
          <w:p w14:paraId="5C11411E" w14:textId="77777777" w:rsidR="00562CE4" w:rsidRPr="00150B64" w:rsidRDefault="00562CE4" w:rsidP="007C2616">
            <w:pPr>
              <w:spacing w:after="60"/>
              <w:rPr>
                <w:rFonts w:eastAsia="Times New Roman"/>
                <w:sz w:val="18"/>
                <w:szCs w:val="18"/>
              </w:rPr>
            </w:pPr>
          </w:p>
        </w:tc>
        <w:tc>
          <w:tcPr>
            <w:tcW w:w="1907" w:type="dxa"/>
            <w:vMerge/>
          </w:tcPr>
          <w:p w14:paraId="1CFC14D6" w14:textId="77777777" w:rsidR="00562CE4" w:rsidRPr="00150B64" w:rsidRDefault="00562CE4" w:rsidP="007C2616">
            <w:pPr>
              <w:spacing w:after="6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c>
          <w:tcPr>
            <w:tcW w:w="6972" w:type="dxa"/>
          </w:tcPr>
          <w:p w14:paraId="0DB80FAA" w14:textId="77777777" w:rsidR="00562CE4" w:rsidRPr="00150B64" w:rsidRDefault="00562CE4" w:rsidP="007C2616">
            <w:pPr>
              <w:spacing w:line="259" w:lineRule="auto"/>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150B64">
              <w:rPr>
                <w:rFonts w:eastAsia="Times New Roman"/>
                <w:sz w:val="18"/>
                <w:szCs w:val="18"/>
              </w:rPr>
              <w:t>Successes of behavior change to improve sanitation, hygiene in rural areas</w:t>
            </w:r>
          </w:p>
        </w:tc>
      </w:tr>
      <w:tr w:rsidR="00562CE4" w14:paraId="05F1D78C" w14:textId="77777777" w:rsidTr="007C2616">
        <w:tc>
          <w:tcPr>
            <w:cnfStyle w:val="001000000000" w:firstRow="0" w:lastRow="0" w:firstColumn="1" w:lastColumn="0" w:oddVBand="0" w:evenVBand="0" w:oddHBand="0" w:evenHBand="0" w:firstRowFirstColumn="0" w:firstRowLastColumn="0" w:lastRowFirstColumn="0" w:lastRowLastColumn="0"/>
            <w:tcW w:w="1731" w:type="dxa"/>
            <w:vMerge/>
          </w:tcPr>
          <w:p w14:paraId="7E91B470" w14:textId="77777777" w:rsidR="00562CE4" w:rsidRPr="00150B64" w:rsidRDefault="00562CE4" w:rsidP="007C2616">
            <w:pPr>
              <w:spacing w:after="60"/>
              <w:rPr>
                <w:rFonts w:eastAsia="Times New Roman"/>
                <w:sz w:val="18"/>
                <w:szCs w:val="18"/>
              </w:rPr>
            </w:pPr>
          </w:p>
        </w:tc>
        <w:tc>
          <w:tcPr>
            <w:tcW w:w="1907" w:type="dxa"/>
            <w:vMerge/>
          </w:tcPr>
          <w:p w14:paraId="36C41B22" w14:textId="77777777" w:rsidR="00562CE4" w:rsidRPr="00150B64" w:rsidRDefault="00562CE4" w:rsidP="007C2616">
            <w:pPr>
              <w:spacing w:after="6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c>
          <w:tcPr>
            <w:tcW w:w="6972" w:type="dxa"/>
          </w:tcPr>
          <w:p w14:paraId="1C51B74D" w14:textId="77777777" w:rsidR="00562CE4" w:rsidRPr="003F753F" w:rsidRDefault="00562CE4" w:rsidP="007C2616">
            <w:pPr>
              <w:spacing w:line="259" w:lineRule="auto"/>
              <w:cnfStyle w:val="000000000000" w:firstRow="0" w:lastRow="0" w:firstColumn="0" w:lastColumn="0" w:oddVBand="0" w:evenVBand="0" w:oddHBand="0" w:evenHBand="0" w:firstRowFirstColumn="0" w:firstRowLastColumn="0" w:lastRowFirstColumn="0" w:lastRowLastColumn="0"/>
              <w:rPr>
                <w:rFonts w:eastAsia="Times New Roman"/>
                <w:color w:val="FF0000"/>
                <w:sz w:val="18"/>
                <w:szCs w:val="18"/>
              </w:rPr>
            </w:pPr>
            <w:r w:rsidRPr="00150B64">
              <w:rPr>
                <w:rFonts w:eastAsia="Times New Roman"/>
                <w:sz w:val="18"/>
                <w:szCs w:val="18"/>
              </w:rPr>
              <w:t>Use of SBC in WASH to address sustainability and uptake</w:t>
            </w:r>
            <w:r>
              <w:rPr>
                <w:rFonts w:eastAsia="Times New Roman"/>
                <w:sz w:val="18"/>
                <w:szCs w:val="18"/>
              </w:rPr>
              <w:t xml:space="preserve"> </w:t>
            </w:r>
            <w:r w:rsidRPr="00562CE4">
              <w:rPr>
                <w:rFonts w:eastAsia="Times New Roman"/>
                <w:b/>
                <w:sz w:val="18"/>
                <w:szCs w:val="18"/>
              </w:rPr>
              <w:t>with clear link to FFP</w:t>
            </w:r>
          </w:p>
        </w:tc>
      </w:tr>
      <w:tr w:rsidR="00562CE4" w14:paraId="0A7F4BB9" w14:textId="77777777" w:rsidTr="007C2616">
        <w:tc>
          <w:tcPr>
            <w:cnfStyle w:val="001000000000" w:firstRow="0" w:lastRow="0" w:firstColumn="1" w:lastColumn="0" w:oddVBand="0" w:evenVBand="0" w:oddHBand="0" w:evenHBand="0" w:firstRowFirstColumn="0" w:firstRowLastColumn="0" w:lastRowFirstColumn="0" w:lastRowLastColumn="0"/>
            <w:tcW w:w="1731" w:type="dxa"/>
            <w:vMerge/>
          </w:tcPr>
          <w:p w14:paraId="29E6CFC8" w14:textId="77777777" w:rsidR="00562CE4" w:rsidRPr="00150B64" w:rsidRDefault="00562CE4" w:rsidP="007C2616">
            <w:pPr>
              <w:spacing w:after="60"/>
              <w:rPr>
                <w:rFonts w:eastAsia="Times New Roman"/>
                <w:sz w:val="18"/>
                <w:szCs w:val="18"/>
              </w:rPr>
            </w:pPr>
          </w:p>
        </w:tc>
        <w:tc>
          <w:tcPr>
            <w:tcW w:w="1907" w:type="dxa"/>
            <w:vMerge/>
          </w:tcPr>
          <w:p w14:paraId="16BDEECB" w14:textId="77777777" w:rsidR="00562CE4" w:rsidRPr="00150B64" w:rsidRDefault="00562CE4" w:rsidP="007C2616">
            <w:pPr>
              <w:spacing w:after="6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c>
          <w:tcPr>
            <w:tcW w:w="6972" w:type="dxa"/>
          </w:tcPr>
          <w:p w14:paraId="0F7EB1FF" w14:textId="77777777" w:rsidR="00562CE4" w:rsidRPr="00562CE4" w:rsidRDefault="00562CE4" w:rsidP="007C2616">
            <w:pPr>
              <w:spacing w:line="259" w:lineRule="auto"/>
              <w:cnfStyle w:val="000000000000" w:firstRow="0" w:lastRow="0" w:firstColumn="0" w:lastColumn="0" w:oddVBand="0" w:evenVBand="0" w:oddHBand="0" w:evenHBand="0" w:firstRowFirstColumn="0" w:firstRowLastColumn="0" w:lastRowFirstColumn="0" w:lastRowLastColumn="0"/>
              <w:rPr>
                <w:rFonts w:eastAsia="Times New Roman"/>
                <w:b/>
                <w:color w:val="FF0000"/>
                <w:sz w:val="18"/>
                <w:szCs w:val="18"/>
              </w:rPr>
            </w:pPr>
            <w:r w:rsidRPr="00562CE4">
              <w:rPr>
                <w:rFonts w:eastAsia="Times New Roman"/>
                <w:b/>
                <w:sz w:val="18"/>
                <w:szCs w:val="18"/>
              </w:rPr>
              <w:t>Measurement and monitoring</w:t>
            </w:r>
          </w:p>
        </w:tc>
      </w:tr>
      <w:tr w:rsidR="00562CE4" w14:paraId="2A4452D9" w14:textId="77777777" w:rsidTr="007C2616">
        <w:tc>
          <w:tcPr>
            <w:cnfStyle w:val="001000000000" w:firstRow="0" w:lastRow="0" w:firstColumn="1" w:lastColumn="0" w:oddVBand="0" w:evenVBand="0" w:oddHBand="0" w:evenHBand="0" w:firstRowFirstColumn="0" w:firstRowLastColumn="0" w:lastRowFirstColumn="0" w:lastRowLastColumn="0"/>
            <w:tcW w:w="1731" w:type="dxa"/>
            <w:vMerge w:val="restart"/>
          </w:tcPr>
          <w:p w14:paraId="5088A1A4" w14:textId="77777777" w:rsidR="00562CE4" w:rsidRPr="00150B64" w:rsidRDefault="00562CE4" w:rsidP="007C2616">
            <w:pPr>
              <w:spacing w:after="60"/>
              <w:rPr>
                <w:rFonts w:eastAsia="Times New Roman"/>
                <w:sz w:val="18"/>
                <w:szCs w:val="18"/>
              </w:rPr>
            </w:pPr>
            <w:r>
              <w:rPr>
                <w:rFonts w:eastAsia="Times New Roman"/>
                <w:sz w:val="18"/>
                <w:szCs w:val="18"/>
              </w:rPr>
              <w:t>IIIII</w:t>
            </w:r>
          </w:p>
        </w:tc>
        <w:tc>
          <w:tcPr>
            <w:tcW w:w="1907" w:type="dxa"/>
            <w:vMerge w:val="restart"/>
          </w:tcPr>
          <w:p w14:paraId="24ADFB94" w14:textId="77777777" w:rsidR="00562CE4" w:rsidRPr="00150B64" w:rsidRDefault="00562CE4" w:rsidP="007C2616">
            <w:pPr>
              <w:spacing w:after="6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150B64">
              <w:rPr>
                <w:rFonts w:eastAsia="Times New Roman"/>
                <w:sz w:val="18"/>
                <w:szCs w:val="18"/>
              </w:rPr>
              <w:t>Sustainability</w:t>
            </w:r>
          </w:p>
        </w:tc>
        <w:tc>
          <w:tcPr>
            <w:tcW w:w="6972" w:type="dxa"/>
          </w:tcPr>
          <w:p w14:paraId="41991EED" w14:textId="77777777" w:rsidR="00562CE4" w:rsidRPr="00150B64" w:rsidRDefault="00562CE4" w:rsidP="007C2616">
            <w:pPr>
              <w:spacing w:line="259" w:lineRule="auto"/>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150B64">
              <w:rPr>
                <w:rFonts w:eastAsia="Times New Roman"/>
                <w:sz w:val="18"/>
                <w:szCs w:val="18"/>
              </w:rPr>
              <w:t>How to set up a sustainable and accountable community-based WASH system (successes and challenges)</w:t>
            </w:r>
          </w:p>
        </w:tc>
      </w:tr>
      <w:tr w:rsidR="00562CE4" w14:paraId="366CC011" w14:textId="77777777" w:rsidTr="007C2616">
        <w:tc>
          <w:tcPr>
            <w:cnfStyle w:val="001000000000" w:firstRow="0" w:lastRow="0" w:firstColumn="1" w:lastColumn="0" w:oddVBand="0" w:evenVBand="0" w:oddHBand="0" w:evenHBand="0" w:firstRowFirstColumn="0" w:firstRowLastColumn="0" w:lastRowFirstColumn="0" w:lastRowLastColumn="0"/>
            <w:tcW w:w="1731" w:type="dxa"/>
            <w:vMerge/>
          </w:tcPr>
          <w:p w14:paraId="1A2B2620" w14:textId="77777777" w:rsidR="00562CE4" w:rsidRPr="00150B64" w:rsidRDefault="00562CE4" w:rsidP="007C2616">
            <w:pPr>
              <w:spacing w:after="60"/>
              <w:rPr>
                <w:rFonts w:eastAsia="Times New Roman"/>
                <w:sz w:val="18"/>
                <w:szCs w:val="18"/>
              </w:rPr>
            </w:pPr>
          </w:p>
        </w:tc>
        <w:tc>
          <w:tcPr>
            <w:tcW w:w="1907" w:type="dxa"/>
            <w:vMerge/>
          </w:tcPr>
          <w:p w14:paraId="0462648F" w14:textId="77777777" w:rsidR="00562CE4" w:rsidRPr="00150B64" w:rsidRDefault="00562CE4" w:rsidP="007C2616">
            <w:pPr>
              <w:spacing w:after="6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c>
          <w:tcPr>
            <w:tcW w:w="6972" w:type="dxa"/>
          </w:tcPr>
          <w:p w14:paraId="4DB867A3" w14:textId="77777777" w:rsidR="00562CE4" w:rsidRPr="00150B64" w:rsidRDefault="00562CE4" w:rsidP="007C2616">
            <w:pPr>
              <w:spacing w:line="259" w:lineRule="auto"/>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150B64">
              <w:rPr>
                <w:rFonts w:eastAsia="Times New Roman"/>
                <w:sz w:val="18"/>
                <w:szCs w:val="18"/>
              </w:rPr>
              <w:t xml:space="preserve">Sustainability for infrastructure, </w:t>
            </w:r>
            <w:r w:rsidRPr="00562CE4">
              <w:rPr>
                <w:rFonts w:eastAsia="Times New Roman"/>
                <w:b/>
                <w:sz w:val="18"/>
                <w:szCs w:val="18"/>
              </w:rPr>
              <w:t>behavior</w:t>
            </w:r>
            <w:r w:rsidRPr="00562CE4">
              <w:rPr>
                <w:rFonts w:eastAsia="Times New Roman"/>
                <w:sz w:val="18"/>
                <w:szCs w:val="18"/>
              </w:rPr>
              <w:t xml:space="preserve">, </w:t>
            </w:r>
            <w:r w:rsidRPr="00150B64">
              <w:rPr>
                <w:rFonts w:eastAsia="Times New Roman"/>
                <w:sz w:val="18"/>
                <w:szCs w:val="18"/>
              </w:rPr>
              <w:t>management systems</w:t>
            </w:r>
          </w:p>
        </w:tc>
      </w:tr>
      <w:tr w:rsidR="00562CE4" w14:paraId="3AF2A035" w14:textId="77777777" w:rsidTr="007C2616">
        <w:trPr>
          <w:trHeight w:val="530"/>
        </w:trPr>
        <w:tc>
          <w:tcPr>
            <w:cnfStyle w:val="001000000000" w:firstRow="0" w:lastRow="0" w:firstColumn="1" w:lastColumn="0" w:oddVBand="0" w:evenVBand="0" w:oddHBand="0" w:evenHBand="0" w:firstRowFirstColumn="0" w:firstRowLastColumn="0" w:lastRowFirstColumn="0" w:lastRowLastColumn="0"/>
            <w:tcW w:w="1731" w:type="dxa"/>
            <w:vMerge/>
          </w:tcPr>
          <w:p w14:paraId="05111C94" w14:textId="77777777" w:rsidR="00562CE4" w:rsidRPr="00150B64" w:rsidRDefault="00562CE4" w:rsidP="007C2616">
            <w:pPr>
              <w:spacing w:after="60"/>
              <w:rPr>
                <w:rFonts w:eastAsia="Times New Roman"/>
                <w:sz w:val="18"/>
                <w:szCs w:val="18"/>
              </w:rPr>
            </w:pPr>
          </w:p>
        </w:tc>
        <w:tc>
          <w:tcPr>
            <w:tcW w:w="1907" w:type="dxa"/>
            <w:vMerge/>
          </w:tcPr>
          <w:p w14:paraId="7C82096B" w14:textId="77777777" w:rsidR="00562CE4" w:rsidRPr="00150B64" w:rsidRDefault="00562CE4" w:rsidP="007C2616">
            <w:pPr>
              <w:spacing w:after="6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c>
          <w:tcPr>
            <w:tcW w:w="6972" w:type="dxa"/>
          </w:tcPr>
          <w:p w14:paraId="23B03BCB" w14:textId="77777777" w:rsidR="00562CE4" w:rsidRPr="00183DFC" w:rsidRDefault="00562CE4" w:rsidP="007C2616">
            <w:pPr>
              <w:spacing w:line="259" w:lineRule="auto"/>
              <w:cnfStyle w:val="000000000000" w:firstRow="0" w:lastRow="0" w:firstColumn="0" w:lastColumn="0" w:oddVBand="0" w:evenVBand="0" w:oddHBand="0" w:evenHBand="0" w:firstRowFirstColumn="0" w:firstRowLastColumn="0" w:lastRowFirstColumn="0" w:lastRowLastColumn="0"/>
              <w:rPr>
                <w:rFonts w:eastAsia="Times New Roman"/>
                <w:color w:val="FF0000"/>
                <w:sz w:val="18"/>
                <w:szCs w:val="18"/>
              </w:rPr>
            </w:pPr>
            <w:r w:rsidRPr="00150B64">
              <w:rPr>
                <w:rFonts w:eastAsia="Times New Roman"/>
                <w:sz w:val="18"/>
                <w:szCs w:val="18"/>
              </w:rPr>
              <w:t>What are the essential elements of sustainability in WASH programming (especially in hardware-based activities)?</w:t>
            </w:r>
            <w:r>
              <w:rPr>
                <w:rFonts w:eastAsia="Times New Roman"/>
                <w:sz w:val="18"/>
                <w:szCs w:val="18"/>
              </w:rPr>
              <w:t xml:space="preserve"> </w:t>
            </w:r>
            <w:r w:rsidRPr="00562CE4">
              <w:rPr>
                <w:rFonts w:eastAsia="Times New Roman"/>
                <w:b/>
                <w:sz w:val="18"/>
                <w:szCs w:val="18"/>
              </w:rPr>
              <w:t>Women’s engagement in water supply delivery</w:t>
            </w:r>
          </w:p>
        </w:tc>
      </w:tr>
      <w:tr w:rsidR="00562CE4" w14:paraId="49FD42CB" w14:textId="77777777" w:rsidTr="007C2616">
        <w:tc>
          <w:tcPr>
            <w:cnfStyle w:val="001000000000" w:firstRow="0" w:lastRow="0" w:firstColumn="1" w:lastColumn="0" w:oddVBand="0" w:evenVBand="0" w:oddHBand="0" w:evenHBand="0" w:firstRowFirstColumn="0" w:firstRowLastColumn="0" w:lastRowFirstColumn="0" w:lastRowLastColumn="0"/>
            <w:tcW w:w="1731" w:type="dxa"/>
            <w:vMerge/>
          </w:tcPr>
          <w:p w14:paraId="08F8D358" w14:textId="77777777" w:rsidR="00562CE4" w:rsidRPr="00150B64" w:rsidRDefault="00562CE4" w:rsidP="007C2616">
            <w:pPr>
              <w:spacing w:after="60"/>
              <w:rPr>
                <w:rFonts w:eastAsia="Times New Roman"/>
                <w:sz w:val="18"/>
                <w:szCs w:val="18"/>
              </w:rPr>
            </w:pPr>
          </w:p>
        </w:tc>
        <w:tc>
          <w:tcPr>
            <w:tcW w:w="1907" w:type="dxa"/>
            <w:vMerge/>
          </w:tcPr>
          <w:p w14:paraId="4CD09263" w14:textId="77777777" w:rsidR="00562CE4" w:rsidRPr="00150B64" w:rsidRDefault="00562CE4" w:rsidP="007C2616">
            <w:pPr>
              <w:spacing w:after="6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c>
          <w:tcPr>
            <w:tcW w:w="6972" w:type="dxa"/>
          </w:tcPr>
          <w:p w14:paraId="788CBB60" w14:textId="77777777" w:rsidR="00562CE4" w:rsidRPr="00562CE4" w:rsidRDefault="00562CE4" w:rsidP="007C2616">
            <w:pPr>
              <w:spacing w:line="259" w:lineRule="auto"/>
              <w:cnfStyle w:val="000000000000" w:firstRow="0" w:lastRow="0" w:firstColumn="0" w:lastColumn="0" w:oddVBand="0" w:evenVBand="0" w:oddHBand="0" w:evenHBand="0" w:firstRowFirstColumn="0" w:firstRowLastColumn="0" w:lastRowFirstColumn="0" w:lastRowLastColumn="0"/>
              <w:rPr>
                <w:rFonts w:eastAsia="Times New Roman"/>
                <w:b/>
                <w:sz w:val="18"/>
                <w:szCs w:val="18"/>
              </w:rPr>
            </w:pPr>
            <w:r w:rsidRPr="00562CE4">
              <w:rPr>
                <w:rFonts w:eastAsia="Times New Roman"/>
                <w:b/>
                <w:sz w:val="18"/>
                <w:szCs w:val="18"/>
              </w:rPr>
              <w:t>Cost effective ways of developing sanitation systems in villages</w:t>
            </w:r>
          </w:p>
        </w:tc>
      </w:tr>
      <w:tr w:rsidR="00562CE4" w14:paraId="5BCB0DF4" w14:textId="77777777" w:rsidTr="007C2616">
        <w:tc>
          <w:tcPr>
            <w:cnfStyle w:val="001000000000" w:firstRow="0" w:lastRow="0" w:firstColumn="1" w:lastColumn="0" w:oddVBand="0" w:evenVBand="0" w:oddHBand="0" w:evenHBand="0" w:firstRowFirstColumn="0" w:firstRowLastColumn="0" w:lastRowFirstColumn="0" w:lastRowLastColumn="0"/>
            <w:tcW w:w="1731" w:type="dxa"/>
            <w:vMerge/>
          </w:tcPr>
          <w:p w14:paraId="13F83566" w14:textId="77777777" w:rsidR="00562CE4" w:rsidRPr="00150B64" w:rsidRDefault="00562CE4" w:rsidP="007C2616">
            <w:pPr>
              <w:spacing w:after="60"/>
              <w:rPr>
                <w:rFonts w:eastAsia="Times New Roman"/>
                <w:sz w:val="18"/>
                <w:szCs w:val="18"/>
              </w:rPr>
            </w:pPr>
          </w:p>
        </w:tc>
        <w:tc>
          <w:tcPr>
            <w:tcW w:w="1907" w:type="dxa"/>
            <w:vMerge/>
          </w:tcPr>
          <w:p w14:paraId="342540C1" w14:textId="77777777" w:rsidR="00562CE4" w:rsidRPr="00150B64" w:rsidRDefault="00562CE4" w:rsidP="007C2616">
            <w:pPr>
              <w:spacing w:after="6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c>
          <w:tcPr>
            <w:tcW w:w="6972" w:type="dxa"/>
          </w:tcPr>
          <w:p w14:paraId="1431F685" w14:textId="77777777" w:rsidR="00562CE4" w:rsidRPr="00562CE4" w:rsidRDefault="00562CE4" w:rsidP="007C2616">
            <w:pPr>
              <w:spacing w:line="259" w:lineRule="auto"/>
              <w:cnfStyle w:val="000000000000" w:firstRow="0" w:lastRow="0" w:firstColumn="0" w:lastColumn="0" w:oddVBand="0" w:evenVBand="0" w:oddHBand="0" w:evenHBand="0" w:firstRowFirstColumn="0" w:firstRowLastColumn="0" w:lastRowFirstColumn="0" w:lastRowLastColumn="0"/>
              <w:rPr>
                <w:rFonts w:eastAsia="Times New Roman"/>
                <w:b/>
                <w:sz w:val="18"/>
                <w:szCs w:val="18"/>
              </w:rPr>
            </w:pPr>
            <w:r w:rsidRPr="00562CE4">
              <w:rPr>
                <w:rFonts w:eastAsia="Times New Roman"/>
                <w:b/>
                <w:sz w:val="18"/>
                <w:szCs w:val="18"/>
              </w:rPr>
              <w:t>Linking WASH to private sector</w:t>
            </w:r>
          </w:p>
        </w:tc>
      </w:tr>
      <w:tr w:rsidR="00562CE4" w14:paraId="0998D12C" w14:textId="77777777" w:rsidTr="007C2616">
        <w:tc>
          <w:tcPr>
            <w:cnfStyle w:val="001000000000" w:firstRow="0" w:lastRow="0" w:firstColumn="1" w:lastColumn="0" w:oddVBand="0" w:evenVBand="0" w:oddHBand="0" w:evenHBand="0" w:firstRowFirstColumn="0" w:firstRowLastColumn="0" w:lastRowFirstColumn="0" w:lastRowLastColumn="0"/>
            <w:tcW w:w="1731" w:type="dxa"/>
            <w:vMerge/>
          </w:tcPr>
          <w:p w14:paraId="17E327FA" w14:textId="77777777" w:rsidR="00562CE4" w:rsidRPr="00150B64" w:rsidRDefault="00562CE4" w:rsidP="007C2616">
            <w:pPr>
              <w:spacing w:after="60"/>
              <w:rPr>
                <w:rFonts w:eastAsia="Times New Roman"/>
                <w:sz w:val="18"/>
                <w:szCs w:val="18"/>
              </w:rPr>
            </w:pPr>
          </w:p>
        </w:tc>
        <w:tc>
          <w:tcPr>
            <w:tcW w:w="1907" w:type="dxa"/>
            <w:vMerge/>
          </w:tcPr>
          <w:p w14:paraId="00816F9A" w14:textId="77777777" w:rsidR="00562CE4" w:rsidRPr="00150B64" w:rsidRDefault="00562CE4" w:rsidP="007C2616">
            <w:pPr>
              <w:spacing w:after="6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c>
          <w:tcPr>
            <w:tcW w:w="6972" w:type="dxa"/>
          </w:tcPr>
          <w:p w14:paraId="00A308E4" w14:textId="77777777" w:rsidR="00562CE4" w:rsidRPr="00562CE4" w:rsidRDefault="00562CE4" w:rsidP="007C2616">
            <w:pPr>
              <w:spacing w:line="259" w:lineRule="auto"/>
              <w:cnfStyle w:val="000000000000" w:firstRow="0" w:lastRow="0" w:firstColumn="0" w:lastColumn="0" w:oddVBand="0" w:evenVBand="0" w:oddHBand="0" w:evenHBand="0" w:firstRowFirstColumn="0" w:firstRowLastColumn="0" w:lastRowFirstColumn="0" w:lastRowLastColumn="0"/>
              <w:rPr>
                <w:rFonts w:eastAsia="Times New Roman"/>
                <w:b/>
                <w:sz w:val="18"/>
                <w:szCs w:val="18"/>
              </w:rPr>
            </w:pPr>
            <w:r w:rsidRPr="00562CE4">
              <w:rPr>
                <w:rFonts w:eastAsia="Times New Roman"/>
                <w:b/>
                <w:sz w:val="18"/>
                <w:szCs w:val="18"/>
              </w:rPr>
              <w:t>Understanding and assessing WASH markets/services</w:t>
            </w:r>
          </w:p>
        </w:tc>
      </w:tr>
      <w:tr w:rsidR="00562CE4" w14:paraId="794B1ED3" w14:textId="77777777" w:rsidTr="007C2616">
        <w:tc>
          <w:tcPr>
            <w:cnfStyle w:val="001000000000" w:firstRow="0" w:lastRow="0" w:firstColumn="1" w:lastColumn="0" w:oddVBand="0" w:evenVBand="0" w:oddHBand="0" w:evenHBand="0" w:firstRowFirstColumn="0" w:firstRowLastColumn="0" w:lastRowFirstColumn="0" w:lastRowLastColumn="0"/>
            <w:tcW w:w="1731" w:type="dxa"/>
            <w:vMerge/>
          </w:tcPr>
          <w:p w14:paraId="469D48C1" w14:textId="77777777" w:rsidR="00562CE4" w:rsidRPr="00150B64" w:rsidRDefault="00562CE4" w:rsidP="007C2616">
            <w:pPr>
              <w:spacing w:after="60"/>
              <w:rPr>
                <w:rFonts w:eastAsia="Times New Roman"/>
                <w:sz w:val="18"/>
                <w:szCs w:val="18"/>
              </w:rPr>
            </w:pPr>
          </w:p>
        </w:tc>
        <w:tc>
          <w:tcPr>
            <w:tcW w:w="1907" w:type="dxa"/>
            <w:vMerge/>
          </w:tcPr>
          <w:p w14:paraId="1AFCF56B" w14:textId="77777777" w:rsidR="00562CE4" w:rsidRPr="00150B64" w:rsidRDefault="00562CE4" w:rsidP="007C2616">
            <w:pPr>
              <w:spacing w:after="6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c>
          <w:tcPr>
            <w:tcW w:w="6972" w:type="dxa"/>
          </w:tcPr>
          <w:p w14:paraId="755FDA6B" w14:textId="77777777" w:rsidR="00562CE4" w:rsidRPr="00562CE4" w:rsidRDefault="00562CE4" w:rsidP="007C2616">
            <w:pPr>
              <w:spacing w:line="259" w:lineRule="auto"/>
              <w:cnfStyle w:val="000000000000" w:firstRow="0" w:lastRow="0" w:firstColumn="0" w:lastColumn="0" w:oddVBand="0" w:evenVBand="0" w:oddHBand="0" w:evenHBand="0" w:firstRowFirstColumn="0" w:firstRowLastColumn="0" w:lastRowFirstColumn="0" w:lastRowLastColumn="0"/>
              <w:rPr>
                <w:rFonts w:eastAsia="Times New Roman"/>
                <w:b/>
                <w:sz w:val="18"/>
                <w:szCs w:val="18"/>
              </w:rPr>
            </w:pPr>
            <w:r w:rsidRPr="00562CE4">
              <w:rPr>
                <w:rFonts w:eastAsia="Times New Roman"/>
                <w:b/>
                <w:sz w:val="18"/>
                <w:szCs w:val="18"/>
              </w:rPr>
              <w:t>More on sustaining community ownership and payment for WASH services – what has worked, where, why?</w:t>
            </w:r>
          </w:p>
        </w:tc>
      </w:tr>
      <w:tr w:rsidR="00562CE4" w14:paraId="51660E65" w14:textId="77777777" w:rsidTr="007C2616">
        <w:tc>
          <w:tcPr>
            <w:cnfStyle w:val="001000000000" w:firstRow="0" w:lastRow="0" w:firstColumn="1" w:lastColumn="0" w:oddVBand="0" w:evenVBand="0" w:oddHBand="0" w:evenHBand="0" w:firstRowFirstColumn="0" w:firstRowLastColumn="0" w:lastRowFirstColumn="0" w:lastRowLastColumn="0"/>
            <w:tcW w:w="1731" w:type="dxa"/>
            <w:vMerge/>
          </w:tcPr>
          <w:p w14:paraId="51EA6A7B" w14:textId="77777777" w:rsidR="00562CE4" w:rsidRPr="00150B64" w:rsidRDefault="00562CE4" w:rsidP="007C2616">
            <w:pPr>
              <w:spacing w:after="60"/>
              <w:rPr>
                <w:rFonts w:eastAsia="Times New Roman"/>
                <w:sz w:val="18"/>
                <w:szCs w:val="18"/>
              </w:rPr>
            </w:pPr>
          </w:p>
        </w:tc>
        <w:tc>
          <w:tcPr>
            <w:tcW w:w="1907" w:type="dxa"/>
            <w:vMerge/>
          </w:tcPr>
          <w:p w14:paraId="2903C4D4" w14:textId="77777777" w:rsidR="00562CE4" w:rsidRPr="00150B64" w:rsidRDefault="00562CE4" w:rsidP="007C2616">
            <w:pPr>
              <w:spacing w:after="6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c>
          <w:tcPr>
            <w:tcW w:w="6972" w:type="dxa"/>
          </w:tcPr>
          <w:p w14:paraId="10A2D22F" w14:textId="77777777" w:rsidR="00562CE4" w:rsidRPr="001E3EC1" w:rsidRDefault="00562CE4" w:rsidP="007C2616">
            <w:pPr>
              <w:spacing w:line="259" w:lineRule="auto"/>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Measuring sustainability</w:t>
            </w:r>
          </w:p>
        </w:tc>
      </w:tr>
      <w:tr w:rsidR="00562CE4" w14:paraId="3733A398" w14:textId="77777777" w:rsidTr="007C2616">
        <w:tc>
          <w:tcPr>
            <w:cnfStyle w:val="001000000000" w:firstRow="0" w:lastRow="0" w:firstColumn="1" w:lastColumn="0" w:oddVBand="0" w:evenVBand="0" w:oddHBand="0" w:evenHBand="0" w:firstRowFirstColumn="0" w:firstRowLastColumn="0" w:lastRowFirstColumn="0" w:lastRowLastColumn="0"/>
            <w:tcW w:w="1731" w:type="dxa"/>
            <w:vMerge w:val="restart"/>
          </w:tcPr>
          <w:p w14:paraId="534310CE" w14:textId="77777777" w:rsidR="00562CE4" w:rsidRPr="00150B64" w:rsidRDefault="00562CE4" w:rsidP="007C2616">
            <w:pPr>
              <w:spacing w:after="60"/>
              <w:rPr>
                <w:rFonts w:eastAsia="Times New Roman"/>
                <w:sz w:val="18"/>
                <w:szCs w:val="18"/>
              </w:rPr>
            </w:pPr>
          </w:p>
        </w:tc>
        <w:tc>
          <w:tcPr>
            <w:tcW w:w="1907" w:type="dxa"/>
            <w:vMerge w:val="restart"/>
          </w:tcPr>
          <w:p w14:paraId="4EE8A00D" w14:textId="77777777" w:rsidR="00562CE4" w:rsidRPr="00150B64" w:rsidRDefault="00562CE4" w:rsidP="007C2616">
            <w:pPr>
              <w:spacing w:after="6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150B64">
              <w:rPr>
                <w:rFonts w:eastAsia="Times New Roman"/>
                <w:sz w:val="18"/>
                <w:szCs w:val="18"/>
              </w:rPr>
              <w:t>Water safety</w:t>
            </w:r>
          </w:p>
        </w:tc>
        <w:tc>
          <w:tcPr>
            <w:tcW w:w="6972" w:type="dxa"/>
          </w:tcPr>
          <w:p w14:paraId="4D50FE2B" w14:textId="77777777" w:rsidR="00562CE4" w:rsidRPr="00150B64" w:rsidRDefault="00562CE4" w:rsidP="007C2616">
            <w:pPr>
              <w:spacing w:line="259" w:lineRule="auto"/>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150B64">
              <w:rPr>
                <w:rFonts w:eastAsia="Times New Roman"/>
                <w:sz w:val="18"/>
                <w:szCs w:val="18"/>
              </w:rPr>
              <w:t>Best practices, maintaining water safety</w:t>
            </w:r>
          </w:p>
        </w:tc>
      </w:tr>
      <w:tr w:rsidR="00562CE4" w14:paraId="2EC02155" w14:textId="77777777" w:rsidTr="007C2616">
        <w:tc>
          <w:tcPr>
            <w:cnfStyle w:val="001000000000" w:firstRow="0" w:lastRow="0" w:firstColumn="1" w:lastColumn="0" w:oddVBand="0" w:evenVBand="0" w:oddHBand="0" w:evenHBand="0" w:firstRowFirstColumn="0" w:firstRowLastColumn="0" w:lastRowFirstColumn="0" w:lastRowLastColumn="0"/>
            <w:tcW w:w="1731" w:type="dxa"/>
            <w:vMerge/>
          </w:tcPr>
          <w:p w14:paraId="5317CE3E" w14:textId="77777777" w:rsidR="00562CE4" w:rsidRPr="00150B64" w:rsidRDefault="00562CE4" w:rsidP="007C2616">
            <w:pPr>
              <w:spacing w:after="60"/>
              <w:rPr>
                <w:rFonts w:eastAsia="Times New Roman"/>
                <w:sz w:val="18"/>
                <w:szCs w:val="18"/>
              </w:rPr>
            </w:pPr>
          </w:p>
        </w:tc>
        <w:tc>
          <w:tcPr>
            <w:tcW w:w="1907" w:type="dxa"/>
            <w:vMerge/>
          </w:tcPr>
          <w:p w14:paraId="534FFA10" w14:textId="77777777" w:rsidR="00562CE4" w:rsidRPr="00150B64" w:rsidRDefault="00562CE4" w:rsidP="007C2616">
            <w:pPr>
              <w:spacing w:after="6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c>
          <w:tcPr>
            <w:tcW w:w="6972" w:type="dxa"/>
          </w:tcPr>
          <w:p w14:paraId="3E3913FA" w14:textId="77777777" w:rsidR="00562CE4" w:rsidRPr="00150B64" w:rsidRDefault="00562CE4" w:rsidP="007C2616">
            <w:pPr>
              <w:spacing w:line="259" w:lineRule="auto"/>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Increased emphasis on water quality testing</w:t>
            </w:r>
          </w:p>
        </w:tc>
      </w:tr>
      <w:tr w:rsidR="00562CE4" w14:paraId="0C0C0AB7" w14:textId="77777777" w:rsidTr="007C2616">
        <w:tc>
          <w:tcPr>
            <w:cnfStyle w:val="001000000000" w:firstRow="0" w:lastRow="0" w:firstColumn="1" w:lastColumn="0" w:oddVBand="0" w:evenVBand="0" w:oddHBand="0" w:evenHBand="0" w:firstRowFirstColumn="0" w:firstRowLastColumn="0" w:lastRowFirstColumn="0" w:lastRowLastColumn="0"/>
            <w:tcW w:w="1731" w:type="dxa"/>
            <w:vMerge w:val="restart"/>
          </w:tcPr>
          <w:p w14:paraId="1BCB869C" w14:textId="77777777" w:rsidR="00562CE4" w:rsidRPr="00150B64" w:rsidRDefault="00562CE4" w:rsidP="007C2616">
            <w:pPr>
              <w:spacing w:after="60"/>
              <w:rPr>
                <w:rFonts w:eastAsia="Times New Roman"/>
                <w:sz w:val="18"/>
                <w:szCs w:val="18"/>
              </w:rPr>
            </w:pPr>
            <w:r>
              <w:rPr>
                <w:rFonts w:eastAsia="Times New Roman"/>
                <w:sz w:val="18"/>
                <w:szCs w:val="18"/>
              </w:rPr>
              <w:t>I</w:t>
            </w:r>
          </w:p>
        </w:tc>
        <w:tc>
          <w:tcPr>
            <w:tcW w:w="1907" w:type="dxa"/>
            <w:vMerge w:val="restart"/>
          </w:tcPr>
          <w:p w14:paraId="69F7C225" w14:textId="77777777" w:rsidR="00562CE4" w:rsidRPr="00150B64" w:rsidRDefault="00562CE4" w:rsidP="007C2616">
            <w:pPr>
              <w:spacing w:after="6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150B64">
              <w:rPr>
                <w:rFonts w:eastAsia="Times New Roman"/>
                <w:sz w:val="18"/>
                <w:szCs w:val="18"/>
              </w:rPr>
              <w:t>Other</w:t>
            </w:r>
          </w:p>
        </w:tc>
        <w:tc>
          <w:tcPr>
            <w:tcW w:w="6972" w:type="dxa"/>
          </w:tcPr>
          <w:p w14:paraId="60DFFD7A" w14:textId="77777777" w:rsidR="00562CE4" w:rsidRPr="00183DFC" w:rsidRDefault="00562CE4" w:rsidP="007C2616">
            <w:pPr>
              <w:spacing w:line="259" w:lineRule="auto"/>
              <w:cnfStyle w:val="000000000000" w:firstRow="0" w:lastRow="0" w:firstColumn="0" w:lastColumn="0" w:oddVBand="0" w:evenVBand="0" w:oddHBand="0" w:evenHBand="0" w:firstRowFirstColumn="0" w:firstRowLastColumn="0" w:lastRowFirstColumn="0" w:lastRowLastColumn="0"/>
              <w:rPr>
                <w:rFonts w:eastAsia="Times New Roman"/>
                <w:color w:val="FF0000"/>
                <w:sz w:val="18"/>
                <w:szCs w:val="18"/>
              </w:rPr>
            </w:pPr>
            <w:r w:rsidRPr="00150B64">
              <w:rPr>
                <w:rFonts w:eastAsia="Times New Roman"/>
                <w:sz w:val="18"/>
                <w:szCs w:val="18"/>
              </w:rPr>
              <w:t>Post-OFDA strategies</w:t>
            </w:r>
            <w:r>
              <w:rPr>
                <w:rFonts w:eastAsia="Times New Roman"/>
                <w:sz w:val="18"/>
                <w:szCs w:val="18"/>
              </w:rPr>
              <w:t xml:space="preserve"> </w:t>
            </w:r>
            <w:r w:rsidRPr="00562CE4">
              <w:rPr>
                <w:rFonts w:eastAsia="Times New Roman"/>
                <w:b/>
                <w:sz w:val="18"/>
                <w:szCs w:val="18"/>
              </w:rPr>
              <w:t>design of water supply projects that consider both emergency and development. E.g. rainwater harvesting</w:t>
            </w:r>
          </w:p>
        </w:tc>
      </w:tr>
    </w:tbl>
    <w:p w14:paraId="333F1DCE" w14:textId="3CA7817E" w:rsidR="00377554" w:rsidRDefault="00377554" w:rsidP="00377554">
      <w:pPr>
        <w:tabs>
          <w:tab w:val="left" w:pos="1920"/>
        </w:tabs>
      </w:pPr>
    </w:p>
    <w:p w14:paraId="7012F715" w14:textId="0323AEFB" w:rsidR="00562CE4" w:rsidRDefault="00562CE4" w:rsidP="00377554">
      <w:pPr>
        <w:tabs>
          <w:tab w:val="left" w:pos="1920"/>
        </w:tabs>
      </w:pPr>
    </w:p>
    <w:p w14:paraId="01141E8B" w14:textId="04FEF298" w:rsidR="00116604" w:rsidRDefault="000A4F2E" w:rsidP="00007A62">
      <w:pPr>
        <w:pStyle w:val="Heading3"/>
      </w:pPr>
      <w:r>
        <w:t>Additional comments on WASH priorities</w:t>
      </w:r>
    </w:p>
    <w:p w14:paraId="239CA4C5" w14:textId="77777777" w:rsidR="0003746A" w:rsidRDefault="0003746A" w:rsidP="0003746A">
      <w:pPr>
        <w:pStyle w:val="ListParagraph"/>
        <w:numPr>
          <w:ilvl w:val="0"/>
          <w:numId w:val="30"/>
        </w:numPr>
        <w:spacing w:after="240" w:line="252" w:lineRule="auto"/>
        <w:ind w:right="180"/>
      </w:pPr>
      <w:r>
        <w:t xml:space="preserve">While hardware was not selected </w:t>
      </w:r>
      <w:proofErr w:type="gramStart"/>
      <w:r>
        <w:t>as a top 3 priorities</w:t>
      </w:r>
      <w:proofErr w:type="gramEnd"/>
      <w:r>
        <w:t>, “improved tippy taps” was circled with the comment: ‘Yes! And how do we move beyond the tippy taps?”</w:t>
      </w:r>
    </w:p>
    <w:p w14:paraId="4B69E206" w14:textId="58B4EF2B" w:rsidR="0003746A" w:rsidRDefault="0003746A" w:rsidP="0003746A">
      <w:pPr>
        <w:pStyle w:val="ListParagraph"/>
        <w:numPr>
          <w:ilvl w:val="0"/>
          <w:numId w:val="30"/>
        </w:numPr>
        <w:spacing w:after="240" w:line="252" w:lineRule="auto"/>
        <w:ind w:right="180"/>
      </w:pPr>
      <w:r>
        <w:lastRenderedPageBreak/>
        <w:t xml:space="preserve">Evaluating and benchmarking of FFP approaches against best practices in the larger WASH sector. How are FFP programs doing WASH governance, financing, systems strengthening etc. How </w:t>
      </w:r>
      <w:proofErr w:type="gramStart"/>
      <w:r>
        <w:t>can this be improved</w:t>
      </w:r>
      <w:proofErr w:type="gramEnd"/>
      <w:r>
        <w:t>?</w:t>
      </w:r>
    </w:p>
    <w:p w14:paraId="30482FFF" w14:textId="34FC9B53" w:rsidR="002A6454" w:rsidRDefault="002A6454" w:rsidP="0003746A">
      <w:pPr>
        <w:pStyle w:val="ListParagraph"/>
        <w:numPr>
          <w:ilvl w:val="0"/>
          <w:numId w:val="30"/>
        </w:numPr>
        <w:spacing w:after="240" w:line="252" w:lineRule="auto"/>
        <w:ind w:right="180"/>
      </w:pPr>
      <w:r>
        <w:t>Need to careful to not duplicate efforts between the initiatives of this award and other WASH activities (across USAID and other donors)</w:t>
      </w:r>
      <w:proofErr w:type="gramStart"/>
      <w:r>
        <w:t>.</w:t>
      </w:r>
      <w:proofErr w:type="gramEnd"/>
      <w:r>
        <w:t xml:space="preserve"> For example, perhaps we do not prioritize CLTS because </w:t>
      </w:r>
      <w:proofErr w:type="spellStart"/>
      <w:r>
        <w:t>WASHPals</w:t>
      </w:r>
      <w:proofErr w:type="spellEnd"/>
      <w:r>
        <w:t xml:space="preserve"> is already c</w:t>
      </w:r>
      <w:r w:rsidR="00CE0D19">
        <w:t>onducting research in this area</w:t>
      </w:r>
      <w:r>
        <w:t xml:space="preserve"> </w:t>
      </w:r>
    </w:p>
    <w:p w14:paraId="3810CC75" w14:textId="77777777" w:rsidR="0003746A" w:rsidRDefault="0003746A" w:rsidP="0003746A">
      <w:pPr>
        <w:pStyle w:val="ListParagraph"/>
        <w:numPr>
          <w:ilvl w:val="0"/>
          <w:numId w:val="30"/>
        </w:numPr>
        <w:spacing w:after="240" w:line="252" w:lineRule="auto"/>
        <w:ind w:right="180"/>
      </w:pPr>
      <w:r>
        <w:t>WASH areas/topics (hard and soft) not currently well integrated</w:t>
      </w:r>
    </w:p>
    <w:p w14:paraId="77807AE5" w14:textId="4F99D781" w:rsidR="0003746A" w:rsidRDefault="0003746A" w:rsidP="0003746A">
      <w:pPr>
        <w:pStyle w:val="ListParagraph"/>
        <w:numPr>
          <w:ilvl w:val="0"/>
          <w:numId w:val="30"/>
        </w:numPr>
        <w:spacing w:after="240" w:line="252" w:lineRule="auto"/>
        <w:ind w:right="180"/>
      </w:pPr>
      <w:r>
        <w:t xml:space="preserve">Question of governance is big – need to look at </w:t>
      </w:r>
      <w:r w:rsidR="00863AE8">
        <w:t>system</w:t>
      </w:r>
      <w:r>
        <w:t>s</w:t>
      </w:r>
      <w:r w:rsidR="00863AE8">
        <w:t>’</w:t>
      </w:r>
      <w:r>
        <w:t xml:space="preserve"> capacity for service provision</w:t>
      </w:r>
    </w:p>
    <w:p w14:paraId="16F78D98" w14:textId="01232CE8" w:rsidR="0003746A" w:rsidRPr="002A6454" w:rsidRDefault="0003746A" w:rsidP="0003746A">
      <w:pPr>
        <w:pStyle w:val="ListParagraph"/>
        <w:numPr>
          <w:ilvl w:val="0"/>
          <w:numId w:val="30"/>
        </w:numPr>
        <w:spacing w:after="240" w:line="252" w:lineRule="auto"/>
        <w:ind w:right="180"/>
      </w:pPr>
      <w:r>
        <w:t xml:space="preserve">There was a discussion about formative research, better quality and understanding the use of multiple forms (at a time!). </w:t>
      </w:r>
      <w:r>
        <w:rPr>
          <w:i/>
        </w:rPr>
        <w:t xml:space="preserve">Seems like an area of capacity building need! </w:t>
      </w:r>
    </w:p>
    <w:p w14:paraId="3D7E6CCA" w14:textId="17E7D163" w:rsidR="002A6454" w:rsidRPr="00C239EF" w:rsidRDefault="002A6454" w:rsidP="0003746A">
      <w:pPr>
        <w:pStyle w:val="ListParagraph"/>
        <w:numPr>
          <w:ilvl w:val="0"/>
          <w:numId w:val="30"/>
        </w:numPr>
        <w:spacing w:after="240" w:line="252" w:lineRule="auto"/>
        <w:ind w:right="180"/>
      </w:pPr>
      <w:r>
        <w:t xml:space="preserve">Opportunity with the multi-sectoral programming (DFSAs) to </w:t>
      </w:r>
      <w:r w:rsidR="00C33052">
        <w:t>explore/assess the impact of WASH as part of an integrated activity (with health/nutrition or agriculture) vs. when it’s a standalone</w:t>
      </w:r>
    </w:p>
    <w:p w14:paraId="31FFB100" w14:textId="77777777" w:rsidR="0003746A" w:rsidRDefault="0003746A" w:rsidP="0003746A">
      <w:pPr>
        <w:pStyle w:val="ListParagraph"/>
        <w:numPr>
          <w:ilvl w:val="0"/>
          <w:numId w:val="30"/>
        </w:numPr>
        <w:spacing w:after="240" w:line="252" w:lineRule="auto"/>
        <w:ind w:right="180"/>
      </w:pPr>
      <w:r>
        <w:t>In the area of sustainability – what contributes to ODF relapse?</w:t>
      </w:r>
    </w:p>
    <w:p w14:paraId="393609FE" w14:textId="5210242F" w:rsidR="0003746A" w:rsidRDefault="0003746A" w:rsidP="0003746A">
      <w:pPr>
        <w:pStyle w:val="ListParagraph"/>
        <w:numPr>
          <w:ilvl w:val="0"/>
          <w:numId w:val="30"/>
        </w:numPr>
        <w:spacing w:after="240" w:line="252" w:lineRule="auto"/>
        <w:ind w:right="180"/>
      </w:pPr>
      <w:r>
        <w:t>Focus on local solutio</w:t>
      </w:r>
      <w:r w:rsidR="00863AE8">
        <w:t>ns</w:t>
      </w:r>
    </w:p>
    <w:p w14:paraId="692A2991" w14:textId="538BB363" w:rsidR="0003746A" w:rsidRDefault="0003746A" w:rsidP="0003746A">
      <w:pPr>
        <w:pStyle w:val="ListParagraph"/>
        <w:numPr>
          <w:ilvl w:val="0"/>
          <w:numId w:val="30"/>
        </w:numPr>
        <w:spacing w:after="240" w:line="252" w:lineRule="auto"/>
        <w:ind w:right="180"/>
      </w:pPr>
      <w:r>
        <w:t>We need to change the dialog</w:t>
      </w:r>
      <w:r w:rsidR="00D71C52">
        <w:t>ue</w:t>
      </w:r>
      <w:r>
        <w:t xml:space="preserve"> around indicators, particularly for ODF. Many of the programs are aiming to reduce stunting and those are the indicators but there are a number of factors that contribute to stunting, not </w:t>
      </w:r>
      <w:proofErr w:type="gramStart"/>
      <w:r>
        <w:t>just</w:t>
      </w:r>
      <w:proofErr w:type="gramEnd"/>
      <w:r>
        <w:t xml:space="preserve"> if community is ODF. Need lear</w:t>
      </w:r>
      <w:r w:rsidR="00863AE8">
        <w:t>ning on appropriate measures</w:t>
      </w:r>
      <w:r>
        <w:t xml:space="preserve"> </w:t>
      </w:r>
    </w:p>
    <w:p w14:paraId="118986C8" w14:textId="755A14B2" w:rsidR="0003746A" w:rsidRDefault="0003746A" w:rsidP="0003746A">
      <w:pPr>
        <w:pStyle w:val="ListParagraph"/>
        <w:numPr>
          <w:ilvl w:val="0"/>
          <w:numId w:val="30"/>
        </w:numPr>
        <w:spacing w:after="240" w:line="252" w:lineRule="auto"/>
        <w:ind w:right="180"/>
      </w:pPr>
      <w:r>
        <w:t>Many organizations h</w:t>
      </w:r>
      <w:r w:rsidR="00863AE8">
        <w:t>ave added components onto CLTS,</w:t>
      </w:r>
      <w:r>
        <w:t xml:space="preserve"> for example, a governance piece, that are not part of the “official” model. We need to learn more about</w:t>
      </w:r>
      <w:r w:rsidR="00863AE8">
        <w:t xml:space="preserve"> these add-ons and their impact</w:t>
      </w:r>
    </w:p>
    <w:p w14:paraId="7BE46401" w14:textId="2E4EAEC7" w:rsidR="00116604" w:rsidRDefault="0003746A" w:rsidP="004F343D">
      <w:pPr>
        <w:pStyle w:val="ListParagraph"/>
        <w:numPr>
          <w:ilvl w:val="0"/>
          <w:numId w:val="30"/>
        </w:numPr>
        <w:spacing w:after="240" w:line="252" w:lineRule="auto"/>
        <w:ind w:right="180"/>
      </w:pPr>
      <w:r>
        <w:t>N</w:t>
      </w:r>
      <w:r w:rsidR="004F343D">
        <w:t xml:space="preserve">eed to look at gender and WASH - </w:t>
      </w:r>
      <w:r>
        <w:t>research and practical tools for addressin</w:t>
      </w:r>
      <w:r w:rsidR="00863AE8">
        <w:t>g gender considerations in WASH</w:t>
      </w:r>
    </w:p>
    <w:p w14:paraId="32BA2FCD" w14:textId="4AD34294" w:rsidR="00116604" w:rsidRDefault="0003746A" w:rsidP="00007A62">
      <w:pPr>
        <w:pStyle w:val="Heading2"/>
      </w:pPr>
      <w:r>
        <w:t>Tools, Resources and Ideas for Knowledge Sharing Event</w:t>
      </w:r>
    </w:p>
    <w:p w14:paraId="0E2BDC09" w14:textId="60D9368B" w:rsidR="0003746A" w:rsidRDefault="0003746A" w:rsidP="0003746A">
      <w:r>
        <w:t xml:space="preserve">The FSN Network will continue to be a resource bank for relevant guidance documents and tools for implementing partners. Currently the WASH materials are not extensive and the plan is to grow these resources significantly through the WASH award. Please review the initial list of resources and take a few minutes to think of additional ones that have been useful in your work. </w:t>
      </w:r>
    </w:p>
    <w:p w14:paraId="6AAFE903" w14:textId="77777777" w:rsidR="007F7AF4" w:rsidRDefault="007F7AF4">
      <w:pPr>
        <w:rPr>
          <w:rFonts w:asciiTheme="majorHAnsi" w:eastAsiaTheme="majorEastAsia" w:hAnsiTheme="majorHAnsi" w:cstheme="majorBidi"/>
          <w:b/>
          <w:bCs/>
          <w:i/>
          <w:iCs/>
          <w:color w:val="237990" w:themeColor="text2"/>
        </w:rPr>
      </w:pPr>
      <w:r>
        <w:rPr>
          <w:color w:val="237990" w:themeColor="text2"/>
        </w:rPr>
        <w:br w:type="page"/>
      </w:r>
    </w:p>
    <w:p w14:paraId="3F620C52" w14:textId="5DADAC17" w:rsidR="0003746A" w:rsidRPr="00377554" w:rsidRDefault="0003746A" w:rsidP="0003746A">
      <w:pPr>
        <w:pStyle w:val="Heading4"/>
        <w:spacing w:after="120"/>
        <w:rPr>
          <w:color w:val="237990" w:themeColor="text2"/>
        </w:rPr>
      </w:pPr>
      <w:r>
        <w:rPr>
          <w:color w:val="237990" w:themeColor="text2"/>
        </w:rPr>
        <w:lastRenderedPageBreak/>
        <w:t>Updated Resource List</w:t>
      </w:r>
    </w:p>
    <w:tbl>
      <w:tblPr>
        <w:tblW w:w="10605" w:type="dxa"/>
        <w:tblLook w:val="04A0" w:firstRow="1" w:lastRow="0" w:firstColumn="1" w:lastColumn="0" w:noHBand="0" w:noVBand="1"/>
      </w:tblPr>
      <w:tblGrid>
        <w:gridCol w:w="5390"/>
        <w:gridCol w:w="2896"/>
        <w:gridCol w:w="2319"/>
      </w:tblGrid>
      <w:tr w:rsidR="0003746A" w:rsidRPr="00DA5ECF" w14:paraId="7A568E06" w14:textId="77777777" w:rsidTr="007F7AF4">
        <w:trPr>
          <w:trHeight w:val="300"/>
        </w:trPr>
        <w:tc>
          <w:tcPr>
            <w:tcW w:w="539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0CF1CE60" w14:textId="0CFC535F" w:rsidR="0003746A" w:rsidRPr="00DA5ECF" w:rsidRDefault="0003746A" w:rsidP="007C2616">
            <w:pPr>
              <w:spacing w:after="0" w:line="240" w:lineRule="auto"/>
              <w:rPr>
                <w:rFonts w:eastAsia="Times New Roman"/>
                <w:b/>
                <w:bCs/>
                <w:color w:val="000000"/>
              </w:rPr>
            </w:pPr>
            <w:r w:rsidRPr="00DA5ECF">
              <w:rPr>
                <w:rFonts w:eastAsia="Times New Roman"/>
                <w:b/>
                <w:bCs/>
                <w:color w:val="000000"/>
              </w:rPr>
              <w:t xml:space="preserve">Tools, </w:t>
            </w:r>
            <w:r w:rsidR="001614EC" w:rsidRPr="00DA5ECF">
              <w:rPr>
                <w:rFonts w:eastAsia="Times New Roman"/>
                <w:b/>
                <w:bCs/>
                <w:color w:val="000000"/>
              </w:rPr>
              <w:t>Reports</w:t>
            </w:r>
            <w:r w:rsidRPr="00DA5ECF">
              <w:rPr>
                <w:rFonts w:eastAsia="Times New Roman"/>
                <w:b/>
                <w:bCs/>
                <w:color w:val="000000"/>
              </w:rPr>
              <w:t>, Guidance Documents</w:t>
            </w:r>
          </w:p>
        </w:tc>
        <w:tc>
          <w:tcPr>
            <w:tcW w:w="2896" w:type="dxa"/>
            <w:tcBorders>
              <w:top w:val="single" w:sz="8" w:space="0" w:color="auto"/>
              <w:left w:val="single" w:sz="8" w:space="0" w:color="auto"/>
              <w:bottom w:val="single" w:sz="8" w:space="0" w:color="auto"/>
              <w:right w:val="single" w:sz="4" w:space="0" w:color="auto"/>
            </w:tcBorders>
            <w:vAlign w:val="bottom"/>
          </w:tcPr>
          <w:p w14:paraId="3386F2DF" w14:textId="77777777" w:rsidR="0003746A" w:rsidRPr="00DA5ECF" w:rsidRDefault="0003746A" w:rsidP="007C2616">
            <w:pPr>
              <w:spacing w:after="0" w:line="240" w:lineRule="auto"/>
              <w:rPr>
                <w:rFonts w:eastAsia="Times New Roman"/>
                <w:b/>
                <w:bCs/>
                <w:color w:val="000000"/>
              </w:rPr>
            </w:pPr>
            <w:r>
              <w:rPr>
                <w:b/>
                <w:bCs/>
                <w:color w:val="000000"/>
              </w:rPr>
              <w:t>Organization</w:t>
            </w:r>
          </w:p>
        </w:tc>
        <w:tc>
          <w:tcPr>
            <w:tcW w:w="2319" w:type="dxa"/>
            <w:tcBorders>
              <w:top w:val="single" w:sz="8" w:space="0" w:color="auto"/>
              <w:left w:val="single" w:sz="8" w:space="0" w:color="auto"/>
              <w:bottom w:val="single" w:sz="8" w:space="0" w:color="auto"/>
              <w:right w:val="single" w:sz="4" w:space="0" w:color="auto"/>
            </w:tcBorders>
            <w:vAlign w:val="bottom"/>
          </w:tcPr>
          <w:p w14:paraId="5B201F1D" w14:textId="77777777" w:rsidR="0003746A" w:rsidRDefault="0003746A" w:rsidP="007C2616">
            <w:pPr>
              <w:spacing w:after="0" w:line="240" w:lineRule="auto"/>
              <w:rPr>
                <w:b/>
                <w:bCs/>
                <w:color w:val="000000"/>
              </w:rPr>
            </w:pPr>
            <w:r>
              <w:rPr>
                <w:b/>
                <w:bCs/>
                <w:color w:val="000000"/>
              </w:rPr>
              <w:t>Pub Date</w:t>
            </w:r>
          </w:p>
        </w:tc>
      </w:tr>
      <w:tr w:rsidR="0003746A" w:rsidRPr="00DA5ECF" w14:paraId="191EF45E" w14:textId="77777777" w:rsidTr="007F7AF4">
        <w:trPr>
          <w:trHeight w:val="288"/>
        </w:trPr>
        <w:tc>
          <w:tcPr>
            <w:tcW w:w="5390" w:type="dxa"/>
            <w:tcBorders>
              <w:top w:val="nil"/>
              <w:left w:val="single" w:sz="4" w:space="0" w:color="auto"/>
              <w:bottom w:val="single" w:sz="4" w:space="0" w:color="auto"/>
              <w:right w:val="single" w:sz="4" w:space="0" w:color="auto"/>
            </w:tcBorders>
            <w:shd w:val="clear" w:color="auto" w:fill="auto"/>
            <w:vAlign w:val="bottom"/>
            <w:hideMark/>
          </w:tcPr>
          <w:p w14:paraId="65936AFF" w14:textId="77777777" w:rsidR="0003746A" w:rsidRPr="00DA5ECF" w:rsidRDefault="0003746A" w:rsidP="007C2616">
            <w:pPr>
              <w:spacing w:after="0" w:line="240" w:lineRule="auto"/>
              <w:rPr>
                <w:rFonts w:eastAsia="Times New Roman"/>
                <w:color w:val="000000"/>
              </w:rPr>
            </w:pPr>
            <w:r w:rsidRPr="00DA5ECF">
              <w:rPr>
                <w:rFonts w:eastAsia="Times New Roman"/>
                <w:color w:val="000000"/>
              </w:rPr>
              <w:t>Essential WASH Actions: A Training reference Pack to Supplement Essential Nutrition Actions</w:t>
            </w:r>
          </w:p>
        </w:tc>
        <w:tc>
          <w:tcPr>
            <w:tcW w:w="2896" w:type="dxa"/>
            <w:tcBorders>
              <w:top w:val="nil"/>
              <w:left w:val="single" w:sz="4" w:space="0" w:color="auto"/>
              <w:bottom w:val="single" w:sz="4" w:space="0" w:color="auto"/>
              <w:right w:val="single" w:sz="4" w:space="0" w:color="auto"/>
            </w:tcBorders>
            <w:vAlign w:val="bottom"/>
          </w:tcPr>
          <w:p w14:paraId="637CAB5A" w14:textId="77777777" w:rsidR="0003746A" w:rsidRPr="00DA5ECF" w:rsidRDefault="0003746A" w:rsidP="007C2616">
            <w:pPr>
              <w:spacing w:after="0" w:line="240" w:lineRule="auto"/>
              <w:rPr>
                <w:rFonts w:eastAsia="Times New Roman"/>
                <w:color w:val="000000"/>
              </w:rPr>
            </w:pPr>
            <w:r>
              <w:rPr>
                <w:color w:val="000000"/>
              </w:rPr>
              <w:t>FHI360</w:t>
            </w:r>
          </w:p>
        </w:tc>
        <w:tc>
          <w:tcPr>
            <w:tcW w:w="2319" w:type="dxa"/>
            <w:tcBorders>
              <w:top w:val="nil"/>
              <w:left w:val="single" w:sz="4" w:space="0" w:color="auto"/>
              <w:bottom w:val="single" w:sz="4" w:space="0" w:color="auto"/>
              <w:right w:val="single" w:sz="4" w:space="0" w:color="auto"/>
            </w:tcBorders>
            <w:vAlign w:val="bottom"/>
          </w:tcPr>
          <w:p w14:paraId="40C6790E" w14:textId="77777777" w:rsidR="0003746A" w:rsidRDefault="0003746A" w:rsidP="007C2616">
            <w:pPr>
              <w:spacing w:after="0" w:line="240" w:lineRule="auto"/>
              <w:rPr>
                <w:color w:val="000000"/>
              </w:rPr>
            </w:pPr>
            <w:r>
              <w:rPr>
                <w:color w:val="000000"/>
              </w:rPr>
              <w:t>2017</w:t>
            </w:r>
          </w:p>
        </w:tc>
      </w:tr>
      <w:tr w:rsidR="0003746A" w:rsidRPr="00DA5ECF" w14:paraId="0A4BA971" w14:textId="77777777" w:rsidTr="007F7AF4">
        <w:trPr>
          <w:trHeight w:val="576"/>
        </w:trPr>
        <w:tc>
          <w:tcPr>
            <w:tcW w:w="5390" w:type="dxa"/>
            <w:tcBorders>
              <w:top w:val="nil"/>
              <w:left w:val="single" w:sz="4" w:space="0" w:color="auto"/>
              <w:bottom w:val="single" w:sz="4" w:space="0" w:color="auto"/>
              <w:right w:val="single" w:sz="4" w:space="0" w:color="auto"/>
            </w:tcBorders>
            <w:shd w:val="clear" w:color="auto" w:fill="auto"/>
            <w:vAlign w:val="bottom"/>
            <w:hideMark/>
          </w:tcPr>
          <w:p w14:paraId="53916B4D" w14:textId="77777777" w:rsidR="0003746A" w:rsidRPr="00DA5ECF" w:rsidRDefault="0003746A" w:rsidP="007C2616">
            <w:pPr>
              <w:spacing w:after="0" w:line="240" w:lineRule="auto"/>
              <w:rPr>
                <w:rFonts w:eastAsia="Times New Roman"/>
                <w:color w:val="000000"/>
              </w:rPr>
            </w:pPr>
            <w:r w:rsidRPr="00DA5ECF">
              <w:rPr>
                <w:rFonts w:eastAsia="Times New Roman"/>
                <w:color w:val="000000"/>
              </w:rPr>
              <w:t>Compendium of Sanitation Technologies in Emergencies</w:t>
            </w:r>
          </w:p>
        </w:tc>
        <w:tc>
          <w:tcPr>
            <w:tcW w:w="2896" w:type="dxa"/>
            <w:tcBorders>
              <w:top w:val="nil"/>
              <w:left w:val="single" w:sz="4" w:space="0" w:color="auto"/>
              <w:bottom w:val="single" w:sz="4" w:space="0" w:color="auto"/>
              <w:right w:val="single" w:sz="4" w:space="0" w:color="auto"/>
            </w:tcBorders>
            <w:vAlign w:val="bottom"/>
          </w:tcPr>
          <w:p w14:paraId="0CCE48CF" w14:textId="77777777" w:rsidR="0003746A" w:rsidRPr="00DA5ECF" w:rsidRDefault="0003746A" w:rsidP="007C2616">
            <w:pPr>
              <w:spacing w:after="0" w:line="240" w:lineRule="auto"/>
              <w:rPr>
                <w:rFonts w:eastAsia="Times New Roman"/>
                <w:color w:val="000000"/>
              </w:rPr>
            </w:pPr>
            <w:proofErr w:type="spellStart"/>
            <w:r>
              <w:rPr>
                <w:color w:val="000000"/>
              </w:rPr>
              <w:t>Washnetwork</w:t>
            </w:r>
            <w:proofErr w:type="spellEnd"/>
            <w:r>
              <w:rPr>
                <w:color w:val="000000"/>
              </w:rPr>
              <w:t>/EAWAG/WASH Cluster/sustainable sanitation alliance</w:t>
            </w:r>
          </w:p>
        </w:tc>
        <w:tc>
          <w:tcPr>
            <w:tcW w:w="2319" w:type="dxa"/>
            <w:tcBorders>
              <w:top w:val="nil"/>
              <w:left w:val="single" w:sz="4" w:space="0" w:color="auto"/>
              <w:bottom w:val="single" w:sz="4" w:space="0" w:color="auto"/>
              <w:right w:val="single" w:sz="4" w:space="0" w:color="auto"/>
            </w:tcBorders>
            <w:vAlign w:val="bottom"/>
          </w:tcPr>
          <w:p w14:paraId="60CBECE3" w14:textId="77777777" w:rsidR="0003746A" w:rsidRDefault="0003746A" w:rsidP="007C2616">
            <w:pPr>
              <w:spacing w:after="0" w:line="240" w:lineRule="auto"/>
              <w:rPr>
                <w:color w:val="000000"/>
              </w:rPr>
            </w:pPr>
            <w:r>
              <w:rPr>
                <w:color w:val="000000"/>
              </w:rPr>
              <w:t>2018</w:t>
            </w:r>
          </w:p>
        </w:tc>
      </w:tr>
      <w:tr w:rsidR="0003746A" w:rsidRPr="00DA5ECF" w14:paraId="6ECC9AE9" w14:textId="77777777" w:rsidTr="007F7AF4">
        <w:trPr>
          <w:trHeight w:val="864"/>
        </w:trPr>
        <w:tc>
          <w:tcPr>
            <w:tcW w:w="5390" w:type="dxa"/>
            <w:tcBorders>
              <w:top w:val="nil"/>
              <w:left w:val="single" w:sz="4" w:space="0" w:color="auto"/>
              <w:bottom w:val="single" w:sz="4" w:space="0" w:color="auto"/>
              <w:right w:val="single" w:sz="4" w:space="0" w:color="auto"/>
            </w:tcBorders>
            <w:shd w:val="clear" w:color="auto" w:fill="auto"/>
            <w:vAlign w:val="bottom"/>
            <w:hideMark/>
          </w:tcPr>
          <w:p w14:paraId="13B019E3" w14:textId="694A7BED" w:rsidR="0003746A" w:rsidRPr="00DA5ECF" w:rsidRDefault="0003746A" w:rsidP="007C2616">
            <w:pPr>
              <w:spacing w:after="0" w:line="240" w:lineRule="auto"/>
              <w:rPr>
                <w:rFonts w:eastAsia="Times New Roman"/>
                <w:color w:val="000000"/>
              </w:rPr>
            </w:pPr>
            <w:r w:rsidRPr="00DA5ECF">
              <w:rPr>
                <w:rFonts w:eastAsia="Times New Roman"/>
                <w:color w:val="000000"/>
              </w:rPr>
              <w:t>Behavior Change Manual (abridged version</w:t>
            </w:r>
            <w:r w:rsidR="00863AE8">
              <w:rPr>
                <w:rFonts w:eastAsia="Times New Roman"/>
                <w:color w:val="000000"/>
              </w:rPr>
              <w:t xml:space="preserve"> </w:t>
            </w:r>
            <w:r w:rsidRPr="00DA5ECF">
              <w:rPr>
                <w:rFonts w:eastAsia="Times New Roman"/>
                <w:color w:val="000000"/>
              </w:rPr>
              <w:t>of the RANAS guidelines, for project managers)</w:t>
            </w:r>
          </w:p>
        </w:tc>
        <w:tc>
          <w:tcPr>
            <w:tcW w:w="2896" w:type="dxa"/>
            <w:tcBorders>
              <w:top w:val="nil"/>
              <w:left w:val="single" w:sz="4" w:space="0" w:color="auto"/>
              <w:bottom w:val="single" w:sz="4" w:space="0" w:color="auto"/>
              <w:right w:val="single" w:sz="4" w:space="0" w:color="auto"/>
            </w:tcBorders>
            <w:vAlign w:val="bottom"/>
          </w:tcPr>
          <w:p w14:paraId="65DDD807" w14:textId="77777777" w:rsidR="0003746A" w:rsidRPr="00DA5ECF" w:rsidRDefault="0003746A" w:rsidP="007C2616">
            <w:pPr>
              <w:spacing w:after="0" w:line="240" w:lineRule="auto"/>
              <w:rPr>
                <w:rFonts w:eastAsia="Times New Roman"/>
                <w:color w:val="000000"/>
              </w:rPr>
            </w:pPr>
            <w:r>
              <w:rPr>
                <w:color w:val="000000"/>
              </w:rPr>
              <w:t xml:space="preserve">SDC, HELVETAS Swiss </w:t>
            </w:r>
            <w:proofErr w:type="spellStart"/>
            <w:r>
              <w:rPr>
                <w:color w:val="000000"/>
              </w:rPr>
              <w:t>Intercooperation</w:t>
            </w:r>
            <w:proofErr w:type="spellEnd"/>
            <w:r>
              <w:rPr>
                <w:color w:val="000000"/>
              </w:rPr>
              <w:t xml:space="preserve"> and </w:t>
            </w:r>
            <w:proofErr w:type="spellStart"/>
            <w:r>
              <w:rPr>
                <w:color w:val="000000"/>
              </w:rPr>
              <w:t>Eawag</w:t>
            </w:r>
            <w:proofErr w:type="spellEnd"/>
          </w:p>
        </w:tc>
        <w:tc>
          <w:tcPr>
            <w:tcW w:w="2319" w:type="dxa"/>
            <w:tcBorders>
              <w:top w:val="nil"/>
              <w:left w:val="single" w:sz="4" w:space="0" w:color="auto"/>
              <w:bottom w:val="single" w:sz="4" w:space="0" w:color="auto"/>
              <w:right w:val="single" w:sz="4" w:space="0" w:color="auto"/>
            </w:tcBorders>
            <w:vAlign w:val="bottom"/>
          </w:tcPr>
          <w:p w14:paraId="0AB57816" w14:textId="77777777" w:rsidR="0003746A" w:rsidRDefault="0003746A" w:rsidP="007C2616">
            <w:pPr>
              <w:spacing w:after="0" w:line="240" w:lineRule="auto"/>
              <w:rPr>
                <w:color w:val="000000"/>
              </w:rPr>
            </w:pPr>
            <w:r>
              <w:rPr>
                <w:color w:val="000000"/>
              </w:rPr>
              <w:t>2017</w:t>
            </w:r>
          </w:p>
        </w:tc>
      </w:tr>
      <w:tr w:rsidR="0003746A" w:rsidRPr="00DA5ECF" w14:paraId="0233F2A5" w14:textId="77777777" w:rsidTr="007F7AF4">
        <w:trPr>
          <w:trHeight w:val="1728"/>
        </w:trPr>
        <w:tc>
          <w:tcPr>
            <w:tcW w:w="5390" w:type="dxa"/>
            <w:tcBorders>
              <w:top w:val="nil"/>
              <w:left w:val="single" w:sz="4" w:space="0" w:color="auto"/>
              <w:bottom w:val="single" w:sz="4" w:space="0" w:color="auto"/>
              <w:right w:val="single" w:sz="4" w:space="0" w:color="auto"/>
            </w:tcBorders>
            <w:shd w:val="clear" w:color="auto" w:fill="auto"/>
            <w:vAlign w:val="bottom"/>
            <w:hideMark/>
          </w:tcPr>
          <w:p w14:paraId="3A5FE251" w14:textId="77777777" w:rsidR="0003746A" w:rsidRPr="00DA5ECF" w:rsidRDefault="0003746A" w:rsidP="007C2616">
            <w:pPr>
              <w:spacing w:after="0" w:line="240" w:lineRule="auto"/>
              <w:rPr>
                <w:rFonts w:eastAsia="Times New Roman"/>
                <w:color w:val="000000"/>
              </w:rPr>
            </w:pPr>
            <w:r w:rsidRPr="00DA5ECF">
              <w:rPr>
                <w:rFonts w:eastAsia="Times New Roman"/>
                <w:color w:val="000000"/>
              </w:rPr>
              <w:t>Systematic Behavior Change in Water Sanitation and Hygiene A practical guide using the RANAS approach Version 1.0, August 2016</w:t>
            </w:r>
          </w:p>
        </w:tc>
        <w:tc>
          <w:tcPr>
            <w:tcW w:w="2896" w:type="dxa"/>
            <w:tcBorders>
              <w:top w:val="nil"/>
              <w:left w:val="single" w:sz="4" w:space="0" w:color="auto"/>
              <w:bottom w:val="single" w:sz="4" w:space="0" w:color="auto"/>
              <w:right w:val="single" w:sz="4" w:space="0" w:color="auto"/>
            </w:tcBorders>
            <w:vAlign w:val="bottom"/>
          </w:tcPr>
          <w:p w14:paraId="0B7A1911" w14:textId="77777777" w:rsidR="0003746A" w:rsidRPr="00DA5ECF" w:rsidRDefault="0003746A" w:rsidP="007C2616">
            <w:pPr>
              <w:spacing w:after="0" w:line="240" w:lineRule="auto"/>
              <w:rPr>
                <w:rFonts w:eastAsia="Times New Roman"/>
                <w:color w:val="000000"/>
              </w:rPr>
            </w:pPr>
            <w:r>
              <w:rPr>
                <w:color w:val="000000"/>
              </w:rPr>
              <w:t xml:space="preserve">SDC, HELVETAS Swiss </w:t>
            </w:r>
            <w:proofErr w:type="spellStart"/>
            <w:r>
              <w:rPr>
                <w:color w:val="000000"/>
              </w:rPr>
              <w:t>Intercooperation</w:t>
            </w:r>
            <w:proofErr w:type="spellEnd"/>
            <w:r>
              <w:rPr>
                <w:color w:val="000000"/>
              </w:rPr>
              <w:t xml:space="preserve"> and </w:t>
            </w:r>
            <w:proofErr w:type="spellStart"/>
            <w:r>
              <w:rPr>
                <w:color w:val="000000"/>
              </w:rPr>
              <w:t>Eawag</w:t>
            </w:r>
            <w:proofErr w:type="spellEnd"/>
          </w:p>
        </w:tc>
        <w:tc>
          <w:tcPr>
            <w:tcW w:w="2319" w:type="dxa"/>
            <w:tcBorders>
              <w:top w:val="nil"/>
              <w:left w:val="single" w:sz="4" w:space="0" w:color="auto"/>
              <w:bottom w:val="single" w:sz="4" w:space="0" w:color="auto"/>
              <w:right w:val="single" w:sz="4" w:space="0" w:color="auto"/>
            </w:tcBorders>
            <w:vAlign w:val="bottom"/>
          </w:tcPr>
          <w:p w14:paraId="66205A45" w14:textId="77777777" w:rsidR="0003746A" w:rsidRDefault="0003746A" w:rsidP="007C2616">
            <w:pPr>
              <w:spacing w:after="0" w:line="240" w:lineRule="auto"/>
              <w:rPr>
                <w:color w:val="000000"/>
              </w:rPr>
            </w:pPr>
            <w:r>
              <w:rPr>
                <w:color w:val="000000"/>
              </w:rPr>
              <w:t>2016</w:t>
            </w:r>
          </w:p>
        </w:tc>
      </w:tr>
      <w:tr w:rsidR="0003746A" w:rsidRPr="00DA5ECF" w14:paraId="515F09E4" w14:textId="77777777" w:rsidTr="007F7AF4">
        <w:trPr>
          <w:trHeight w:val="576"/>
        </w:trPr>
        <w:tc>
          <w:tcPr>
            <w:tcW w:w="5390" w:type="dxa"/>
            <w:tcBorders>
              <w:top w:val="nil"/>
              <w:left w:val="single" w:sz="4" w:space="0" w:color="auto"/>
              <w:bottom w:val="single" w:sz="4" w:space="0" w:color="auto"/>
              <w:right w:val="single" w:sz="4" w:space="0" w:color="auto"/>
            </w:tcBorders>
            <w:shd w:val="clear" w:color="auto" w:fill="auto"/>
            <w:vAlign w:val="bottom"/>
            <w:hideMark/>
          </w:tcPr>
          <w:p w14:paraId="1DF054CC" w14:textId="77777777" w:rsidR="0003746A" w:rsidRPr="00DA5ECF" w:rsidRDefault="0003746A" w:rsidP="007C2616">
            <w:pPr>
              <w:spacing w:after="0" w:line="240" w:lineRule="auto"/>
              <w:rPr>
                <w:rFonts w:eastAsia="Times New Roman"/>
                <w:color w:val="000000"/>
              </w:rPr>
            </w:pPr>
            <w:r w:rsidRPr="00DA5ECF">
              <w:rPr>
                <w:rFonts w:eastAsia="Times New Roman"/>
                <w:color w:val="000000"/>
              </w:rPr>
              <w:t>Improving Nutrition Outcomes with Better Water, Sanitation and Hygiene: Practical Solutions for Policies and Programs</w:t>
            </w:r>
          </w:p>
        </w:tc>
        <w:tc>
          <w:tcPr>
            <w:tcW w:w="2896" w:type="dxa"/>
            <w:tcBorders>
              <w:top w:val="nil"/>
              <w:left w:val="single" w:sz="4" w:space="0" w:color="auto"/>
              <w:bottom w:val="single" w:sz="4" w:space="0" w:color="auto"/>
              <w:right w:val="single" w:sz="4" w:space="0" w:color="auto"/>
            </w:tcBorders>
            <w:vAlign w:val="bottom"/>
          </w:tcPr>
          <w:p w14:paraId="27F1DA13" w14:textId="77777777" w:rsidR="0003746A" w:rsidRPr="00DA5ECF" w:rsidRDefault="0003746A" w:rsidP="007C2616">
            <w:pPr>
              <w:spacing w:after="0" w:line="240" w:lineRule="auto"/>
              <w:rPr>
                <w:rFonts w:eastAsia="Times New Roman"/>
                <w:color w:val="000000"/>
              </w:rPr>
            </w:pPr>
            <w:r>
              <w:rPr>
                <w:color w:val="000000"/>
              </w:rPr>
              <w:t>WHO, UNICEF, USAID</w:t>
            </w:r>
          </w:p>
        </w:tc>
        <w:tc>
          <w:tcPr>
            <w:tcW w:w="2319" w:type="dxa"/>
            <w:tcBorders>
              <w:top w:val="nil"/>
              <w:left w:val="single" w:sz="4" w:space="0" w:color="auto"/>
              <w:bottom w:val="single" w:sz="4" w:space="0" w:color="auto"/>
              <w:right w:val="single" w:sz="4" w:space="0" w:color="auto"/>
            </w:tcBorders>
            <w:vAlign w:val="bottom"/>
          </w:tcPr>
          <w:p w14:paraId="0447CBB8" w14:textId="77777777" w:rsidR="0003746A" w:rsidRDefault="0003746A" w:rsidP="007C2616">
            <w:pPr>
              <w:spacing w:after="0" w:line="240" w:lineRule="auto"/>
              <w:rPr>
                <w:color w:val="000000"/>
              </w:rPr>
            </w:pPr>
            <w:r>
              <w:rPr>
                <w:color w:val="000000"/>
              </w:rPr>
              <w:t>2015</w:t>
            </w:r>
          </w:p>
        </w:tc>
      </w:tr>
      <w:tr w:rsidR="0003746A" w:rsidRPr="00DA5ECF" w14:paraId="619EF626" w14:textId="77777777" w:rsidTr="007F7AF4">
        <w:trPr>
          <w:trHeight w:val="576"/>
        </w:trPr>
        <w:tc>
          <w:tcPr>
            <w:tcW w:w="5390" w:type="dxa"/>
            <w:tcBorders>
              <w:top w:val="nil"/>
              <w:left w:val="single" w:sz="4" w:space="0" w:color="auto"/>
              <w:bottom w:val="single" w:sz="4" w:space="0" w:color="auto"/>
              <w:right w:val="single" w:sz="4" w:space="0" w:color="auto"/>
            </w:tcBorders>
            <w:shd w:val="clear" w:color="auto" w:fill="auto"/>
            <w:vAlign w:val="bottom"/>
            <w:hideMark/>
          </w:tcPr>
          <w:p w14:paraId="460B4492" w14:textId="77777777" w:rsidR="0003746A" w:rsidRPr="00DA5ECF" w:rsidRDefault="0003746A" w:rsidP="007C2616">
            <w:pPr>
              <w:spacing w:after="0" w:line="240" w:lineRule="auto"/>
              <w:rPr>
                <w:rFonts w:eastAsia="Times New Roman"/>
                <w:color w:val="000000"/>
              </w:rPr>
            </w:pPr>
            <w:r w:rsidRPr="00DA5ECF">
              <w:rPr>
                <w:rFonts w:eastAsia="Times New Roman"/>
                <w:color w:val="000000"/>
              </w:rPr>
              <w:t>WASH'NUTRITION A practical guidebook on increasing nutritional impact</w:t>
            </w:r>
            <w:r w:rsidRPr="00DA5ECF">
              <w:rPr>
                <w:rFonts w:eastAsia="Times New Roman"/>
                <w:color w:val="000000"/>
              </w:rPr>
              <w:br/>
              <w:t xml:space="preserve">through integration of WASH and Nutrition </w:t>
            </w:r>
            <w:proofErr w:type="spellStart"/>
            <w:r w:rsidRPr="00DA5ECF">
              <w:rPr>
                <w:rFonts w:eastAsia="Times New Roman"/>
                <w:color w:val="000000"/>
              </w:rPr>
              <w:t>programmes</w:t>
            </w:r>
            <w:proofErr w:type="spellEnd"/>
          </w:p>
        </w:tc>
        <w:tc>
          <w:tcPr>
            <w:tcW w:w="2896" w:type="dxa"/>
            <w:tcBorders>
              <w:top w:val="nil"/>
              <w:left w:val="single" w:sz="4" w:space="0" w:color="auto"/>
              <w:bottom w:val="single" w:sz="4" w:space="0" w:color="auto"/>
              <w:right w:val="single" w:sz="4" w:space="0" w:color="auto"/>
            </w:tcBorders>
            <w:vAlign w:val="bottom"/>
          </w:tcPr>
          <w:p w14:paraId="39527F96" w14:textId="77777777" w:rsidR="0003746A" w:rsidRPr="00DA5ECF" w:rsidRDefault="0003746A" w:rsidP="007C2616">
            <w:pPr>
              <w:spacing w:after="0" w:line="240" w:lineRule="auto"/>
              <w:rPr>
                <w:rFonts w:eastAsia="Times New Roman"/>
                <w:color w:val="000000"/>
              </w:rPr>
            </w:pPr>
            <w:r>
              <w:rPr>
                <w:color w:val="000000"/>
              </w:rPr>
              <w:t>ACF</w:t>
            </w:r>
          </w:p>
        </w:tc>
        <w:tc>
          <w:tcPr>
            <w:tcW w:w="2319" w:type="dxa"/>
            <w:tcBorders>
              <w:top w:val="nil"/>
              <w:left w:val="single" w:sz="4" w:space="0" w:color="auto"/>
              <w:bottom w:val="single" w:sz="4" w:space="0" w:color="auto"/>
              <w:right w:val="single" w:sz="4" w:space="0" w:color="auto"/>
            </w:tcBorders>
            <w:vAlign w:val="bottom"/>
          </w:tcPr>
          <w:p w14:paraId="2CF58292" w14:textId="77777777" w:rsidR="0003746A" w:rsidRDefault="0003746A" w:rsidP="007C2616">
            <w:pPr>
              <w:spacing w:after="0" w:line="240" w:lineRule="auto"/>
              <w:rPr>
                <w:color w:val="000000"/>
              </w:rPr>
            </w:pPr>
            <w:r>
              <w:rPr>
                <w:color w:val="000000"/>
              </w:rPr>
              <w:t>2017</w:t>
            </w:r>
          </w:p>
        </w:tc>
      </w:tr>
      <w:tr w:rsidR="001614EC" w:rsidRPr="001614EC" w14:paraId="5CEF0EA9" w14:textId="77777777" w:rsidTr="007F7AF4">
        <w:trPr>
          <w:trHeight w:val="980"/>
        </w:trPr>
        <w:tc>
          <w:tcPr>
            <w:tcW w:w="5390" w:type="dxa"/>
            <w:tcBorders>
              <w:top w:val="single" w:sz="4" w:space="0" w:color="auto"/>
              <w:left w:val="single" w:sz="4" w:space="0" w:color="auto"/>
              <w:bottom w:val="single" w:sz="4" w:space="0" w:color="auto"/>
              <w:right w:val="single" w:sz="6" w:space="0" w:color="auto"/>
            </w:tcBorders>
            <w:shd w:val="clear" w:color="auto" w:fill="auto"/>
            <w:vAlign w:val="bottom"/>
            <w:hideMark/>
          </w:tcPr>
          <w:p w14:paraId="2A560B37" w14:textId="101CC787" w:rsidR="001614EC" w:rsidRPr="00DA5ECF" w:rsidRDefault="001614EC" w:rsidP="001614EC">
            <w:pPr>
              <w:spacing w:after="0" w:line="240" w:lineRule="auto"/>
              <w:rPr>
                <w:rFonts w:eastAsia="Times New Roman"/>
                <w:color w:val="000000"/>
              </w:rPr>
            </w:pPr>
            <w:r w:rsidRPr="00DA5ECF">
              <w:rPr>
                <w:rFonts w:eastAsia="Times New Roman"/>
                <w:color w:val="000000"/>
              </w:rPr>
              <w:t>STRENGTHENING ENABLING ENVIRONMENT FOR WATER, SANITATION AND HYGIENE (WASH) Guidance Note</w:t>
            </w:r>
          </w:p>
        </w:tc>
        <w:tc>
          <w:tcPr>
            <w:tcW w:w="2896" w:type="dxa"/>
            <w:tcBorders>
              <w:top w:val="single" w:sz="4" w:space="0" w:color="auto"/>
              <w:left w:val="single" w:sz="6" w:space="0" w:color="auto"/>
              <w:bottom w:val="single" w:sz="4" w:space="0" w:color="auto"/>
              <w:right w:val="single" w:sz="6" w:space="0" w:color="auto"/>
            </w:tcBorders>
            <w:vAlign w:val="bottom"/>
          </w:tcPr>
          <w:p w14:paraId="41F8F6AD" w14:textId="77777777" w:rsidR="001614EC" w:rsidRPr="00DA5ECF" w:rsidRDefault="001614EC" w:rsidP="001614EC">
            <w:pPr>
              <w:spacing w:after="0" w:line="240" w:lineRule="auto"/>
              <w:rPr>
                <w:rFonts w:eastAsia="Times New Roman"/>
                <w:color w:val="000000"/>
              </w:rPr>
            </w:pPr>
            <w:r w:rsidRPr="001614EC">
              <w:rPr>
                <w:rFonts w:eastAsia="Times New Roman"/>
                <w:color w:val="000000"/>
              </w:rPr>
              <w:t>UNICEF</w:t>
            </w:r>
          </w:p>
        </w:tc>
        <w:tc>
          <w:tcPr>
            <w:tcW w:w="2319" w:type="dxa"/>
            <w:tcBorders>
              <w:top w:val="single" w:sz="4" w:space="0" w:color="auto"/>
              <w:left w:val="single" w:sz="6" w:space="0" w:color="auto"/>
              <w:bottom w:val="single" w:sz="4" w:space="0" w:color="auto"/>
              <w:right w:val="single" w:sz="4" w:space="0" w:color="auto"/>
            </w:tcBorders>
            <w:vAlign w:val="bottom"/>
          </w:tcPr>
          <w:p w14:paraId="071C1F72" w14:textId="77777777" w:rsidR="001614EC" w:rsidRPr="001614EC" w:rsidRDefault="001614EC" w:rsidP="001614EC">
            <w:pPr>
              <w:spacing w:after="0" w:line="240" w:lineRule="auto"/>
              <w:rPr>
                <w:rFonts w:eastAsia="Times New Roman"/>
                <w:color w:val="000000"/>
              </w:rPr>
            </w:pPr>
            <w:r w:rsidRPr="001614EC">
              <w:rPr>
                <w:rFonts w:eastAsia="Times New Roman"/>
                <w:color w:val="000000"/>
              </w:rPr>
              <w:t>2016</w:t>
            </w:r>
          </w:p>
        </w:tc>
      </w:tr>
      <w:tr w:rsidR="001614EC" w:rsidRPr="00DA5ECF" w14:paraId="7104E07D" w14:textId="77777777" w:rsidTr="007F7AF4">
        <w:trPr>
          <w:trHeight w:val="864"/>
        </w:trPr>
        <w:tc>
          <w:tcPr>
            <w:tcW w:w="5390" w:type="dxa"/>
            <w:tcBorders>
              <w:top w:val="nil"/>
              <w:left w:val="single" w:sz="4" w:space="0" w:color="auto"/>
              <w:bottom w:val="single" w:sz="4" w:space="0" w:color="auto"/>
              <w:right w:val="single" w:sz="4" w:space="0" w:color="auto"/>
            </w:tcBorders>
            <w:shd w:val="clear" w:color="auto" w:fill="auto"/>
            <w:noWrap/>
            <w:vAlign w:val="bottom"/>
            <w:hideMark/>
          </w:tcPr>
          <w:p w14:paraId="5A1256B7" w14:textId="77777777" w:rsidR="001614EC" w:rsidRPr="00DA5ECF" w:rsidRDefault="001614EC" w:rsidP="001614EC">
            <w:pPr>
              <w:spacing w:after="0" w:line="240" w:lineRule="auto"/>
              <w:rPr>
                <w:rFonts w:eastAsia="Times New Roman"/>
                <w:color w:val="000000"/>
              </w:rPr>
            </w:pPr>
            <w:r w:rsidRPr="00DA5ECF">
              <w:rPr>
                <w:rFonts w:eastAsia="Times New Roman"/>
                <w:color w:val="000000"/>
              </w:rPr>
              <w:t>Water, Sanitation and Hygiene Bottleneck Analysis Tool</w:t>
            </w:r>
          </w:p>
        </w:tc>
        <w:tc>
          <w:tcPr>
            <w:tcW w:w="2896" w:type="dxa"/>
            <w:tcBorders>
              <w:top w:val="nil"/>
              <w:left w:val="single" w:sz="4" w:space="0" w:color="auto"/>
              <w:bottom w:val="single" w:sz="4" w:space="0" w:color="auto"/>
              <w:right w:val="single" w:sz="4" w:space="0" w:color="auto"/>
            </w:tcBorders>
            <w:vAlign w:val="bottom"/>
          </w:tcPr>
          <w:p w14:paraId="0C9584D9" w14:textId="77777777" w:rsidR="001614EC" w:rsidRPr="00DA5ECF" w:rsidRDefault="001614EC" w:rsidP="001614EC">
            <w:pPr>
              <w:spacing w:after="0" w:line="240" w:lineRule="auto"/>
              <w:rPr>
                <w:rFonts w:eastAsia="Times New Roman"/>
                <w:color w:val="000000"/>
              </w:rPr>
            </w:pPr>
            <w:r>
              <w:rPr>
                <w:color w:val="000000"/>
              </w:rPr>
              <w:t>UNICEF</w:t>
            </w:r>
          </w:p>
        </w:tc>
        <w:tc>
          <w:tcPr>
            <w:tcW w:w="2319" w:type="dxa"/>
            <w:tcBorders>
              <w:top w:val="nil"/>
              <w:left w:val="single" w:sz="4" w:space="0" w:color="auto"/>
              <w:bottom w:val="single" w:sz="4" w:space="0" w:color="auto"/>
              <w:right w:val="single" w:sz="4" w:space="0" w:color="auto"/>
            </w:tcBorders>
            <w:vAlign w:val="bottom"/>
          </w:tcPr>
          <w:p w14:paraId="5F162E8E" w14:textId="77777777" w:rsidR="001614EC" w:rsidRDefault="001614EC" w:rsidP="001614EC">
            <w:pPr>
              <w:spacing w:after="0" w:line="240" w:lineRule="auto"/>
              <w:rPr>
                <w:color w:val="000000"/>
              </w:rPr>
            </w:pPr>
            <w:r>
              <w:rPr>
                <w:color w:val="000000"/>
              </w:rPr>
              <w:t>2016 (v2 of manual, April 2018)</w:t>
            </w:r>
          </w:p>
        </w:tc>
      </w:tr>
      <w:tr w:rsidR="001614EC" w:rsidRPr="00DA5ECF" w14:paraId="44613F3A" w14:textId="77777777" w:rsidTr="007F7AF4">
        <w:trPr>
          <w:trHeight w:val="288"/>
        </w:trPr>
        <w:tc>
          <w:tcPr>
            <w:tcW w:w="5390" w:type="dxa"/>
            <w:tcBorders>
              <w:top w:val="nil"/>
              <w:left w:val="single" w:sz="4" w:space="0" w:color="auto"/>
              <w:bottom w:val="single" w:sz="4" w:space="0" w:color="auto"/>
              <w:right w:val="single" w:sz="4" w:space="0" w:color="auto"/>
            </w:tcBorders>
            <w:shd w:val="clear" w:color="auto" w:fill="auto"/>
            <w:noWrap/>
            <w:vAlign w:val="bottom"/>
            <w:hideMark/>
          </w:tcPr>
          <w:p w14:paraId="6325129F" w14:textId="77777777" w:rsidR="001614EC" w:rsidRPr="00DA5ECF" w:rsidRDefault="001614EC" w:rsidP="001614EC">
            <w:pPr>
              <w:spacing w:after="0" w:line="240" w:lineRule="auto"/>
              <w:rPr>
                <w:rFonts w:eastAsia="Times New Roman"/>
                <w:color w:val="000000"/>
              </w:rPr>
            </w:pPr>
            <w:r w:rsidRPr="00DA5ECF">
              <w:rPr>
                <w:rFonts w:eastAsia="Times New Roman"/>
                <w:color w:val="000000"/>
              </w:rPr>
              <w:t>WASH 1,000 Approach Photo-Aid SPRING/Ghana</w:t>
            </w:r>
          </w:p>
        </w:tc>
        <w:tc>
          <w:tcPr>
            <w:tcW w:w="2896" w:type="dxa"/>
            <w:tcBorders>
              <w:top w:val="nil"/>
              <w:left w:val="single" w:sz="4" w:space="0" w:color="auto"/>
              <w:bottom w:val="single" w:sz="4" w:space="0" w:color="auto"/>
              <w:right w:val="single" w:sz="4" w:space="0" w:color="auto"/>
            </w:tcBorders>
            <w:vAlign w:val="bottom"/>
          </w:tcPr>
          <w:p w14:paraId="2048374E" w14:textId="77777777" w:rsidR="001614EC" w:rsidRPr="00DA5ECF" w:rsidRDefault="001614EC" w:rsidP="001614EC">
            <w:pPr>
              <w:spacing w:after="0" w:line="240" w:lineRule="auto"/>
              <w:rPr>
                <w:rFonts w:eastAsia="Times New Roman"/>
                <w:color w:val="000000"/>
              </w:rPr>
            </w:pPr>
            <w:r>
              <w:rPr>
                <w:color w:val="000000"/>
              </w:rPr>
              <w:t>SPRING</w:t>
            </w:r>
          </w:p>
        </w:tc>
        <w:tc>
          <w:tcPr>
            <w:tcW w:w="2319" w:type="dxa"/>
            <w:tcBorders>
              <w:top w:val="nil"/>
              <w:left w:val="single" w:sz="4" w:space="0" w:color="auto"/>
              <w:bottom w:val="single" w:sz="4" w:space="0" w:color="auto"/>
              <w:right w:val="single" w:sz="4" w:space="0" w:color="auto"/>
            </w:tcBorders>
            <w:vAlign w:val="bottom"/>
          </w:tcPr>
          <w:p w14:paraId="0D7E6123" w14:textId="77777777" w:rsidR="001614EC" w:rsidRDefault="001614EC" w:rsidP="001614EC">
            <w:pPr>
              <w:spacing w:after="0" w:line="240" w:lineRule="auto"/>
              <w:rPr>
                <w:color w:val="000000"/>
              </w:rPr>
            </w:pPr>
            <w:r>
              <w:rPr>
                <w:color w:val="000000"/>
              </w:rPr>
              <w:t>2017</w:t>
            </w:r>
          </w:p>
        </w:tc>
      </w:tr>
      <w:tr w:rsidR="001614EC" w:rsidRPr="00DA5ECF" w14:paraId="2EBC95AB" w14:textId="77777777" w:rsidTr="007F7AF4">
        <w:trPr>
          <w:trHeight w:val="576"/>
        </w:trPr>
        <w:tc>
          <w:tcPr>
            <w:tcW w:w="53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C360CC" w14:textId="77777777" w:rsidR="001614EC" w:rsidRPr="00DA5ECF" w:rsidRDefault="001614EC" w:rsidP="001614EC">
            <w:pPr>
              <w:spacing w:after="0" w:line="240" w:lineRule="auto"/>
              <w:rPr>
                <w:rFonts w:eastAsia="Times New Roman"/>
                <w:color w:val="000000"/>
              </w:rPr>
            </w:pPr>
            <w:r w:rsidRPr="00DA5ECF">
              <w:rPr>
                <w:rFonts w:eastAsia="Times New Roman"/>
                <w:color w:val="000000"/>
              </w:rPr>
              <w:t>Engaging Community Members to Adopt Effective WASH Practices for Nutrition (BRIEF)</w:t>
            </w:r>
          </w:p>
        </w:tc>
        <w:tc>
          <w:tcPr>
            <w:tcW w:w="2896" w:type="dxa"/>
            <w:tcBorders>
              <w:top w:val="single" w:sz="4" w:space="0" w:color="auto"/>
              <w:left w:val="single" w:sz="4" w:space="0" w:color="auto"/>
              <w:bottom w:val="single" w:sz="4" w:space="0" w:color="auto"/>
              <w:right w:val="single" w:sz="4" w:space="0" w:color="auto"/>
            </w:tcBorders>
          </w:tcPr>
          <w:p w14:paraId="1F654BF3" w14:textId="77777777" w:rsidR="001614EC" w:rsidRPr="00DA5ECF" w:rsidRDefault="001614EC" w:rsidP="001614EC">
            <w:pPr>
              <w:spacing w:after="0" w:line="240" w:lineRule="auto"/>
              <w:rPr>
                <w:rFonts w:eastAsia="Times New Roman"/>
                <w:color w:val="000000"/>
              </w:rPr>
            </w:pPr>
            <w:r>
              <w:rPr>
                <w:rFonts w:eastAsia="Times New Roman"/>
                <w:color w:val="000000"/>
              </w:rPr>
              <w:t>SPRING</w:t>
            </w:r>
          </w:p>
        </w:tc>
        <w:tc>
          <w:tcPr>
            <w:tcW w:w="2319" w:type="dxa"/>
            <w:tcBorders>
              <w:top w:val="single" w:sz="4" w:space="0" w:color="auto"/>
              <w:left w:val="single" w:sz="4" w:space="0" w:color="auto"/>
              <w:bottom w:val="single" w:sz="4" w:space="0" w:color="auto"/>
              <w:right w:val="single" w:sz="4" w:space="0" w:color="auto"/>
            </w:tcBorders>
            <w:vAlign w:val="bottom"/>
          </w:tcPr>
          <w:p w14:paraId="0C1F7AF4" w14:textId="77777777" w:rsidR="001614EC" w:rsidRDefault="001614EC" w:rsidP="001614EC">
            <w:pPr>
              <w:spacing w:after="0" w:line="240" w:lineRule="auto"/>
              <w:rPr>
                <w:rFonts w:eastAsia="Times New Roman"/>
                <w:color w:val="000000"/>
              </w:rPr>
            </w:pPr>
            <w:r>
              <w:rPr>
                <w:color w:val="000000"/>
              </w:rPr>
              <w:t>2017</w:t>
            </w:r>
          </w:p>
        </w:tc>
      </w:tr>
      <w:tr w:rsidR="001614EC" w:rsidRPr="00DA5ECF" w14:paraId="535714B1" w14:textId="77777777" w:rsidTr="007F7AF4">
        <w:trPr>
          <w:trHeight w:val="576"/>
        </w:trPr>
        <w:tc>
          <w:tcPr>
            <w:tcW w:w="5390" w:type="dxa"/>
            <w:tcBorders>
              <w:top w:val="single" w:sz="4" w:space="0" w:color="auto"/>
              <w:left w:val="single" w:sz="4" w:space="0" w:color="auto"/>
              <w:bottom w:val="single" w:sz="4" w:space="0" w:color="auto"/>
              <w:right w:val="single" w:sz="4" w:space="0" w:color="auto"/>
            </w:tcBorders>
            <w:shd w:val="clear" w:color="auto" w:fill="auto"/>
            <w:vAlign w:val="bottom"/>
          </w:tcPr>
          <w:p w14:paraId="718A4960" w14:textId="4110B906" w:rsidR="001614EC" w:rsidRPr="00DA5ECF" w:rsidRDefault="004615FF" w:rsidP="001614EC">
            <w:pPr>
              <w:spacing w:after="0" w:line="240" w:lineRule="auto"/>
              <w:rPr>
                <w:rFonts w:eastAsia="Times New Roman"/>
                <w:color w:val="000000"/>
              </w:rPr>
            </w:pPr>
            <w:r>
              <w:rPr>
                <w:rFonts w:eastAsia="Times New Roman"/>
                <w:color w:val="000000"/>
              </w:rPr>
              <w:t>TIPS, CATs, and PWDs for WASH</w:t>
            </w:r>
          </w:p>
        </w:tc>
        <w:tc>
          <w:tcPr>
            <w:tcW w:w="2896" w:type="dxa"/>
            <w:tcBorders>
              <w:top w:val="single" w:sz="4" w:space="0" w:color="auto"/>
              <w:left w:val="single" w:sz="4" w:space="0" w:color="auto"/>
              <w:bottom w:val="single" w:sz="4" w:space="0" w:color="auto"/>
              <w:right w:val="single" w:sz="4" w:space="0" w:color="auto"/>
            </w:tcBorders>
          </w:tcPr>
          <w:p w14:paraId="612DDFAF" w14:textId="3B39921C" w:rsidR="001614EC" w:rsidRDefault="004615FF" w:rsidP="001614EC">
            <w:pPr>
              <w:spacing w:after="0" w:line="240" w:lineRule="auto"/>
              <w:rPr>
                <w:rFonts w:eastAsia="Times New Roman"/>
                <w:color w:val="000000"/>
              </w:rPr>
            </w:pPr>
            <w:r>
              <w:rPr>
                <w:rFonts w:eastAsia="Times New Roman"/>
                <w:color w:val="000000"/>
              </w:rPr>
              <w:t xml:space="preserve">The </w:t>
            </w:r>
            <w:proofErr w:type="spellStart"/>
            <w:r>
              <w:rPr>
                <w:rFonts w:eastAsia="Times New Roman"/>
                <w:color w:val="000000"/>
              </w:rPr>
              <w:t>Manoff</w:t>
            </w:r>
            <w:proofErr w:type="spellEnd"/>
            <w:r>
              <w:rPr>
                <w:rFonts w:eastAsia="Times New Roman"/>
                <w:color w:val="000000"/>
              </w:rPr>
              <w:t xml:space="preserve"> Group</w:t>
            </w:r>
          </w:p>
        </w:tc>
        <w:tc>
          <w:tcPr>
            <w:tcW w:w="2319" w:type="dxa"/>
            <w:tcBorders>
              <w:top w:val="single" w:sz="4" w:space="0" w:color="auto"/>
              <w:left w:val="single" w:sz="4" w:space="0" w:color="auto"/>
              <w:bottom w:val="single" w:sz="4" w:space="0" w:color="auto"/>
              <w:right w:val="single" w:sz="4" w:space="0" w:color="auto"/>
            </w:tcBorders>
            <w:vAlign w:val="bottom"/>
          </w:tcPr>
          <w:p w14:paraId="37EB277F" w14:textId="77777777" w:rsidR="001614EC" w:rsidRDefault="001614EC" w:rsidP="001614EC">
            <w:pPr>
              <w:spacing w:after="0" w:line="240" w:lineRule="auto"/>
              <w:rPr>
                <w:color w:val="000000"/>
              </w:rPr>
            </w:pPr>
          </w:p>
        </w:tc>
      </w:tr>
    </w:tbl>
    <w:p w14:paraId="09A5A8F4" w14:textId="61CC7B3B" w:rsidR="0003746A" w:rsidRDefault="0003746A" w:rsidP="0003746A"/>
    <w:p w14:paraId="7CA07819" w14:textId="5700115B" w:rsidR="001614EC" w:rsidRDefault="001614EC" w:rsidP="0003746A">
      <w:r>
        <w:t>Helpful websites:</w:t>
      </w:r>
    </w:p>
    <w:p w14:paraId="4167E8BA" w14:textId="56BF0F07" w:rsidR="001614EC" w:rsidRDefault="003F3C46" w:rsidP="001614EC">
      <w:pPr>
        <w:pStyle w:val="ListParagraph"/>
        <w:numPr>
          <w:ilvl w:val="0"/>
          <w:numId w:val="35"/>
        </w:numPr>
        <w:tabs>
          <w:tab w:val="left" w:pos="1920"/>
        </w:tabs>
      </w:pPr>
      <w:hyperlink r:id="rId18" w:history="1">
        <w:r w:rsidR="001614EC" w:rsidRPr="00EB3988">
          <w:rPr>
            <w:rStyle w:val="Hyperlink"/>
          </w:rPr>
          <w:t>http://washcluster.net/</w:t>
        </w:r>
      </w:hyperlink>
    </w:p>
    <w:p w14:paraId="42D80A71" w14:textId="2D381CF0" w:rsidR="001614EC" w:rsidRDefault="003F3C46" w:rsidP="001614EC">
      <w:pPr>
        <w:pStyle w:val="ListParagraph"/>
        <w:numPr>
          <w:ilvl w:val="0"/>
          <w:numId w:val="35"/>
        </w:numPr>
        <w:tabs>
          <w:tab w:val="left" w:pos="1920"/>
        </w:tabs>
      </w:pPr>
      <w:hyperlink r:id="rId19" w:history="1">
        <w:r w:rsidR="001614EC" w:rsidRPr="00EB3988">
          <w:rPr>
            <w:rStyle w:val="Hyperlink"/>
          </w:rPr>
          <w:t>https://www.globalwaters.org/</w:t>
        </w:r>
      </w:hyperlink>
    </w:p>
    <w:p w14:paraId="31E4A5EF" w14:textId="648C4531" w:rsidR="001614EC" w:rsidRDefault="003F3C46" w:rsidP="001614EC">
      <w:pPr>
        <w:pStyle w:val="ListParagraph"/>
        <w:numPr>
          <w:ilvl w:val="0"/>
          <w:numId w:val="35"/>
        </w:numPr>
        <w:tabs>
          <w:tab w:val="left" w:pos="1920"/>
        </w:tabs>
      </w:pPr>
      <w:hyperlink r:id="rId20" w:history="1">
        <w:r w:rsidR="001614EC" w:rsidRPr="00EB3988">
          <w:rPr>
            <w:rStyle w:val="Hyperlink"/>
          </w:rPr>
          <w:t>http://www.communityledtotalsanitation.org/</w:t>
        </w:r>
      </w:hyperlink>
    </w:p>
    <w:p w14:paraId="74475D9C" w14:textId="6CFC93C5" w:rsidR="001614EC" w:rsidRDefault="003F3C46" w:rsidP="001614EC">
      <w:pPr>
        <w:pStyle w:val="ListParagraph"/>
        <w:numPr>
          <w:ilvl w:val="0"/>
          <w:numId w:val="35"/>
        </w:numPr>
        <w:tabs>
          <w:tab w:val="left" w:pos="1920"/>
        </w:tabs>
      </w:pPr>
      <w:hyperlink r:id="rId21" w:history="1">
        <w:r w:rsidR="001614EC" w:rsidRPr="00EB3988">
          <w:rPr>
            <w:rStyle w:val="Hyperlink"/>
          </w:rPr>
          <w:t>https://wash4work.org/</w:t>
        </w:r>
      </w:hyperlink>
    </w:p>
    <w:p w14:paraId="2279AE88" w14:textId="03A62DB6" w:rsidR="001614EC" w:rsidRDefault="003F3C46" w:rsidP="001614EC">
      <w:pPr>
        <w:pStyle w:val="ListParagraph"/>
        <w:numPr>
          <w:ilvl w:val="0"/>
          <w:numId w:val="35"/>
        </w:numPr>
        <w:tabs>
          <w:tab w:val="left" w:pos="1920"/>
        </w:tabs>
      </w:pPr>
      <w:hyperlink r:id="rId22" w:history="1">
        <w:r w:rsidR="001614EC" w:rsidRPr="00EB3988">
          <w:rPr>
            <w:rStyle w:val="Hyperlink"/>
          </w:rPr>
          <w:t>http://www.rural-water-supply.net/en/</w:t>
        </w:r>
      </w:hyperlink>
    </w:p>
    <w:p w14:paraId="7A5F4FFA" w14:textId="3EEDEA16" w:rsidR="001614EC" w:rsidRDefault="003F3C46" w:rsidP="001614EC">
      <w:pPr>
        <w:pStyle w:val="ListParagraph"/>
        <w:numPr>
          <w:ilvl w:val="0"/>
          <w:numId w:val="35"/>
        </w:numPr>
        <w:tabs>
          <w:tab w:val="left" w:pos="1920"/>
        </w:tabs>
      </w:pPr>
      <w:hyperlink r:id="rId23" w:history="1">
        <w:r w:rsidR="001614EC" w:rsidRPr="00EB3988">
          <w:rPr>
            <w:rStyle w:val="Hyperlink"/>
          </w:rPr>
          <w:t>https://sanitationupdates.wordpress.com/</w:t>
        </w:r>
      </w:hyperlink>
    </w:p>
    <w:p w14:paraId="48A1C224" w14:textId="672F0504" w:rsidR="001614EC" w:rsidRDefault="003F3C46" w:rsidP="001614EC">
      <w:pPr>
        <w:pStyle w:val="ListParagraph"/>
        <w:numPr>
          <w:ilvl w:val="0"/>
          <w:numId w:val="35"/>
        </w:numPr>
        <w:tabs>
          <w:tab w:val="left" w:pos="1920"/>
        </w:tabs>
      </w:pPr>
      <w:hyperlink r:id="rId24" w:history="1">
        <w:r w:rsidR="001614EC" w:rsidRPr="00EB3988">
          <w:rPr>
            <w:rStyle w:val="Hyperlink"/>
          </w:rPr>
          <w:t>https://www.washbat.org/</w:t>
        </w:r>
      </w:hyperlink>
    </w:p>
    <w:p w14:paraId="1BEB8541" w14:textId="2F5EEB36" w:rsidR="001614EC" w:rsidRDefault="003F3C46" w:rsidP="001614EC">
      <w:pPr>
        <w:pStyle w:val="ListParagraph"/>
        <w:numPr>
          <w:ilvl w:val="0"/>
          <w:numId w:val="35"/>
        </w:numPr>
        <w:tabs>
          <w:tab w:val="left" w:pos="1920"/>
        </w:tabs>
      </w:pPr>
      <w:hyperlink r:id="rId25" w:history="1">
        <w:r w:rsidR="001614EC" w:rsidRPr="00EB3988">
          <w:rPr>
            <w:rStyle w:val="Hyperlink"/>
          </w:rPr>
          <w:t>http://www.worldbank.org/en/results/2017/04/04/improving-rural-water-sanitation-information-systems-latinamerica</w:t>
        </w:r>
      </w:hyperlink>
    </w:p>
    <w:p w14:paraId="22C9CC50" w14:textId="19291B2D" w:rsidR="001614EC" w:rsidRDefault="003F3C46" w:rsidP="00F47790">
      <w:pPr>
        <w:pStyle w:val="ListParagraph"/>
        <w:numPr>
          <w:ilvl w:val="0"/>
          <w:numId w:val="35"/>
        </w:numPr>
        <w:tabs>
          <w:tab w:val="left" w:pos="1920"/>
        </w:tabs>
      </w:pPr>
      <w:hyperlink r:id="rId26" w:anchor="priorities" w:history="1">
        <w:r w:rsidR="00F47790" w:rsidRPr="00EB3988">
          <w:rPr>
            <w:rStyle w:val="Hyperlink"/>
          </w:rPr>
          <w:t>https://acceleratorbehaviors.org/tools#priorities</w:t>
        </w:r>
      </w:hyperlink>
      <w:r w:rsidR="00F47790">
        <w:t xml:space="preserve"> (currently only available to USAID staff)</w:t>
      </w:r>
    </w:p>
    <w:p w14:paraId="6AB5297F" w14:textId="2B2F51CD" w:rsidR="00F47790" w:rsidRDefault="00F47790" w:rsidP="00F47790">
      <w:r>
        <w:t xml:space="preserve">Please forward additional resources to Sarah Titus </w:t>
      </w:r>
      <w:hyperlink r:id="rId27" w:history="1">
        <w:r w:rsidRPr="00EB3988">
          <w:rPr>
            <w:rStyle w:val="Hyperlink"/>
          </w:rPr>
          <w:t>stitus@savechildren.org</w:t>
        </w:r>
      </w:hyperlink>
    </w:p>
    <w:p w14:paraId="7B8FEFD8" w14:textId="7227E9B7" w:rsidR="004615FF" w:rsidRDefault="004615FF" w:rsidP="004615FF">
      <w:pPr>
        <w:pStyle w:val="Heading3"/>
      </w:pPr>
      <w:r>
        <w:t>Ideas for WASH Knowledge Sharing Event</w:t>
      </w:r>
    </w:p>
    <w:p w14:paraId="5161E862" w14:textId="22707BA1" w:rsidR="004615FF" w:rsidRDefault="004615FF" w:rsidP="00F47790">
      <w:r>
        <w:t xml:space="preserve">Participants noted topics that would be useful </w:t>
      </w:r>
      <w:r w:rsidR="00563983">
        <w:t>for the first WASH Knowledge Sharing event. These included:</w:t>
      </w:r>
    </w:p>
    <w:p w14:paraId="5043A14F" w14:textId="46FCAB0D" w:rsidR="00563983" w:rsidRPr="00563983" w:rsidRDefault="00563983" w:rsidP="00563983">
      <w:pPr>
        <w:pStyle w:val="ListParagraph"/>
        <w:numPr>
          <w:ilvl w:val="0"/>
          <w:numId w:val="41"/>
        </w:numPr>
      </w:pPr>
      <w:r>
        <w:t>A review of approaches, successes and lessons learned in FFP WASH programming</w:t>
      </w:r>
      <w:r w:rsidR="00C96F07">
        <w:t xml:space="preserve">. </w:t>
      </w:r>
      <w:r>
        <w:rPr>
          <w:i/>
        </w:rPr>
        <w:t>Kyla Grego</w:t>
      </w:r>
      <w:r w:rsidR="002C69D1">
        <w:rPr>
          <w:i/>
        </w:rPr>
        <w:t>i</w:t>
      </w:r>
      <w:r>
        <w:rPr>
          <w:i/>
        </w:rPr>
        <w:t xml:space="preserve">re noted that there has not been a comprehensive review/evaluation but that it is a great </w:t>
      </w:r>
      <w:proofErr w:type="gramStart"/>
      <w:r>
        <w:rPr>
          <w:i/>
        </w:rPr>
        <w:t>idea,</w:t>
      </w:r>
      <w:proofErr w:type="gramEnd"/>
      <w:r>
        <w:rPr>
          <w:i/>
        </w:rPr>
        <w:t xml:space="preserve"> they just have not had the staffin</w:t>
      </w:r>
      <w:r w:rsidR="00C96F07">
        <w:rPr>
          <w:i/>
        </w:rPr>
        <w:t>g resources to do this to date.</w:t>
      </w:r>
    </w:p>
    <w:p w14:paraId="30305F23" w14:textId="7F00BBA9" w:rsidR="00563983" w:rsidRPr="003F7CB4" w:rsidRDefault="00563983" w:rsidP="00563983">
      <w:pPr>
        <w:pStyle w:val="ListParagraph"/>
        <w:numPr>
          <w:ilvl w:val="0"/>
          <w:numId w:val="41"/>
        </w:numPr>
      </w:pPr>
      <w:r>
        <w:t xml:space="preserve">How is WASH in FFP programming different from other programming? What is the comparative advantage of FFP? </w:t>
      </w:r>
      <w:r>
        <w:rPr>
          <w:i/>
        </w:rPr>
        <w:t xml:space="preserve">Discussion about FFP being a significant investment in a country/local area and opportunity to become </w:t>
      </w:r>
      <w:proofErr w:type="gramStart"/>
      <w:r>
        <w:rPr>
          <w:i/>
        </w:rPr>
        <w:t>a leverage</w:t>
      </w:r>
      <w:proofErr w:type="gramEnd"/>
      <w:r>
        <w:rPr>
          <w:i/>
        </w:rPr>
        <w:t xml:space="preserve"> point for other development investments, commitments by governments etc. </w:t>
      </w:r>
    </w:p>
    <w:p w14:paraId="5A2C2E4A" w14:textId="6ED60306" w:rsidR="003F7CB4" w:rsidRDefault="003F7CB4" w:rsidP="00563983">
      <w:pPr>
        <w:pStyle w:val="ListParagraph"/>
        <w:numPr>
          <w:ilvl w:val="0"/>
          <w:numId w:val="41"/>
        </w:numPr>
      </w:pPr>
      <w:r>
        <w:t xml:space="preserve">Incorporating learning from the WASH sector as a whole into FFP programming. </w:t>
      </w:r>
    </w:p>
    <w:p w14:paraId="6C9A074D" w14:textId="22856D73" w:rsidR="003210E2" w:rsidRDefault="003210E2" w:rsidP="00C96F07">
      <w:pPr>
        <w:pStyle w:val="ListParagraph"/>
        <w:numPr>
          <w:ilvl w:val="0"/>
          <w:numId w:val="41"/>
        </w:numPr>
      </w:pPr>
      <w:r>
        <w:t xml:space="preserve">The issue of sustainability. FFP programming has tended to shy away from governance issues because the focus has been more on nutrition and targeting the mother and child. However, in order to ensure results </w:t>
      </w:r>
      <w:proofErr w:type="gramStart"/>
      <w:r>
        <w:t>are sustained</w:t>
      </w:r>
      <w:proofErr w:type="gramEnd"/>
      <w:r>
        <w:t xml:space="preserve">, implementers need to look at ways to impact systems level changes. </w:t>
      </w:r>
    </w:p>
    <w:p w14:paraId="73C48D7F" w14:textId="69A3FEF7" w:rsidR="00C96F07" w:rsidRPr="0003746A" w:rsidRDefault="00C96F07" w:rsidP="00C96F07">
      <w:r>
        <w:t xml:space="preserve">Participants also had a brief discussion about thoughts on </w:t>
      </w:r>
      <w:r w:rsidR="00863AE8">
        <w:t xml:space="preserve">USAID’s </w:t>
      </w:r>
      <w:r>
        <w:t>Refine and Implement (R&amp;I)</w:t>
      </w:r>
      <w:r w:rsidR="00863AE8">
        <w:t xml:space="preserve"> program</w:t>
      </w:r>
      <w:r>
        <w:t xml:space="preserve">. R&amp;I is the approach piloted in DRC where IPs are given 1 year before interventions start to conduct additional assessments/research and revise the activity’s Theory of Change and implementation strategies. How do we best use </w:t>
      </w:r>
      <w:proofErr w:type="gramStart"/>
      <w:r>
        <w:t>R&amp;I</w:t>
      </w:r>
      <w:proofErr w:type="gramEnd"/>
      <w:r>
        <w:t xml:space="preserve"> for WASH? Challenges emerged in the first test of </w:t>
      </w:r>
      <w:proofErr w:type="gramStart"/>
      <w:r>
        <w:t>R&amp;I</w:t>
      </w:r>
      <w:proofErr w:type="gramEnd"/>
      <w:r>
        <w:t xml:space="preserve"> in terms of WASH, likely because the formative research did not go deep enough. There is a need for more capacity building in using formative research for design.</w:t>
      </w:r>
      <w:r w:rsidR="001F2856">
        <w:br/>
      </w:r>
      <w:r w:rsidR="001F2856">
        <w:br/>
      </w:r>
      <w:r w:rsidR="001F2856">
        <w:rPr>
          <w:i/>
        </w:rPr>
        <w:t xml:space="preserve">Note that the date for the WASH Knowledge Sharing Event remains to be determined. WASH award staff, FFP, and the Steering Committee will consider optimal timing </w:t>
      </w:r>
      <w:r w:rsidR="00167145">
        <w:rPr>
          <w:i/>
        </w:rPr>
        <w:t xml:space="preserve">given preparation time needed for suggested topics, as well as other related events. TOPS WASH will update stakeholders when the timing </w:t>
      </w:r>
      <w:proofErr w:type="gramStart"/>
      <w:r w:rsidR="00167145">
        <w:rPr>
          <w:i/>
        </w:rPr>
        <w:t>is confirmed</w:t>
      </w:r>
      <w:proofErr w:type="gramEnd"/>
      <w:r w:rsidR="00167145">
        <w:rPr>
          <w:i/>
        </w:rPr>
        <w:t xml:space="preserve">. </w:t>
      </w:r>
    </w:p>
    <w:p w14:paraId="08E294DA" w14:textId="77777777" w:rsidR="0003746A" w:rsidRDefault="0003746A" w:rsidP="0003746A">
      <w:pPr>
        <w:pStyle w:val="Heading2"/>
      </w:pPr>
      <w:r>
        <w:t>Communication</w:t>
      </w:r>
    </w:p>
    <w:p w14:paraId="7131F879" w14:textId="0EFC3D86" w:rsidR="00116604" w:rsidRPr="00EA31AC" w:rsidRDefault="0077597A" w:rsidP="00116604">
      <w:r>
        <w:t xml:space="preserve">We will be adding today’s participants to the WASH contact list. Please forward any additional names from your organizations who would like to be involved. The WASH Award is the process of setting up a webpage and </w:t>
      </w:r>
      <w:r w:rsidR="001C4EC0">
        <w:t xml:space="preserve">will provide updates (including posting meeting notes) there. Eventually we hope to have field staff on our contact list and involved in the </w:t>
      </w:r>
      <w:r w:rsidR="00863AE8">
        <w:t xml:space="preserve">WASH </w:t>
      </w:r>
      <w:r w:rsidR="001C4EC0">
        <w:t>Task Force</w:t>
      </w:r>
      <w:r w:rsidR="00863AE8">
        <w:t>.</w:t>
      </w:r>
    </w:p>
    <w:p w14:paraId="0A59592A" w14:textId="2F4F0808" w:rsidR="00116604" w:rsidRDefault="00116604" w:rsidP="00007A62">
      <w:pPr>
        <w:pStyle w:val="Heading2"/>
      </w:pPr>
      <w:r>
        <w:t>Next steps</w:t>
      </w:r>
    </w:p>
    <w:p w14:paraId="20BE4D4B" w14:textId="48E79FF9" w:rsidR="00116604" w:rsidRDefault="001C4EC0" w:rsidP="00007A62">
      <w:pPr>
        <w:pStyle w:val="ListParagraph"/>
        <w:numPr>
          <w:ilvl w:val="0"/>
          <w:numId w:val="35"/>
        </w:numPr>
        <w:tabs>
          <w:tab w:val="left" w:pos="1920"/>
        </w:tabs>
      </w:pPr>
      <w:r>
        <w:t xml:space="preserve">The WASH Award is currently recruiting for a permanent </w:t>
      </w:r>
      <w:hyperlink r:id="rId28" w:history="1">
        <w:r w:rsidRPr="001C4EC0">
          <w:rPr>
            <w:rStyle w:val="Hyperlink"/>
          </w:rPr>
          <w:t>Director</w:t>
        </w:r>
      </w:hyperlink>
      <w:r>
        <w:t xml:space="preserve"> and a </w:t>
      </w:r>
      <w:hyperlink r:id="rId29" w:history="1">
        <w:r>
          <w:rPr>
            <w:rStyle w:val="Hyperlink"/>
          </w:rPr>
          <w:t>Capacity Building</w:t>
        </w:r>
        <w:r w:rsidRPr="001C4EC0">
          <w:rPr>
            <w:rStyle w:val="Hyperlink"/>
          </w:rPr>
          <w:t xml:space="preserve"> and </w:t>
        </w:r>
        <w:r>
          <w:rPr>
            <w:rStyle w:val="Hyperlink"/>
          </w:rPr>
          <w:t>Learning Senior Specialist</w:t>
        </w:r>
      </w:hyperlink>
      <w:r>
        <w:t>. See postings on the Save the Children website and spread the word.</w:t>
      </w:r>
    </w:p>
    <w:p w14:paraId="40667A56" w14:textId="1CF00159" w:rsidR="001C4EC0" w:rsidRDefault="001C4EC0" w:rsidP="00007A62">
      <w:pPr>
        <w:pStyle w:val="ListParagraph"/>
        <w:numPr>
          <w:ilvl w:val="0"/>
          <w:numId w:val="35"/>
        </w:numPr>
        <w:tabs>
          <w:tab w:val="left" w:pos="1920"/>
        </w:tabs>
      </w:pPr>
      <w:r>
        <w:lastRenderedPageBreak/>
        <w:t>There will be an introduction to TOPS-WASH with FF</w:t>
      </w:r>
      <w:r w:rsidR="008E664A">
        <w:t>P</w:t>
      </w:r>
      <w:r>
        <w:t xml:space="preserve"> Country Backstop Officers here in Washington in July or August.</w:t>
      </w:r>
    </w:p>
    <w:p w14:paraId="519FDEA6" w14:textId="0FDD8D6D" w:rsidR="004615FF" w:rsidRDefault="004615FF" w:rsidP="00007A62">
      <w:pPr>
        <w:pStyle w:val="ListParagraph"/>
        <w:numPr>
          <w:ilvl w:val="0"/>
          <w:numId w:val="35"/>
        </w:numPr>
        <w:tabs>
          <w:tab w:val="left" w:pos="1920"/>
        </w:tabs>
      </w:pPr>
      <w:r>
        <w:t xml:space="preserve">TOPS WASH is setting up a Steering Committee as well as the Task Force, more updates on that to come! </w:t>
      </w:r>
    </w:p>
    <w:p w14:paraId="06E3CE8B" w14:textId="3EF04882" w:rsidR="001302DD" w:rsidRDefault="001C4EC0" w:rsidP="004615FF">
      <w:pPr>
        <w:pStyle w:val="ListParagraph"/>
        <w:numPr>
          <w:ilvl w:val="0"/>
          <w:numId w:val="35"/>
        </w:numPr>
        <w:tabs>
          <w:tab w:val="left" w:pos="1920"/>
        </w:tabs>
        <w:sectPr w:rsidR="001302DD" w:rsidSect="008E399B">
          <w:headerReference w:type="even" r:id="rId30"/>
          <w:headerReference w:type="default" r:id="rId31"/>
          <w:footerReference w:type="even" r:id="rId32"/>
          <w:footerReference w:type="default" r:id="rId33"/>
          <w:footerReference w:type="first" r:id="rId34"/>
          <w:pgSz w:w="12240" w:h="15840"/>
          <w:pgMar w:top="1440" w:right="1440" w:bottom="1440" w:left="1440" w:header="720" w:footer="720" w:gutter="0"/>
          <w:cols w:space="720"/>
          <w:titlePg/>
          <w:docGrid w:linePitch="360"/>
        </w:sectPr>
      </w:pPr>
      <w:r>
        <w:t xml:space="preserve">WASH sessions will be included at the TOPS Knowledge Sharing Meeting in Bangkok, October </w:t>
      </w:r>
      <w:r w:rsidR="00F47790">
        <w:t>2-4 (</w:t>
      </w:r>
      <w:r w:rsidR="00863AE8">
        <w:t>d</w:t>
      </w:r>
      <w:r w:rsidR="00F47790">
        <w:t>ate</w:t>
      </w:r>
      <w:r w:rsidR="00863AE8">
        <w:t>s</w:t>
      </w:r>
      <w:r w:rsidR="001302DD">
        <w:t xml:space="preserve"> to be confirmed).</w:t>
      </w:r>
      <w:bookmarkStart w:id="0" w:name="_GoBack"/>
      <w:bookmarkEnd w:id="0"/>
    </w:p>
    <w:p w14:paraId="616849BC" w14:textId="2D4D3B2C" w:rsidR="001D2716" w:rsidRPr="004615FF" w:rsidRDefault="001D2716" w:rsidP="001302DD">
      <w:pPr>
        <w:tabs>
          <w:tab w:val="left" w:pos="1920"/>
        </w:tabs>
      </w:pPr>
    </w:p>
    <w:sectPr w:rsidR="001D2716" w:rsidRPr="004615FF" w:rsidSect="008E399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A3111" w14:textId="77777777" w:rsidR="003F3C46" w:rsidRDefault="003F3C46" w:rsidP="00A571E7">
      <w:pPr>
        <w:spacing w:after="0" w:line="240" w:lineRule="auto"/>
      </w:pPr>
      <w:r>
        <w:separator/>
      </w:r>
    </w:p>
  </w:endnote>
  <w:endnote w:type="continuationSeparator" w:id="0">
    <w:p w14:paraId="60962B07" w14:textId="77777777" w:rsidR="003F3C46" w:rsidRDefault="003F3C46" w:rsidP="00A57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404040" w:themeColor="text1" w:themeTint="BF"/>
      </w:rPr>
      <w:id w:val="645870432"/>
      <w:docPartObj>
        <w:docPartGallery w:val="Page Numbers (Bottom of Page)"/>
        <w:docPartUnique/>
      </w:docPartObj>
    </w:sdtPr>
    <w:sdtEndPr>
      <w:rPr>
        <w:spacing w:val="60"/>
      </w:rPr>
    </w:sdtEndPr>
    <w:sdtContent>
      <w:p w14:paraId="3217EC14" w14:textId="409ADB7D" w:rsidR="00F05E24" w:rsidRPr="005B778D" w:rsidRDefault="00F05E24" w:rsidP="005B778D">
        <w:pPr>
          <w:pStyle w:val="Footer"/>
          <w:pBdr>
            <w:top w:val="single" w:sz="4" w:space="1" w:color="404040" w:themeColor="text1" w:themeTint="BF"/>
          </w:pBdr>
          <w:jc w:val="right"/>
          <w:rPr>
            <w:b/>
            <w:bCs/>
            <w:color w:val="404040" w:themeColor="text1" w:themeTint="BF"/>
          </w:rPr>
        </w:pPr>
        <w:r w:rsidRPr="005B778D">
          <w:rPr>
            <w:color w:val="404040" w:themeColor="text1" w:themeTint="BF"/>
            <w:spacing w:val="60"/>
          </w:rPr>
          <w:t>Page</w:t>
        </w:r>
        <w:r w:rsidRPr="005B778D">
          <w:rPr>
            <w:b/>
            <w:bCs/>
            <w:color w:val="404040" w:themeColor="text1" w:themeTint="BF"/>
          </w:rPr>
          <w:t xml:space="preserve"> | </w:t>
        </w:r>
        <w:r w:rsidRPr="005B778D">
          <w:rPr>
            <w:color w:val="404040" w:themeColor="text1" w:themeTint="BF"/>
          </w:rPr>
          <w:fldChar w:fldCharType="begin"/>
        </w:r>
        <w:r w:rsidRPr="005B778D">
          <w:rPr>
            <w:color w:val="404040" w:themeColor="text1" w:themeTint="BF"/>
          </w:rPr>
          <w:instrText xml:space="preserve"> PAGE   \* MERGEFORMAT </w:instrText>
        </w:r>
        <w:r w:rsidRPr="005B778D">
          <w:rPr>
            <w:color w:val="404040" w:themeColor="text1" w:themeTint="BF"/>
          </w:rPr>
          <w:fldChar w:fldCharType="separate"/>
        </w:r>
        <w:r w:rsidR="001302DD" w:rsidRPr="001302DD">
          <w:rPr>
            <w:b/>
            <w:bCs/>
            <w:noProof/>
            <w:color w:val="404040" w:themeColor="text1" w:themeTint="BF"/>
          </w:rPr>
          <w:t>8</w:t>
        </w:r>
        <w:r w:rsidRPr="005B778D">
          <w:rPr>
            <w:b/>
            <w:bCs/>
            <w:noProof/>
            <w:color w:val="404040" w:themeColor="text1" w:themeTint="B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404040" w:themeColor="text1" w:themeTint="BF"/>
      </w:rPr>
      <w:id w:val="954755498"/>
      <w:docPartObj>
        <w:docPartGallery w:val="Page Numbers (Bottom of Page)"/>
        <w:docPartUnique/>
      </w:docPartObj>
    </w:sdtPr>
    <w:sdtEndPr>
      <w:rPr>
        <w:spacing w:val="60"/>
      </w:rPr>
    </w:sdtEndPr>
    <w:sdtContent>
      <w:p w14:paraId="0A7F6633" w14:textId="72ED855C" w:rsidR="00F05E24" w:rsidRPr="005B778D" w:rsidRDefault="00F05E24" w:rsidP="005B778D">
        <w:pPr>
          <w:pStyle w:val="Footer"/>
          <w:pBdr>
            <w:top w:val="single" w:sz="4" w:space="1" w:color="404040" w:themeColor="text1" w:themeTint="BF"/>
          </w:pBdr>
          <w:rPr>
            <w:b/>
            <w:bCs/>
            <w:color w:val="404040" w:themeColor="text1" w:themeTint="BF"/>
          </w:rPr>
        </w:pPr>
        <w:r w:rsidRPr="005B778D">
          <w:rPr>
            <w:color w:val="404040" w:themeColor="text1" w:themeTint="BF"/>
          </w:rPr>
          <w:fldChar w:fldCharType="begin"/>
        </w:r>
        <w:r w:rsidRPr="005B778D">
          <w:rPr>
            <w:color w:val="404040" w:themeColor="text1" w:themeTint="BF"/>
          </w:rPr>
          <w:instrText xml:space="preserve"> PAGE   \* MERGEFORMAT </w:instrText>
        </w:r>
        <w:r w:rsidRPr="005B778D">
          <w:rPr>
            <w:color w:val="404040" w:themeColor="text1" w:themeTint="BF"/>
          </w:rPr>
          <w:fldChar w:fldCharType="separate"/>
        </w:r>
        <w:r w:rsidR="001302DD" w:rsidRPr="001302DD">
          <w:rPr>
            <w:b/>
            <w:bCs/>
            <w:noProof/>
            <w:color w:val="404040" w:themeColor="text1" w:themeTint="BF"/>
          </w:rPr>
          <w:t>7</w:t>
        </w:r>
        <w:r w:rsidRPr="005B778D">
          <w:rPr>
            <w:b/>
            <w:bCs/>
            <w:noProof/>
            <w:color w:val="404040" w:themeColor="text1" w:themeTint="BF"/>
          </w:rPr>
          <w:fldChar w:fldCharType="end"/>
        </w:r>
        <w:r w:rsidRPr="005B778D">
          <w:rPr>
            <w:b/>
            <w:bCs/>
            <w:color w:val="404040" w:themeColor="text1" w:themeTint="BF"/>
          </w:rPr>
          <w:t xml:space="preserve"> | </w:t>
        </w:r>
        <w:r w:rsidRPr="005B778D">
          <w:rPr>
            <w:color w:val="404040" w:themeColor="text1" w:themeTint="BF"/>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EAAF8" w14:textId="369CFEDA" w:rsidR="008E399B" w:rsidRDefault="008E399B">
    <w:pPr>
      <w:rPr>
        <w:rFonts w:asciiTheme="majorHAnsi" w:eastAsiaTheme="majorEastAsia" w:hAnsiTheme="majorHAnsi" w:cstheme="majorBidi"/>
      </w:rPr>
    </w:pPr>
  </w:p>
  <w:p w14:paraId="62784924" w14:textId="77777777" w:rsidR="008E399B" w:rsidRDefault="008E3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8EB0F" w14:textId="77777777" w:rsidR="003F3C46" w:rsidRDefault="003F3C46" w:rsidP="00A571E7">
      <w:pPr>
        <w:spacing w:after="0" w:line="240" w:lineRule="auto"/>
      </w:pPr>
      <w:r>
        <w:separator/>
      </w:r>
    </w:p>
  </w:footnote>
  <w:footnote w:type="continuationSeparator" w:id="0">
    <w:p w14:paraId="0E6D4A88" w14:textId="77777777" w:rsidR="003F3C46" w:rsidRDefault="003F3C46" w:rsidP="00A57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69865" w14:textId="6E9BC2B1" w:rsidR="00F05E24" w:rsidRPr="005B778D" w:rsidRDefault="00F05E24" w:rsidP="005B778D">
    <w:pPr>
      <w:pStyle w:val="Header"/>
      <w:pBdr>
        <w:bottom w:val="single" w:sz="4" w:space="1" w:color="404040" w:themeColor="text1" w:themeTint="BF"/>
      </w:pBdr>
      <w:rPr>
        <w:color w:val="404040" w:themeColor="text1" w:themeTint="BF"/>
        <w:spacing w:val="20"/>
        <w:sz w:val="20"/>
      </w:rPr>
    </w:pPr>
    <w:r>
      <w:rPr>
        <w:color w:val="404040" w:themeColor="text1" w:themeTint="BF"/>
        <w:spacing w:val="20"/>
        <w:sz w:val="20"/>
      </w:rPr>
      <w:t xml:space="preserve">Strengthening Capacity in </w:t>
    </w:r>
    <w:r w:rsidR="00503196">
      <w:rPr>
        <w:color w:val="404040" w:themeColor="text1" w:themeTint="BF"/>
        <w:spacing w:val="20"/>
        <w:sz w:val="20"/>
      </w:rPr>
      <w:t>Water, Sanitation and Hygiene</w:t>
    </w:r>
    <w:r>
      <w:rPr>
        <w:color w:val="404040" w:themeColor="text1" w:themeTint="BF"/>
        <w:spacing w:val="20"/>
        <w:sz w:val="20"/>
      </w:rPr>
      <w:t xml:space="preserve"> (</w:t>
    </w:r>
    <w:r w:rsidR="00503196">
      <w:rPr>
        <w:color w:val="404040" w:themeColor="text1" w:themeTint="BF"/>
        <w:spacing w:val="20"/>
        <w:sz w:val="20"/>
      </w:rPr>
      <w:t>WASH</w:t>
    </w:r>
    <w:r>
      <w:rPr>
        <w:color w:val="404040" w:themeColor="text1" w:themeTint="BF"/>
        <w:spacing w:val="20"/>
        <w:sz w:val="20"/>
      </w:rPr>
      <w:t xml:space="preserve">) </w:t>
    </w:r>
    <w:r w:rsidRPr="005B778D">
      <w:rPr>
        <w:color w:val="404040" w:themeColor="text1" w:themeTint="BF"/>
        <w:spacing w:val="20"/>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70797" w14:textId="2D95A81A" w:rsidR="00F05E24" w:rsidRPr="005B778D" w:rsidRDefault="00E20A3D" w:rsidP="005B778D">
    <w:pPr>
      <w:pStyle w:val="Header"/>
      <w:pBdr>
        <w:bottom w:val="single" w:sz="4" w:space="1" w:color="404040" w:themeColor="text1" w:themeTint="BF"/>
      </w:pBdr>
      <w:jc w:val="right"/>
      <w:rPr>
        <w:color w:val="404040" w:themeColor="text1" w:themeTint="BF"/>
        <w:spacing w:val="20"/>
        <w:sz w:val="20"/>
      </w:rPr>
    </w:pPr>
    <w:r>
      <w:rPr>
        <w:color w:val="404040" w:themeColor="text1" w:themeTint="BF"/>
        <w:spacing w:val="20"/>
        <w:sz w:val="20"/>
      </w:rPr>
      <w:t>WASH</w:t>
    </w:r>
    <w:r w:rsidR="00F05E24" w:rsidRPr="005B778D">
      <w:rPr>
        <w:color w:val="404040" w:themeColor="text1" w:themeTint="BF"/>
        <w:spacing w:val="20"/>
        <w:sz w:val="20"/>
      </w:rPr>
      <w:t xml:space="preserve"> </w:t>
    </w:r>
    <w:r w:rsidR="00116604">
      <w:rPr>
        <w:color w:val="404040" w:themeColor="text1" w:themeTint="BF"/>
        <w:spacing w:val="20"/>
        <w:sz w:val="20"/>
      </w:rPr>
      <w:t xml:space="preserve">Implementing Partners </w:t>
    </w:r>
    <w:r>
      <w:rPr>
        <w:color w:val="404040" w:themeColor="text1" w:themeTint="BF"/>
        <w:spacing w:val="20"/>
        <w:sz w:val="20"/>
      </w:rPr>
      <w:t xml:space="preserve">Stakeholders </w:t>
    </w:r>
    <w:r w:rsidR="00116604">
      <w:rPr>
        <w:color w:val="404040" w:themeColor="text1" w:themeTint="BF"/>
        <w:spacing w:val="20"/>
        <w:sz w:val="20"/>
      </w:rPr>
      <w:t>Meeting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7B90"/>
    <w:multiLevelType w:val="hybridMultilevel"/>
    <w:tmpl w:val="1C122034"/>
    <w:lvl w:ilvl="0" w:tplc="C20AAE08">
      <w:start w:val="1"/>
      <w:numFmt w:val="bullet"/>
      <w:lvlText w:val="•"/>
      <w:lvlJc w:val="left"/>
      <w:pPr>
        <w:tabs>
          <w:tab w:val="num" w:pos="720"/>
        </w:tabs>
        <w:ind w:left="720" w:hanging="360"/>
      </w:pPr>
      <w:rPr>
        <w:rFonts w:ascii="Arial" w:hAnsi="Arial" w:hint="default"/>
      </w:rPr>
    </w:lvl>
    <w:lvl w:ilvl="1" w:tplc="D3ACEF5C" w:tentative="1">
      <w:start w:val="1"/>
      <w:numFmt w:val="bullet"/>
      <w:lvlText w:val="•"/>
      <w:lvlJc w:val="left"/>
      <w:pPr>
        <w:tabs>
          <w:tab w:val="num" w:pos="1440"/>
        </w:tabs>
        <w:ind w:left="1440" w:hanging="360"/>
      </w:pPr>
      <w:rPr>
        <w:rFonts w:ascii="Arial" w:hAnsi="Arial" w:hint="default"/>
      </w:rPr>
    </w:lvl>
    <w:lvl w:ilvl="2" w:tplc="4D2C213E" w:tentative="1">
      <w:start w:val="1"/>
      <w:numFmt w:val="bullet"/>
      <w:lvlText w:val="•"/>
      <w:lvlJc w:val="left"/>
      <w:pPr>
        <w:tabs>
          <w:tab w:val="num" w:pos="2160"/>
        </w:tabs>
        <w:ind w:left="2160" w:hanging="360"/>
      </w:pPr>
      <w:rPr>
        <w:rFonts w:ascii="Arial" w:hAnsi="Arial" w:hint="default"/>
      </w:rPr>
    </w:lvl>
    <w:lvl w:ilvl="3" w:tplc="A886ABE8" w:tentative="1">
      <w:start w:val="1"/>
      <w:numFmt w:val="bullet"/>
      <w:lvlText w:val="•"/>
      <w:lvlJc w:val="left"/>
      <w:pPr>
        <w:tabs>
          <w:tab w:val="num" w:pos="2880"/>
        </w:tabs>
        <w:ind w:left="2880" w:hanging="360"/>
      </w:pPr>
      <w:rPr>
        <w:rFonts w:ascii="Arial" w:hAnsi="Arial" w:hint="default"/>
      </w:rPr>
    </w:lvl>
    <w:lvl w:ilvl="4" w:tplc="7C8A6198" w:tentative="1">
      <w:start w:val="1"/>
      <w:numFmt w:val="bullet"/>
      <w:lvlText w:val="•"/>
      <w:lvlJc w:val="left"/>
      <w:pPr>
        <w:tabs>
          <w:tab w:val="num" w:pos="3600"/>
        </w:tabs>
        <w:ind w:left="3600" w:hanging="360"/>
      </w:pPr>
      <w:rPr>
        <w:rFonts w:ascii="Arial" w:hAnsi="Arial" w:hint="default"/>
      </w:rPr>
    </w:lvl>
    <w:lvl w:ilvl="5" w:tplc="68BEE0B8" w:tentative="1">
      <w:start w:val="1"/>
      <w:numFmt w:val="bullet"/>
      <w:lvlText w:val="•"/>
      <w:lvlJc w:val="left"/>
      <w:pPr>
        <w:tabs>
          <w:tab w:val="num" w:pos="4320"/>
        </w:tabs>
        <w:ind w:left="4320" w:hanging="360"/>
      </w:pPr>
      <w:rPr>
        <w:rFonts w:ascii="Arial" w:hAnsi="Arial" w:hint="default"/>
      </w:rPr>
    </w:lvl>
    <w:lvl w:ilvl="6" w:tplc="75861F34" w:tentative="1">
      <w:start w:val="1"/>
      <w:numFmt w:val="bullet"/>
      <w:lvlText w:val="•"/>
      <w:lvlJc w:val="left"/>
      <w:pPr>
        <w:tabs>
          <w:tab w:val="num" w:pos="5040"/>
        </w:tabs>
        <w:ind w:left="5040" w:hanging="360"/>
      </w:pPr>
      <w:rPr>
        <w:rFonts w:ascii="Arial" w:hAnsi="Arial" w:hint="default"/>
      </w:rPr>
    </w:lvl>
    <w:lvl w:ilvl="7" w:tplc="896C93A8" w:tentative="1">
      <w:start w:val="1"/>
      <w:numFmt w:val="bullet"/>
      <w:lvlText w:val="•"/>
      <w:lvlJc w:val="left"/>
      <w:pPr>
        <w:tabs>
          <w:tab w:val="num" w:pos="5760"/>
        </w:tabs>
        <w:ind w:left="5760" w:hanging="360"/>
      </w:pPr>
      <w:rPr>
        <w:rFonts w:ascii="Arial" w:hAnsi="Arial" w:hint="default"/>
      </w:rPr>
    </w:lvl>
    <w:lvl w:ilvl="8" w:tplc="393AF9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F628C0"/>
    <w:multiLevelType w:val="hybridMultilevel"/>
    <w:tmpl w:val="09EE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A4C18"/>
    <w:multiLevelType w:val="hybridMultilevel"/>
    <w:tmpl w:val="6BD8AEAE"/>
    <w:lvl w:ilvl="0" w:tplc="36666CB2">
      <w:start w:val="1"/>
      <w:numFmt w:val="bullet"/>
      <w:lvlText w:val=""/>
      <w:lvlJc w:val="left"/>
      <w:pPr>
        <w:ind w:left="720" w:hanging="360"/>
      </w:pPr>
      <w:rPr>
        <w:rFonts w:ascii="Symbol" w:hAnsi="Symbol" w:hint="default"/>
        <w:color w:val="237990" w:themeColor="text2"/>
      </w:rPr>
    </w:lvl>
    <w:lvl w:ilvl="1" w:tplc="8BCEF9B0">
      <w:start w:val="1"/>
      <w:numFmt w:val="bullet"/>
      <w:lvlText w:val="o"/>
      <w:lvlJc w:val="left"/>
      <w:pPr>
        <w:ind w:left="1440" w:hanging="360"/>
      </w:pPr>
      <w:rPr>
        <w:rFonts w:ascii="Courier New" w:hAnsi="Courier New" w:cs="Courier New" w:hint="default"/>
        <w:color w:val="237990" w:themeColor="text2"/>
      </w:rPr>
    </w:lvl>
    <w:lvl w:ilvl="2" w:tplc="F17CB16E">
      <w:start w:val="1"/>
      <w:numFmt w:val="bullet"/>
      <w:lvlText w:val=""/>
      <w:lvlJc w:val="left"/>
      <w:pPr>
        <w:ind w:left="2160" w:hanging="360"/>
      </w:pPr>
      <w:rPr>
        <w:rFonts w:ascii="Wingdings" w:hAnsi="Wingdings" w:hint="default"/>
        <w:color w:val="237990" w:themeColor="text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80A0D"/>
    <w:multiLevelType w:val="hybridMultilevel"/>
    <w:tmpl w:val="8132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E62BF"/>
    <w:multiLevelType w:val="hybridMultilevel"/>
    <w:tmpl w:val="0234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76E62"/>
    <w:multiLevelType w:val="hybridMultilevel"/>
    <w:tmpl w:val="F7004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56739"/>
    <w:multiLevelType w:val="hybridMultilevel"/>
    <w:tmpl w:val="7EC0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A3B65"/>
    <w:multiLevelType w:val="multilevel"/>
    <w:tmpl w:val="FA0C35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B577AD"/>
    <w:multiLevelType w:val="hybridMultilevel"/>
    <w:tmpl w:val="E7E6E2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DB31D56"/>
    <w:multiLevelType w:val="hybridMultilevel"/>
    <w:tmpl w:val="6F16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B69E6"/>
    <w:multiLevelType w:val="hybridMultilevel"/>
    <w:tmpl w:val="79DA26CE"/>
    <w:lvl w:ilvl="0" w:tplc="F44471B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578A1"/>
    <w:multiLevelType w:val="hybridMultilevel"/>
    <w:tmpl w:val="2368C6C8"/>
    <w:lvl w:ilvl="0" w:tplc="CE3460CE">
      <w:start w:val="1"/>
      <w:numFmt w:val="bullet"/>
      <w:lvlText w:val=""/>
      <w:lvlJc w:val="left"/>
      <w:pPr>
        <w:ind w:left="720" w:hanging="360"/>
      </w:pPr>
      <w:rPr>
        <w:rFonts w:ascii="Symbol" w:hAnsi="Symbol" w:hint="default"/>
        <w:color w:val="237990" w:themeColor="text2"/>
      </w:rPr>
    </w:lvl>
    <w:lvl w:ilvl="1" w:tplc="5F222754">
      <w:start w:val="1"/>
      <w:numFmt w:val="bullet"/>
      <w:lvlText w:val="o"/>
      <w:lvlJc w:val="left"/>
      <w:pPr>
        <w:ind w:left="1440" w:hanging="360"/>
      </w:pPr>
      <w:rPr>
        <w:rFonts w:ascii="Courier New" w:hAnsi="Courier New" w:cs="Courier New" w:hint="default"/>
        <w:color w:val="237990" w:themeColor="text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E2700"/>
    <w:multiLevelType w:val="hybridMultilevel"/>
    <w:tmpl w:val="00D43752"/>
    <w:lvl w:ilvl="0" w:tplc="B276F816">
      <w:start w:val="1"/>
      <w:numFmt w:val="bullet"/>
      <w:lvlText w:val=""/>
      <w:lvlJc w:val="left"/>
      <w:pPr>
        <w:ind w:left="720" w:hanging="360"/>
      </w:pPr>
      <w:rPr>
        <w:rFonts w:ascii="Symbol" w:hAnsi="Symbol" w:hint="default"/>
        <w:color w:val="237990" w:themeColor="text2"/>
      </w:rPr>
    </w:lvl>
    <w:lvl w:ilvl="1" w:tplc="B7E2ECDA">
      <w:start w:val="1"/>
      <w:numFmt w:val="bullet"/>
      <w:lvlText w:val="o"/>
      <w:lvlJc w:val="left"/>
      <w:pPr>
        <w:ind w:left="1440" w:hanging="360"/>
      </w:pPr>
      <w:rPr>
        <w:rFonts w:ascii="Courier New" w:hAnsi="Courier New" w:cs="Courier New" w:hint="default"/>
        <w:color w:val="237990" w:themeColor="text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744B73"/>
    <w:multiLevelType w:val="hybridMultilevel"/>
    <w:tmpl w:val="71EE2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E52E5"/>
    <w:multiLevelType w:val="hybridMultilevel"/>
    <w:tmpl w:val="684CB0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A62F81"/>
    <w:multiLevelType w:val="hybridMultilevel"/>
    <w:tmpl w:val="55EE0032"/>
    <w:lvl w:ilvl="0" w:tplc="8BE40EC0">
      <w:start w:val="1"/>
      <w:numFmt w:val="bullet"/>
      <w:lvlText w:val=""/>
      <w:lvlJc w:val="left"/>
      <w:pPr>
        <w:ind w:left="720" w:hanging="360"/>
      </w:pPr>
      <w:rPr>
        <w:rFonts w:ascii="Symbol" w:hAnsi="Symbol" w:hint="default"/>
        <w:color w:val="237990" w:themeColor="text2"/>
      </w:rPr>
    </w:lvl>
    <w:lvl w:ilvl="1" w:tplc="E4A4180C">
      <w:start w:val="1"/>
      <w:numFmt w:val="bullet"/>
      <w:lvlText w:val="o"/>
      <w:lvlJc w:val="left"/>
      <w:pPr>
        <w:ind w:left="1440" w:hanging="360"/>
      </w:pPr>
      <w:rPr>
        <w:rFonts w:ascii="Courier New" w:hAnsi="Courier New" w:cs="Courier New" w:hint="default"/>
        <w:color w:val="237990" w:themeColor="text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2F44F5"/>
    <w:multiLevelType w:val="hybridMultilevel"/>
    <w:tmpl w:val="76BA5B9E"/>
    <w:lvl w:ilvl="0" w:tplc="BDA4EF92">
      <w:start w:val="1"/>
      <w:numFmt w:val="bullet"/>
      <w:lvlText w:val=""/>
      <w:lvlJc w:val="left"/>
      <w:pPr>
        <w:ind w:left="720" w:hanging="360"/>
      </w:pPr>
      <w:rPr>
        <w:rFonts w:ascii="Symbol" w:hAnsi="Symbol" w:hint="default"/>
        <w:color w:val="237990" w:themeColor="text2"/>
      </w:rPr>
    </w:lvl>
    <w:lvl w:ilvl="1" w:tplc="4EF09DC0">
      <w:start w:val="1"/>
      <w:numFmt w:val="bullet"/>
      <w:lvlText w:val="o"/>
      <w:lvlJc w:val="left"/>
      <w:pPr>
        <w:ind w:left="1440" w:hanging="360"/>
      </w:pPr>
      <w:rPr>
        <w:rFonts w:ascii="Courier New" w:hAnsi="Courier New" w:cs="Courier New" w:hint="default"/>
        <w:color w:val="237990" w:themeColor="text2"/>
      </w:rPr>
    </w:lvl>
    <w:lvl w:ilvl="2" w:tplc="426C81A6">
      <w:start w:val="1"/>
      <w:numFmt w:val="bullet"/>
      <w:lvlText w:val=""/>
      <w:lvlJc w:val="left"/>
      <w:pPr>
        <w:ind w:left="2160" w:hanging="360"/>
      </w:pPr>
      <w:rPr>
        <w:rFonts w:ascii="Wingdings" w:hAnsi="Wingdings" w:hint="default"/>
        <w:color w:val="237990" w:themeColor="text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6965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4C46BC"/>
    <w:multiLevelType w:val="hybridMultilevel"/>
    <w:tmpl w:val="D868B530"/>
    <w:lvl w:ilvl="0" w:tplc="DEF883A6">
      <w:start w:val="1"/>
      <w:numFmt w:val="bullet"/>
      <w:lvlText w:val=""/>
      <w:lvlJc w:val="left"/>
      <w:pPr>
        <w:ind w:left="720" w:hanging="360"/>
      </w:pPr>
      <w:rPr>
        <w:rFonts w:ascii="Symbol" w:hAnsi="Symbol" w:hint="default"/>
        <w:b w:val="0"/>
        <w:i w:val="0"/>
        <w:color w:val="237990" w:themeColor="text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F697F"/>
    <w:multiLevelType w:val="hybridMultilevel"/>
    <w:tmpl w:val="017E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3D7DE0"/>
    <w:multiLevelType w:val="hybridMultilevel"/>
    <w:tmpl w:val="F6A6E2B8"/>
    <w:lvl w:ilvl="0" w:tplc="4F60AB76">
      <w:start w:val="1"/>
      <w:numFmt w:val="bullet"/>
      <w:lvlText w:val=""/>
      <w:lvlJc w:val="left"/>
      <w:pPr>
        <w:ind w:left="720" w:hanging="360"/>
      </w:pPr>
      <w:rPr>
        <w:rFonts w:ascii="Symbol" w:hAnsi="Symbol" w:hint="default"/>
        <w:color w:val="237990"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FE305D"/>
    <w:multiLevelType w:val="hybridMultilevel"/>
    <w:tmpl w:val="B3B4B304"/>
    <w:lvl w:ilvl="0" w:tplc="0434940A">
      <w:start w:val="1"/>
      <w:numFmt w:val="bullet"/>
      <w:lvlText w:val=""/>
      <w:lvlJc w:val="left"/>
      <w:pPr>
        <w:ind w:left="720" w:hanging="360"/>
      </w:pPr>
      <w:rPr>
        <w:rFonts w:ascii="Symbol" w:hAnsi="Symbol" w:hint="default"/>
        <w:color w:val="237990" w:themeColor="text2"/>
      </w:rPr>
    </w:lvl>
    <w:lvl w:ilvl="1" w:tplc="5510D36A">
      <w:start w:val="1"/>
      <w:numFmt w:val="bullet"/>
      <w:lvlText w:val="o"/>
      <w:lvlJc w:val="left"/>
      <w:pPr>
        <w:ind w:left="1440" w:hanging="360"/>
      </w:pPr>
      <w:rPr>
        <w:rFonts w:ascii="Courier New" w:hAnsi="Courier New" w:cs="Courier New" w:hint="default"/>
        <w:color w:val="237990"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1B0E75"/>
    <w:multiLevelType w:val="hybridMultilevel"/>
    <w:tmpl w:val="E82ECD7E"/>
    <w:lvl w:ilvl="0" w:tplc="46DA9F5A">
      <w:start w:val="1"/>
      <w:numFmt w:val="bullet"/>
      <w:lvlText w:val=""/>
      <w:lvlJc w:val="left"/>
      <w:pPr>
        <w:ind w:left="720" w:hanging="360"/>
      </w:pPr>
      <w:rPr>
        <w:rFonts w:ascii="Symbol" w:hAnsi="Symbol" w:hint="default"/>
        <w:color w:val="237990" w:themeColor="text2"/>
      </w:rPr>
    </w:lvl>
    <w:lvl w:ilvl="1" w:tplc="10A61814">
      <w:start w:val="1"/>
      <w:numFmt w:val="bullet"/>
      <w:lvlText w:val="o"/>
      <w:lvlJc w:val="left"/>
      <w:pPr>
        <w:ind w:left="1440" w:hanging="360"/>
      </w:pPr>
      <w:rPr>
        <w:rFonts w:ascii="Courier New" w:hAnsi="Courier New" w:cs="Courier New" w:hint="default"/>
        <w:color w:val="237990"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CF441E"/>
    <w:multiLevelType w:val="hybridMultilevel"/>
    <w:tmpl w:val="D5B4F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E5D689E"/>
    <w:multiLevelType w:val="hybridMultilevel"/>
    <w:tmpl w:val="660C5CB4"/>
    <w:lvl w:ilvl="0" w:tplc="E856EB1E">
      <w:start w:val="1"/>
      <w:numFmt w:val="bullet"/>
      <w:lvlText w:val=""/>
      <w:lvlJc w:val="left"/>
      <w:pPr>
        <w:ind w:left="720" w:hanging="360"/>
      </w:pPr>
      <w:rPr>
        <w:rFonts w:ascii="Symbol" w:hAnsi="Symbol" w:hint="default"/>
        <w:color w:val="237990" w:themeColor="text2"/>
      </w:rPr>
    </w:lvl>
    <w:lvl w:ilvl="1" w:tplc="A93264E6">
      <w:start w:val="1"/>
      <w:numFmt w:val="bullet"/>
      <w:lvlText w:val="o"/>
      <w:lvlJc w:val="left"/>
      <w:pPr>
        <w:ind w:left="1440" w:hanging="360"/>
      </w:pPr>
      <w:rPr>
        <w:rFonts w:ascii="Courier New" w:hAnsi="Courier New" w:cs="Courier New" w:hint="default"/>
        <w:color w:val="237990" w:themeColor="text2"/>
      </w:rPr>
    </w:lvl>
    <w:lvl w:ilvl="2" w:tplc="C088CDBE">
      <w:start w:val="1"/>
      <w:numFmt w:val="bullet"/>
      <w:lvlText w:val=""/>
      <w:lvlJc w:val="left"/>
      <w:pPr>
        <w:ind w:left="2160" w:hanging="360"/>
      </w:pPr>
      <w:rPr>
        <w:rFonts w:ascii="Wingdings" w:hAnsi="Wingdings" w:hint="default"/>
        <w:color w:val="237990" w:themeColor="text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A3556D"/>
    <w:multiLevelType w:val="hybridMultilevel"/>
    <w:tmpl w:val="0D20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233A3E"/>
    <w:multiLevelType w:val="hybridMultilevel"/>
    <w:tmpl w:val="43BE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E430D4"/>
    <w:multiLevelType w:val="hybridMultilevel"/>
    <w:tmpl w:val="FC12F9C6"/>
    <w:lvl w:ilvl="0" w:tplc="C7AC9068">
      <w:start w:val="1"/>
      <w:numFmt w:val="bullet"/>
      <w:pStyle w:val="Bulletlist"/>
      <w:lvlText w:val=""/>
      <w:lvlJc w:val="left"/>
      <w:pPr>
        <w:ind w:left="720" w:hanging="360"/>
      </w:pPr>
      <w:rPr>
        <w:rFonts w:ascii="Symbol" w:hAnsi="Symbol" w:hint="default"/>
        <w:b w:val="0"/>
        <w:i w:val="0"/>
        <w:color w:val="237990" w:themeColor="text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940FE"/>
    <w:multiLevelType w:val="hybridMultilevel"/>
    <w:tmpl w:val="22A441FE"/>
    <w:lvl w:ilvl="0" w:tplc="20B42584">
      <w:start w:val="1"/>
      <w:numFmt w:val="bullet"/>
      <w:lvlText w:val="•"/>
      <w:lvlJc w:val="left"/>
      <w:pPr>
        <w:tabs>
          <w:tab w:val="num" w:pos="720"/>
        </w:tabs>
        <w:ind w:left="720" w:hanging="360"/>
      </w:pPr>
      <w:rPr>
        <w:rFonts w:ascii="Arial" w:hAnsi="Arial" w:hint="default"/>
      </w:rPr>
    </w:lvl>
    <w:lvl w:ilvl="1" w:tplc="BAF4C996" w:tentative="1">
      <w:start w:val="1"/>
      <w:numFmt w:val="bullet"/>
      <w:lvlText w:val="•"/>
      <w:lvlJc w:val="left"/>
      <w:pPr>
        <w:tabs>
          <w:tab w:val="num" w:pos="1440"/>
        </w:tabs>
        <w:ind w:left="1440" w:hanging="360"/>
      </w:pPr>
      <w:rPr>
        <w:rFonts w:ascii="Arial" w:hAnsi="Arial" w:hint="default"/>
      </w:rPr>
    </w:lvl>
    <w:lvl w:ilvl="2" w:tplc="0E30AB12" w:tentative="1">
      <w:start w:val="1"/>
      <w:numFmt w:val="bullet"/>
      <w:lvlText w:val="•"/>
      <w:lvlJc w:val="left"/>
      <w:pPr>
        <w:tabs>
          <w:tab w:val="num" w:pos="2160"/>
        </w:tabs>
        <w:ind w:left="2160" w:hanging="360"/>
      </w:pPr>
      <w:rPr>
        <w:rFonts w:ascii="Arial" w:hAnsi="Arial" w:hint="default"/>
      </w:rPr>
    </w:lvl>
    <w:lvl w:ilvl="3" w:tplc="3B8E071A" w:tentative="1">
      <w:start w:val="1"/>
      <w:numFmt w:val="bullet"/>
      <w:lvlText w:val="•"/>
      <w:lvlJc w:val="left"/>
      <w:pPr>
        <w:tabs>
          <w:tab w:val="num" w:pos="2880"/>
        </w:tabs>
        <w:ind w:left="2880" w:hanging="360"/>
      </w:pPr>
      <w:rPr>
        <w:rFonts w:ascii="Arial" w:hAnsi="Arial" w:hint="default"/>
      </w:rPr>
    </w:lvl>
    <w:lvl w:ilvl="4" w:tplc="C598E0BA" w:tentative="1">
      <w:start w:val="1"/>
      <w:numFmt w:val="bullet"/>
      <w:lvlText w:val="•"/>
      <w:lvlJc w:val="left"/>
      <w:pPr>
        <w:tabs>
          <w:tab w:val="num" w:pos="3600"/>
        </w:tabs>
        <w:ind w:left="3600" w:hanging="360"/>
      </w:pPr>
      <w:rPr>
        <w:rFonts w:ascii="Arial" w:hAnsi="Arial" w:hint="default"/>
      </w:rPr>
    </w:lvl>
    <w:lvl w:ilvl="5" w:tplc="C4940DF2" w:tentative="1">
      <w:start w:val="1"/>
      <w:numFmt w:val="bullet"/>
      <w:lvlText w:val="•"/>
      <w:lvlJc w:val="left"/>
      <w:pPr>
        <w:tabs>
          <w:tab w:val="num" w:pos="4320"/>
        </w:tabs>
        <w:ind w:left="4320" w:hanging="360"/>
      </w:pPr>
      <w:rPr>
        <w:rFonts w:ascii="Arial" w:hAnsi="Arial" w:hint="default"/>
      </w:rPr>
    </w:lvl>
    <w:lvl w:ilvl="6" w:tplc="5BA2D91E" w:tentative="1">
      <w:start w:val="1"/>
      <w:numFmt w:val="bullet"/>
      <w:lvlText w:val="•"/>
      <w:lvlJc w:val="left"/>
      <w:pPr>
        <w:tabs>
          <w:tab w:val="num" w:pos="5040"/>
        </w:tabs>
        <w:ind w:left="5040" w:hanging="360"/>
      </w:pPr>
      <w:rPr>
        <w:rFonts w:ascii="Arial" w:hAnsi="Arial" w:hint="default"/>
      </w:rPr>
    </w:lvl>
    <w:lvl w:ilvl="7" w:tplc="DABA8C08" w:tentative="1">
      <w:start w:val="1"/>
      <w:numFmt w:val="bullet"/>
      <w:lvlText w:val="•"/>
      <w:lvlJc w:val="left"/>
      <w:pPr>
        <w:tabs>
          <w:tab w:val="num" w:pos="5760"/>
        </w:tabs>
        <w:ind w:left="5760" w:hanging="360"/>
      </w:pPr>
      <w:rPr>
        <w:rFonts w:ascii="Arial" w:hAnsi="Arial" w:hint="default"/>
      </w:rPr>
    </w:lvl>
    <w:lvl w:ilvl="8" w:tplc="7DCEE78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2C45183"/>
    <w:multiLevelType w:val="hybridMultilevel"/>
    <w:tmpl w:val="496046A2"/>
    <w:lvl w:ilvl="0" w:tplc="A1E0791A">
      <w:start w:val="5"/>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C45D5"/>
    <w:multiLevelType w:val="hybridMultilevel"/>
    <w:tmpl w:val="97A65DA0"/>
    <w:lvl w:ilvl="0" w:tplc="34EEDA3E">
      <w:start w:val="1"/>
      <w:numFmt w:val="bullet"/>
      <w:lvlText w:val="-"/>
      <w:lvlJc w:val="left"/>
      <w:pPr>
        <w:tabs>
          <w:tab w:val="num" w:pos="720"/>
        </w:tabs>
        <w:ind w:left="720" w:hanging="360"/>
      </w:pPr>
      <w:rPr>
        <w:rFonts w:ascii="Times New Roman" w:hAnsi="Times New Roman" w:hint="default"/>
      </w:rPr>
    </w:lvl>
    <w:lvl w:ilvl="1" w:tplc="0E38BD20" w:tentative="1">
      <w:start w:val="1"/>
      <w:numFmt w:val="bullet"/>
      <w:lvlText w:val="-"/>
      <w:lvlJc w:val="left"/>
      <w:pPr>
        <w:tabs>
          <w:tab w:val="num" w:pos="1440"/>
        </w:tabs>
        <w:ind w:left="1440" w:hanging="360"/>
      </w:pPr>
      <w:rPr>
        <w:rFonts w:ascii="Times New Roman" w:hAnsi="Times New Roman" w:hint="default"/>
      </w:rPr>
    </w:lvl>
    <w:lvl w:ilvl="2" w:tplc="280A645C" w:tentative="1">
      <w:start w:val="1"/>
      <w:numFmt w:val="bullet"/>
      <w:lvlText w:val="-"/>
      <w:lvlJc w:val="left"/>
      <w:pPr>
        <w:tabs>
          <w:tab w:val="num" w:pos="2160"/>
        </w:tabs>
        <w:ind w:left="2160" w:hanging="360"/>
      </w:pPr>
      <w:rPr>
        <w:rFonts w:ascii="Times New Roman" w:hAnsi="Times New Roman" w:hint="default"/>
      </w:rPr>
    </w:lvl>
    <w:lvl w:ilvl="3" w:tplc="7284CF36" w:tentative="1">
      <w:start w:val="1"/>
      <w:numFmt w:val="bullet"/>
      <w:lvlText w:val="-"/>
      <w:lvlJc w:val="left"/>
      <w:pPr>
        <w:tabs>
          <w:tab w:val="num" w:pos="2880"/>
        </w:tabs>
        <w:ind w:left="2880" w:hanging="360"/>
      </w:pPr>
      <w:rPr>
        <w:rFonts w:ascii="Times New Roman" w:hAnsi="Times New Roman" w:hint="default"/>
      </w:rPr>
    </w:lvl>
    <w:lvl w:ilvl="4" w:tplc="FED2530C" w:tentative="1">
      <w:start w:val="1"/>
      <w:numFmt w:val="bullet"/>
      <w:lvlText w:val="-"/>
      <w:lvlJc w:val="left"/>
      <w:pPr>
        <w:tabs>
          <w:tab w:val="num" w:pos="3600"/>
        </w:tabs>
        <w:ind w:left="3600" w:hanging="360"/>
      </w:pPr>
      <w:rPr>
        <w:rFonts w:ascii="Times New Roman" w:hAnsi="Times New Roman" w:hint="default"/>
      </w:rPr>
    </w:lvl>
    <w:lvl w:ilvl="5" w:tplc="8E921ACA" w:tentative="1">
      <w:start w:val="1"/>
      <w:numFmt w:val="bullet"/>
      <w:lvlText w:val="-"/>
      <w:lvlJc w:val="left"/>
      <w:pPr>
        <w:tabs>
          <w:tab w:val="num" w:pos="4320"/>
        </w:tabs>
        <w:ind w:left="4320" w:hanging="360"/>
      </w:pPr>
      <w:rPr>
        <w:rFonts w:ascii="Times New Roman" w:hAnsi="Times New Roman" w:hint="default"/>
      </w:rPr>
    </w:lvl>
    <w:lvl w:ilvl="6" w:tplc="3F2CEEE8" w:tentative="1">
      <w:start w:val="1"/>
      <w:numFmt w:val="bullet"/>
      <w:lvlText w:val="-"/>
      <w:lvlJc w:val="left"/>
      <w:pPr>
        <w:tabs>
          <w:tab w:val="num" w:pos="5040"/>
        </w:tabs>
        <w:ind w:left="5040" w:hanging="360"/>
      </w:pPr>
      <w:rPr>
        <w:rFonts w:ascii="Times New Roman" w:hAnsi="Times New Roman" w:hint="default"/>
      </w:rPr>
    </w:lvl>
    <w:lvl w:ilvl="7" w:tplc="F3F458B4" w:tentative="1">
      <w:start w:val="1"/>
      <w:numFmt w:val="bullet"/>
      <w:lvlText w:val="-"/>
      <w:lvlJc w:val="left"/>
      <w:pPr>
        <w:tabs>
          <w:tab w:val="num" w:pos="5760"/>
        </w:tabs>
        <w:ind w:left="5760" w:hanging="360"/>
      </w:pPr>
      <w:rPr>
        <w:rFonts w:ascii="Times New Roman" w:hAnsi="Times New Roman" w:hint="default"/>
      </w:rPr>
    </w:lvl>
    <w:lvl w:ilvl="8" w:tplc="5C664AE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8EE30C0"/>
    <w:multiLevelType w:val="hybridMultilevel"/>
    <w:tmpl w:val="5DB6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D47A8D"/>
    <w:multiLevelType w:val="hybridMultilevel"/>
    <w:tmpl w:val="A41A047A"/>
    <w:lvl w:ilvl="0" w:tplc="158CFA6E">
      <w:start w:val="1"/>
      <w:numFmt w:val="bullet"/>
      <w:lvlText w:val="-"/>
      <w:lvlJc w:val="left"/>
      <w:pPr>
        <w:tabs>
          <w:tab w:val="num" w:pos="720"/>
        </w:tabs>
        <w:ind w:left="720" w:hanging="360"/>
      </w:pPr>
      <w:rPr>
        <w:rFonts w:ascii="Times New Roman" w:hAnsi="Times New Roman" w:hint="default"/>
      </w:rPr>
    </w:lvl>
    <w:lvl w:ilvl="1" w:tplc="E424ECA6" w:tentative="1">
      <w:start w:val="1"/>
      <w:numFmt w:val="bullet"/>
      <w:lvlText w:val="-"/>
      <w:lvlJc w:val="left"/>
      <w:pPr>
        <w:tabs>
          <w:tab w:val="num" w:pos="1440"/>
        </w:tabs>
        <w:ind w:left="1440" w:hanging="360"/>
      </w:pPr>
      <w:rPr>
        <w:rFonts w:ascii="Times New Roman" w:hAnsi="Times New Roman" w:hint="default"/>
      </w:rPr>
    </w:lvl>
    <w:lvl w:ilvl="2" w:tplc="29EA8514" w:tentative="1">
      <w:start w:val="1"/>
      <w:numFmt w:val="bullet"/>
      <w:lvlText w:val="-"/>
      <w:lvlJc w:val="left"/>
      <w:pPr>
        <w:tabs>
          <w:tab w:val="num" w:pos="2160"/>
        </w:tabs>
        <w:ind w:left="2160" w:hanging="360"/>
      </w:pPr>
      <w:rPr>
        <w:rFonts w:ascii="Times New Roman" w:hAnsi="Times New Roman" w:hint="default"/>
      </w:rPr>
    </w:lvl>
    <w:lvl w:ilvl="3" w:tplc="E5582458" w:tentative="1">
      <w:start w:val="1"/>
      <w:numFmt w:val="bullet"/>
      <w:lvlText w:val="-"/>
      <w:lvlJc w:val="left"/>
      <w:pPr>
        <w:tabs>
          <w:tab w:val="num" w:pos="2880"/>
        </w:tabs>
        <w:ind w:left="2880" w:hanging="360"/>
      </w:pPr>
      <w:rPr>
        <w:rFonts w:ascii="Times New Roman" w:hAnsi="Times New Roman" w:hint="default"/>
      </w:rPr>
    </w:lvl>
    <w:lvl w:ilvl="4" w:tplc="D11E007C" w:tentative="1">
      <w:start w:val="1"/>
      <w:numFmt w:val="bullet"/>
      <w:lvlText w:val="-"/>
      <w:lvlJc w:val="left"/>
      <w:pPr>
        <w:tabs>
          <w:tab w:val="num" w:pos="3600"/>
        </w:tabs>
        <w:ind w:left="3600" w:hanging="360"/>
      </w:pPr>
      <w:rPr>
        <w:rFonts w:ascii="Times New Roman" w:hAnsi="Times New Roman" w:hint="default"/>
      </w:rPr>
    </w:lvl>
    <w:lvl w:ilvl="5" w:tplc="00AAB744" w:tentative="1">
      <w:start w:val="1"/>
      <w:numFmt w:val="bullet"/>
      <w:lvlText w:val="-"/>
      <w:lvlJc w:val="left"/>
      <w:pPr>
        <w:tabs>
          <w:tab w:val="num" w:pos="4320"/>
        </w:tabs>
        <w:ind w:left="4320" w:hanging="360"/>
      </w:pPr>
      <w:rPr>
        <w:rFonts w:ascii="Times New Roman" w:hAnsi="Times New Roman" w:hint="default"/>
      </w:rPr>
    </w:lvl>
    <w:lvl w:ilvl="6" w:tplc="4B8A56C6" w:tentative="1">
      <w:start w:val="1"/>
      <w:numFmt w:val="bullet"/>
      <w:lvlText w:val="-"/>
      <w:lvlJc w:val="left"/>
      <w:pPr>
        <w:tabs>
          <w:tab w:val="num" w:pos="5040"/>
        </w:tabs>
        <w:ind w:left="5040" w:hanging="360"/>
      </w:pPr>
      <w:rPr>
        <w:rFonts w:ascii="Times New Roman" w:hAnsi="Times New Roman" w:hint="default"/>
      </w:rPr>
    </w:lvl>
    <w:lvl w:ilvl="7" w:tplc="75468566" w:tentative="1">
      <w:start w:val="1"/>
      <w:numFmt w:val="bullet"/>
      <w:lvlText w:val="-"/>
      <w:lvlJc w:val="left"/>
      <w:pPr>
        <w:tabs>
          <w:tab w:val="num" w:pos="5760"/>
        </w:tabs>
        <w:ind w:left="5760" w:hanging="360"/>
      </w:pPr>
      <w:rPr>
        <w:rFonts w:ascii="Times New Roman" w:hAnsi="Times New Roman" w:hint="default"/>
      </w:rPr>
    </w:lvl>
    <w:lvl w:ilvl="8" w:tplc="101EC9C4"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EEE6A1F"/>
    <w:multiLevelType w:val="hybridMultilevel"/>
    <w:tmpl w:val="9DAA2C14"/>
    <w:lvl w:ilvl="0" w:tplc="85CA34CC">
      <w:start w:val="5"/>
      <w:numFmt w:val="bullet"/>
      <w:lvlText w:val=""/>
      <w:lvlJc w:val="left"/>
      <w:pPr>
        <w:ind w:left="4410" w:hanging="360"/>
      </w:pPr>
      <w:rPr>
        <w:rFonts w:ascii="Calibri" w:eastAsiaTheme="minorHAnsi" w:hAnsi="Calibri" w:cs="Calibri"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4" w15:restartNumberingAfterBreak="0">
    <w:nsid w:val="733336D1"/>
    <w:multiLevelType w:val="hybridMultilevel"/>
    <w:tmpl w:val="55F2B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5161D8F"/>
    <w:multiLevelType w:val="hybridMultilevel"/>
    <w:tmpl w:val="63D0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2300C2"/>
    <w:multiLevelType w:val="hybridMultilevel"/>
    <w:tmpl w:val="AEA232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A184900"/>
    <w:multiLevelType w:val="hybridMultilevel"/>
    <w:tmpl w:val="92C8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676CF9"/>
    <w:multiLevelType w:val="hybridMultilevel"/>
    <w:tmpl w:val="CAE2BF5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9" w15:restartNumberingAfterBreak="0">
    <w:nsid w:val="7F147D41"/>
    <w:multiLevelType w:val="hybridMultilevel"/>
    <w:tmpl w:val="BAE2F546"/>
    <w:lvl w:ilvl="0" w:tplc="3E9694B2">
      <w:start w:val="1"/>
      <w:numFmt w:val="bullet"/>
      <w:lvlText w:val=""/>
      <w:lvlJc w:val="left"/>
      <w:pPr>
        <w:ind w:left="720" w:hanging="360"/>
      </w:pPr>
      <w:rPr>
        <w:rFonts w:ascii="Symbol" w:hAnsi="Symbol" w:hint="default"/>
        <w:color w:val="237990" w:themeColor="text2"/>
      </w:rPr>
    </w:lvl>
    <w:lvl w:ilvl="1" w:tplc="A8C29202">
      <w:start w:val="1"/>
      <w:numFmt w:val="bullet"/>
      <w:lvlText w:val="o"/>
      <w:lvlJc w:val="left"/>
      <w:pPr>
        <w:ind w:left="1440" w:hanging="360"/>
      </w:pPr>
      <w:rPr>
        <w:rFonts w:ascii="Courier New" w:hAnsi="Courier New" w:cs="Courier New" w:hint="default"/>
        <w:color w:val="237990" w:themeColor="text2"/>
      </w:rPr>
    </w:lvl>
    <w:lvl w:ilvl="2" w:tplc="F5569E1A">
      <w:start w:val="1"/>
      <w:numFmt w:val="bullet"/>
      <w:lvlText w:val=""/>
      <w:lvlJc w:val="left"/>
      <w:pPr>
        <w:ind w:left="2160" w:hanging="360"/>
      </w:pPr>
      <w:rPr>
        <w:rFonts w:ascii="Wingdings" w:hAnsi="Wingdings" w:hint="default"/>
        <w:color w:val="237990" w:themeColor="text2"/>
      </w:rPr>
    </w:lvl>
    <w:lvl w:ilvl="3" w:tplc="E98A0748">
      <w:start w:val="1"/>
      <w:numFmt w:val="bullet"/>
      <w:lvlText w:val="-"/>
      <w:lvlJc w:val="left"/>
      <w:pPr>
        <w:ind w:left="2880" w:hanging="360"/>
      </w:pPr>
      <w:rPr>
        <w:rFonts w:ascii="Calibri" w:eastAsiaTheme="minorHAnsi" w:hAnsi="Calibri" w:cs="Calibri" w:hint="default"/>
      </w:rPr>
    </w:lvl>
    <w:lvl w:ilvl="4" w:tplc="E98A0748">
      <w:start w:val="1"/>
      <w:numFmt w:val="bullet"/>
      <w:lvlText w:val="-"/>
      <w:lvlJc w:val="left"/>
      <w:pPr>
        <w:ind w:left="3600" w:hanging="360"/>
      </w:pPr>
      <w:rPr>
        <w:rFonts w:ascii="Calibri" w:eastAsiaTheme="minorHAnsi" w:hAnsi="Calibri"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3"/>
  </w:num>
  <w:num w:numId="3">
    <w:abstractNumId w:val="5"/>
  </w:num>
  <w:num w:numId="4">
    <w:abstractNumId w:val="14"/>
  </w:num>
  <w:num w:numId="5">
    <w:abstractNumId w:val="10"/>
  </w:num>
  <w:num w:numId="6">
    <w:abstractNumId w:val="10"/>
  </w:num>
  <w:num w:numId="7">
    <w:abstractNumId w:val="17"/>
  </w:num>
  <w:num w:numId="8">
    <w:abstractNumId w:val="7"/>
  </w:num>
  <w:num w:numId="9">
    <w:abstractNumId w:val="18"/>
  </w:num>
  <w:num w:numId="10">
    <w:abstractNumId w:val="27"/>
  </w:num>
  <w:num w:numId="11">
    <w:abstractNumId w:val="19"/>
  </w:num>
  <w:num w:numId="12">
    <w:abstractNumId w:val="13"/>
  </w:num>
  <w:num w:numId="13">
    <w:abstractNumId w:val="23"/>
  </w:num>
  <w:num w:numId="14">
    <w:abstractNumId w:val="26"/>
  </w:num>
  <w:num w:numId="15">
    <w:abstractNumId w:val="30"/>
  </w:num>
  <w:num w:numId="16">
    <w:abstractNumId w:val="32"/>
  </w:num>
  <w:num w:numId="17">
    <w:abstractNumId w:val="25"/>
  </w:num>
  <w:num w:numId="18">
    <w:abstractNumId w:val="31"/>
  </w:num>
  <w:num w:numId="19">
    <w:abstractNumId w:val="36"/>
  </w:num>
  <w:num w:numId="20">
    <w:abstractNumId w:val="35"/>
  </w:num>
  <w:num w:numId="21">
    <w:abstractNumId w:val="9"/>
  </w:num>
  <w:num w:numId="22">
    <w:abstractNumId w:val="3"/>
  </w:num>
  <w:num w:numId="23">
    <w:abstractNumId w:val="4"/>
  </w:num>
  <w:num w:numId="24">
    <w:abstractNumId w:val="8"/>
  </w:num>
  <w:num w:numId="25">
    <w:abstractNumId w:val="6"/>
  </w:num>
  <w:num w:numId="26">
    <w:abstractNumId w:val="34"/>
  </w:num>
  <w:num w:numId="27">
    <w:abstractNumId w:val="24"/>
  </w:num>
  <w:num w:numId="28">
    <w:abstractNumId w:val="15"/>
  </w:num>
  <w:num w:numId="29">
    <w:abstractNumId w:val="2"/>
  </w:num>
  <w:num w:numId="30">
    <w:abstractNumId w:val="21"/>
  </w:num>
  <w:num w:numId="31">
    <w:abstractNumId w:val="12"/>
  </w:num>
  <w:num w:numId="32">
    <w:abstractNumId w:val="16"/>
  </w:num>
  <w:num w:numId="33">
    <w:abstractNumId w:val="22"/>
  </w:num>
  <w:num w:numId="34">
    <w:abstractNumId w:val="11"/>
  </w:num>
  <w:num w:numId="35">
    <w:abstractNumId w:val="39"/>
  </w:num>
  <w:num w:numId="36">
    <w:abstractNumId w:val="0"/>
  </w:num>
  <w:num w:numId="37">
    <w:abstractNumId w:val="20"/>
  </w:num>
  <w:num w:numId="38">
    <w:abstractNumId w:val="28"/>
  </w:num>
  <w:num w:numId="39">
    <w:abstractNumId w:val="38"/>
  </w:num>
  <w:num w:numId="40">
    <w:abstractNumId w:val="37"/>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67"/>
    <w:rsid w:val="00007A62"/>
    <w:rsid w:val="00013E68"/>
    <w:rsid w:val="0002333E"/>
    <w:rsid w:val="00026102"/>
    <w:rsid w:val="0003257E"/>
    <w:rsid w:val="0003746A"/>
    <w:rsid w:val="00051A24"/>
    <w:rsid w:val="000570FF"/>
    <w:rsid w:val="00076292"/>
    <w:rsid w:val="0008504A"/>
    <w:rsid w:val="000855D4"/>
    <w:rsid w:val="00093B92"/>
    <w:rsid w:val="000A4F2E"/>
    <w:rsid w:val="000C3BED"/>
    <w:rsid w:val="000E3CDB"/>
    <w:rsid w:val="000E64C4"/>
    <w:rsid w:val="00105F2B"/>
    <w:rsid w:val="00116604"/>
    <w:rsid w:val="00121F43"/>
    <w:rsid w:val="00126206"/>
    <w:rsid w:val="001302DD"/>
    <w:rsid w:val="00130E2B"/>
    <w:rsid w:val="00132174"/>
    <w:rsid w:val="00141B56"/>
    <w:rsid w:val="00141CCD"/>
    <w:rsid w:val="001421F7"/>
    <w:rsid w:val="00142F29"/>
    <w:rsid w:val="001614EC"/>
    <w:rsid w:val="00167145"/>
    <w:rsid w:val="00177E80"/>
    <w:rsid w:val="0019476F"/>
    <w:rsid w:val="001B0801"/>
    <w:rsid w:val="001C02D9"/>
    <w:rsid w:val="001C4EC0"/>
    <w:rsid w:val="001C5468"/>
    <w:rsid w:val="001D0111"/>
    <w:rsid w:val="001D2716"/>
    <w:rsid w:val="001D3E74"/>
    <w:rsid w:val="001E6FC9"/>
    <w:rsid w:val="001F2856"/>
    <w:rsid w:val="00204375"/>
    <w:rsid w:val="00214AE8"/>
    <w:rsid w:val="00216FB7"/>
    <w:rsid w:val="002505A4"/>
    <w:rsid w:val="00253702"/>
    <w:rsid w:val="0026106B"/>
    <w:rsid w:val="00290CC0"/>
    <w:rsid w:val="002A3B5D"/>
    <w:rsid w:val="002A6454"/>
    <w:rsid w:val="002A6C03"/>
    <w:rsid w:val="002B600C"/>
    <w:rsid w:val="002C3943"/>
    <w:rsid w:val="002C69D1"/>
    <w:rsid w:val="002D6DC0"/>
    <w:rsid w:val="002E6349"/>
    <w:rsid w:val="003042B4"/>
    <w:rsid w:val="00307E76"/>
    <w:rsid w:val="003210E2"/>
    <w:rsid w:val="00334CF1"/>
    <w:rsid w:val="00347C4E"/>
    <w:rsid w:val="00353740"/>
    <w:rsid w:val="00356FC3"/>
    <w:rsid w:val="00361670"/>
    <w:rsid w:val="00367CA8"/>
    <w:rsid w:val="003702B5"/>
    <w:rsid w:val="00377554"/>
    <w:rsid w:val="00392D45"/>
    <w:rsid w:val="00395263"/>
    <w:rsid w:val="003B19D0"/>
    <w:rsid w:val="003B5168"/>
    <w:rsid w:val="003B65E9"/>
    <w:rsid w:val="003F3C46"/>
    <w:rsid w:val="003F6B21"/>
    <w:rsid w:val="003F7CB4"/>
    <w:rsid w:val="00403E05"/>
    <w:rsid w:val="004114F2"/>
    <w:rsid w:val="004168A3"/>
    <w:rsid w:val="00421B76"/>
    <w:rsid w:val="00424515"/>
    <w:rsid w:val="00426C82"/>
    <w:rsid w:val="004615FF"/>
    <w:rsid w:val="00473F40"/>
    <w:rsid w:val="00475345"/>
    <w:rsid w:val="004C7A17"/>
    <w:rsid w:val="004D6722"/>
    <w:rsid w:val="004D691F"/>
    <w:rsid w:val="004F343D"/>
    <w:rsid w:val="004F4733"/>
    <w:rsid w:val="00503196"/>
    <w:rsid w:val="00506F87"/>
    <w:rsid w:val="00523BF3"/>
    <w:rsid w:val="00524568"/>
    <w:rsid w:val="00524A22"/>
    <w:rsid w:val="00524C3E"/>
    <w:rsid w:val="00527768"/>
    <w:rsid w:val="00562CE4"/>
    <w:rsid w:val="00563983"/>
    <w:rsid w:val="005802F8"/>
    <w:rsid w:val="005A04B5"/>
    <w:rsid w:val="005A5D0F"/>
    <w:rsid w:val="005B778D"/>
    <w:rsid w:val="005C0944"/>
    <w:rsid w:val="005C4679"/>
    <w:rsid w:val="005E0E5D"/>
    <w:rsid w:val="005E2052"/>
    <w:rsid w:val="005E2269"/>
    <w:rsid w:val="005F21C2"/>
    <w:rsid w:val="00600BF9"/>
    <w:rsid w:val="00611C25"/>
    <w:rsid w:val="00655EE6"/>
    <w:rsid w:val="00666D3C"/>
    <w:rsid w:val="00695708"/>
    <w:rsid w:val="006A4A59"/>
    <w:rsid w:val="006B1439"/>
    <w:rsid w:val="006B14F2"/>
    <w:rsid w:val="006E1A32"/>
    <w:rsid w:val="00702717"/>
    <w:rsid w:val="00703BBF"/>
    <w:rsid w:val="00716FD9"/>
    <w:rsid w:val="007276F7"/>
    <w:rsid w:val="00735984"/>
    <w:rsid w:val="007362A9"/>
    <w:rsid w:val="007617CF"/>
    <w:rsid w:val="007701FC"/>
    <w:rsid w:val="0077597A"/>
    <w:rsid w:val="00777BDA"/>
    <w:rsid w:val="00795871"/>
    <w:rsid w:val="007B2301"/>
    <w:rsid w:val="007B3A61"/>
    <w:rsid w:val="007C11BE"/>
    <w:rsid w:val="007D0583"/>
    <w:rsid w:val="007D78FD"/>
    <w:rsid w:val="007F7AF4"/>
    <w:rsid w:val="00804170"/>
    <w:rsid w:val="00811324"/>
    <w:rsid w:val="00843731"/>
    <w:rsid w:val="00847AC9"/>
    <w:rsid w:val="00853F6F"/>
    <w:rsid w:val="00863AE8"/>
    <w:rsid w:val="00877EAF"/>
    <w:rsid w:val="008806E6"/>
    <w:rsid w:val="00883464"/>
    <w:rsid w:val="0089495B"/>
    <w:rsid w:val="008C1CE0"/>
    <w:rsid w:val="008D279B"/>
    <w:rsid w:val="008D43B6"/>
    <w:rsid w:val="008E399B"/>
    <w:rsid w:val="008E664A"/>
    <w:rsid w:val="008F0F07"/>
    <w:rsid w:val="008F7D38"/>
    <w:rsid w:val="00905472"/>
    <w:rsid w:val="00917AAD"/>
    <w:rsid w:val="00923A05"/>
    <w:rsid w:val="00923E3A"/>
    <w:rsid w:val="00931BF7"/>
    <w:rsid w:val="0096335C"/>
    <w:rsid w:val="00966522"/>
    <w:rsid w:val="00966C9D"/>
    <w:rsid w:val="00967067"/>
    <w:rsid w:val="00971C8A"/>
    <w:rsid w:val="00996853"/>
    <w:rsid w:val="009A40F9"/>
    <w:rsid w:val="009C4D9F"/>
    <w:rsid w:val="009C67CA"/>
    <w:rsid w:val="009C6898"/>
    <w:rsid w:val="009D5E15"/>
    <w:rsid w:val="009E513D"/>
    <w:rsid w:val="009F3E3A"/>
    <w:rsid w:val="00A11E13"/>
    <w:rsid w:val="00A32044"/>
    <w:rsid w:val="00A437DF"/>
    <w:rsid w:val="00A45629"/>
    <w:rsid w:val="00A53759"/>
    <w:rsid w:val="00A571E7"/>
    <w:rsid w:val="00A61999"/>
    <w:rsid w:val="00A62F21"/>
    <w:rsid w:val="00A75658"/>
    <w:rsid w:val="00A84CF2"/>
    <w:rsid w:val="00A8544C"/>
    <w:rsid w:val="00A91A82"/>
    <w:rsid w:val="00AA258B"/>
    <w:rsid w:val="00AB1E15"/>
    <w:rsid w:val="00AD375A"/>
    <w:rsid w:val="00AD7D99"/>
    <w:rsid w:val="00AF501C"/>
    <w:rsid w:val="00B1062F"/>
    <w:rsid w:val="00B32183"/>
    <w:rsid w:val="00B33829"/>
    <w:rsid w:val="00B40D11"/>
    <w:rsid w:val="00B41D93"/>
    <w:rsid w:val="00B53D4F"/>
    <w:rsid w:val="00B83842"/>
    <w:rsid w:val="00BB147A"/>
    <w:rsid w:val="00BD3DA0"/>
    <w:rsid w:val="00BD6BC4"/>
    <w:rsid w:val="00BE7479"/>
    <w:rsid w:val="00C0464B"/>
    <w:rsid w:val="00C07746"/>
    <w:rsid w:val="00C13CFF"/>
    <w:rsid w:val="00C14563"/>
    <w:rsid w:val="00C3053B"/>
    <w:rsid w:val="00C33052"/>
    <w:rsid w:val="00C55C57"/>
    <w:rsid w:val="00C66B46"/>
    <w:rsid w:val="00C66D6D"/>
    <w:rsid w:val="00C87814"/>
    <w:rsid w:val="00C9165E"/>
    <w:rsid w:val="00C95446"/>
    <w:rsid w:val="00C96F07"/>
    <w:rsid w:val="00CC22C0"/>
    <w:rsid w:val="00CE0D19"/>
    <w:rsid w:val="00CE489D"/>
    <w:rsid w:val="00CF6821"/>
    <w:rsid w:val="00D02D34"/>
    <w:rsid w:val="00D62B44"/>
    <w:rsid w:val="00D6399B"/>
    <w:rsid w:val="00D71C52"/>
    <w:rsid w:val="00D81145"/>
    <w:rsid w:val="00D954C8"/>
    <w:rsid w:val="00D95B1A"/>
    <w:rsid w:val="00DA22E0"/>
    <w:rsid w:val="00DE1BCB"/>
    <w:rsid w:val="00DE25E6"/>
    <w:rsid w:val="00DF2293"/>
    <w:rsid w:val="00DF7F71"/>
    <w:rsid w:val="00E04577"/>
    <w:rsid w:val="00E04DAD"/>
    <w:rsid w:val="00E20A3D"/>
    <w:rsid w:val="00E2318C"/>
    <w:rsid w:val="00E43FA0"/>
    <w:rsid w:val="00E5763F"/>
    <w:rsid w:val="00E618CC"/>
    <w:rsid w:val="00E62D99"/>
    <w:rsid w:val="00E934C3"/>
    <w:rsid w:val="00EA6798"/>
    <w:rsid w:val="00EC207B"/>
    <w:rsid w:val="00ED64B7"/>
    <w:rsid w:val="00EF2190"/>
    <w:rsid w:val="00EF50B1"/>
    <w:rsid w:val="00EF7623"/>
    <w:rsid w:val="00F02067"/>
    <w:rsid w:val="00F05E24"/>
    <w:rsid w:val="00F11BA6"/>
    <w:rsid w:val="00F13EA4"/>
    <w:rsid w:val="00F14792"/>
    <w:rsid w:val="00F25563"/>
    <w:rsid w:val="00F464D4"/>
    <w:rsid w:val="00F47790"/>
    <w:rsid w:val="00F50A7B"/>
    <w:rsid w:val="00F566CB"/>
    <w:rsid w:val="00F76F8E"/>
    <w:rsid w:val="00F8486E"/>
    <w:rsid w:val="00FB0BEE"/>
    <w:rsid w:val="00FC0A83"/>
    <w:rsid w:val="00FC6120"/>
    <w:rsid w:val="00FD0F3D"/>
    <w:rsid w:val="00FE228A"/>
    <w:rsid w:val="00FF37E5"/>
    <w:rsid w:val="00FF6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AAF93"/>
  <w15:docId w15:val="{884198CC-FC25-41F1-A15D-06C369E2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2D45"/>
    <w:pPr>
      <w:keepNext/>
      <w:keepLines/>
      <w:spacing w:before="240" w:after="200"/>
      <w:outlineLvl w:val="0"/>
    </w:pPr>
    <w:rPr>
      <w:rFonts w:ascii="Cambria" w:eastAsiaTheme="majorEastAsia" w:hAnsi="Cambria" w:cstheme="majorBidi"/>
      <w:color w:val="237990" w:themeColor="text2"/>
      <w:sz w:val="32"/>
      <w:szCs w:val="32"/>
    </w:rPr>
  </w:style>
  <w:style w:type="paragraph" w:styleId="Heading2">
    <w:name w:val="heading 2"/>
    <w:basedOn w:val="Heading1"/>
    <w:next w:val="Normal"/>
    <w:link w:val="Heading2Char"/>
    <w:uiPriority w:val="9"/>
    <w:unhideWhenUsed/>
    <w:qFormat/>
    <w:rsid w:val="009E513D"/>
    <w:pPr>
      <w:numPr>
        <w:ilvl w:val="1"/>
      </w:numPr>
      <w:spacing w:before="200" w:after="120"/>
      <w:ind w:left="900" w:hanging="900"/>
      <w:outlineLvl w:val="1"/>
    </w:pPr>
    <w:rPr>
      <w:sz w:val="28"/>
      <w:szCs w:val="28"/>
    </w:rPr>
  </w:style>
  <w:style w:type="paragraph" w:styleId="Heading3">
    <w:name w:val="heading 3"/>
    <w:basedOn w:val="Heading2"/>
    <w:next w:val="Normal"/>
    <w:link w:val="Heading3Char"/>
    <w:uiPriority w:val="9"/>
    <w:unhideWhenUsed/>
    <w:qFormat/>
    <w:rsid w:val="009E513D"/>
    <w:pPr>
      <w:numPr>
        <w:ilvl w:val="2"/>
      </w:numPr>
      <w:ind w:left="1080" w:hanging="1080"/>
      <w:outlineLvl w:val="2"/>
    </w:pPr>
    <w:rPr>
      <w:sz w:val="24"/>
    </w:rPr>
  </w:style>
  <w:style w:type="paragraph" w:styleId="Heading4">
    <w:name w:val="heading 4"/>
    <w:basedOn w:val="Normal"/>
    <w:next w:val="Normal"/>
    <w:link w:val="Heading4Char"/>
    <w:uiPriority w:val="9"/>
    <w:unhideWhenUsed/>
    <w:qFormat/>
    <w:rsid w:val="00116604"/>
    <w:pPr>
      <w:keepNext/>
      <w:keepLines/>
      <w:spacing w:before="200" w:after="0"/>
      <w:outlineLvl w:val="3"/>
    </w:pPr>
    <w:rPr>
      <w:rFonts w:asciiTheme="majorHAnsi" w:eastAsiaTheme="majorEastAsia" w:hAnsiTheme="majorHAnsi" w:cstheme="majorBidi"/>
      <w:b/>
      <w:bCs/>
      <w:i/>
      <w:iCs/>
      <w:color w:val="BCC58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2067"/>
    <w:rPr>
      <w:sz w:val="16"/>
      <w:szCs w:val="16"/>
    </w:rPr>
  </w:style>
  <w:style w:type="paragraph" w:styleId="CommentText">
    <w:name w:val="annotation text"/>
    <w:basedOn w:val="Normal"/>
    <w:link w:val="CommentTextChar"/>
    <w:uiPriority w:val="99"/>
    <w:semiHidden/>
    <w:unhideWhenUsed/>
    <w:rsid w:val="00F02067"/>
    <w:pPr>
      <w:spacing w:line="240" w:lineRule="auto"/>
    </w:pPr>
    <w:rPr>
      <w:sz w:val="20"/>
      <w:szCs w:val="20"/>
    </w:rPr>
  </w:style>
  <w:style w:type="character" w:customStyle="1" w:styleId="CommentTextChar">
    <w:name w:val="Comment Text Char"/>
    <w:basedOn w:val="DefaultParagraphFont"/>
    <w:link w:val="CommentText"/>
    <w:uiPriority w:val="99"/>
    <w:semiHidden/>
    <w:rsid w:val="00F02067"/>
    <w:rPr>
      <w:sz w:val="20"/>
      <w:szCs w:val="20"/>
    </w:rPr>
  </w:style>
  <w:style w:type="paragraph" w:styleId="CommentSubject">
    <w:name w:val="annotation subject"/>
    <w:basedOn w:val="CommentText"/>
    <w:next w:val="CommentText"/>
    <w:link w:val="CommentSubjectChar"/>
    <w:uiPriority w:val="99"/>
    <w:semiHidden/>
    <w:unhideWhenUsed/>
    <w:rsid w:val="00F02067"/>
    <w:rPr>
      <w:b/>
      <w:bCs/>
    </w:rPr>
  </w:style>
  <w:style w:type="character" w:customStyle="1" w:styleId="CommentSubjectChar">
    <w:name w:val="Comment Subject Char"/>
    <w:basedOn w:val="CommentTextChar"/>
    <w:link w:val="CommentSubject"/>
    <w:uiPriority w:val="99"/>
    <w:semiHidden/>
    <w:rsid w:val="00F02067"/>
    <w:rPr>
      <w:b/>
      <w:bCs/>
      <w:sz w:val="20"/>
      <w:szCs w:val="20"/>
    </w:rPr>
  </w:style>
  <w:style w:type="paragraph" w:styleId="BalloonText">
    <w:name w:val="Balloon Text"/>
    <w:basedOn w:val="Normal"/>
    <w:link w:val="BalloonTextChar"/>
    <w:uiPriority w:val="99"/>
    <w:semiHidden/>
    <w:unhideWhenUsed/>
    <w:rsid w:val="00F02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067"/>
    <w:rPr>
      <w:rFonts w:ascii="Segoe UI" w:hAnsi="Segoe UI" w:cs="Segoe UI"/>
      <w:sz w:val="18"/>
      <w:szCs w:val="18"/>
    </w:rPr>
  </w:style>
  <w:style w:type="paragraph" w:styleId="ListParagraph">
    <w:name w:val="List Paragraph"/>
    <w:basedOn w:val="Normal"/>
    <w:link w:val="ListParagraphChar"/>
    <w:uiPriority w:val="34"/>
    <w:qFormat/>
    <w:rsid w:val="00A571E7"/>
    <w:pPr>
      <w:ind w:left="720"/>
      <w:contextualSpacing/>
    </w:pPr>
  </w:style>
  <w:style w:type="paragraph" w:styleId="Header">
    <w:name w:val="header"/>
    <w:basedOn w:val="Normal"/>
    <w:link w:val="HeaderChar"/>
    <w:uiPriority w:val="99"/>
    <w:unhideWhenUsed/>
    <w:rsid w:val="00A57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1E7"/>
  </w:style>
  <w:style w:type="paragraph" w:styleId="Footer">
    <w:name w:val="footer"/>
    <w:basedOn w:val="Normal"/>
    <w:link w:val="FooterChar"/>
    <w:uiPriority w:val="99"/>
    <w:unhideWhenUsed/>
    <w:rsid w:val="00A57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1E7"/>
  </w:style>
  <w:style w:type="character" w:customStyle="1" w:styleId="Heading1Char">
    <w:name w:val="Heading 1 Char"/>
    <w:basedOn w:val="DefaultParagraphFont"/>
    <w:link w:val="Heading1"/>
    <w:uiPriority w:val="9"/>
    <w:rsid w:val="009E513D"/>
    <w:rPr>
      <w:rFonts w:ascii="Cambria" w:eastAsiaTheme="majorEastAsia" w:hAnsi="Cambria" w:cstheme="majorBidi"/>
      <w:color w:val="237990" w:themeColor="text2"/>
      <w:sz w:val="32"/>
      <w:szCs w:val="32"/>
    </w:rPr>
  </w:style>
  <w:style w:type="character" w:customStyle="1" w:styleId="Heading2Char">
    <w:name w:val="Heading 2 Char"/>
    <w:basedOn w:val="DefaultParagraphFont"/>
    <w:link w:val="Heading2"/>
    <w:uiPriority w:val="9"/>
    <w:rsid w:val="009E513D"/>
    <w:rPr>
      <w:rFonts w:ascii="Cambria" w:eastAsiaTheme="majorEastAsia" w:hAnsi="Cambria" w:cstheme="majorBidi"/>
      <w:color w:val="237990" w:themeColor="text2"/>
      <w:sz w:val="28"/>
      <w:szCs w:val="28"/>
    </w:rPr>
  </w:style>
  <w:style w:type="character" w:customStyle="1" w:styleId="Heading3Char">
    <w:name w:val="Heading 3 Char"/>
    <w:basedOn w:val="DefaultParagraphFont"/>
    <w:link w:val="Heading3"/>
    <w:uiPriority w:val="9"/>
    <w:rsid w:val="009E513D"/>
    <w:rPr>
      <w:rFonts w:ascii="Cambria" w:eastAsiaTheme="majorEastAsia" w:hAnsi="Cambria" w:cstheme="majorBidi"/>
      <w:color w:val="237990" w:themeColor="text2"/>
      <w:sz w:val="24"/>
      <w:szCs w:val="28"/>
    </w:rPr>
  </w:style>
  <w:style w:type="character" w:styleId="Emphasis">
    <w:name w:val="Emphasis"/>
    <w:uiPriority w:val="20"/>
    <w:qFormat/>
    <w:rsid w:val="009E513D"/>
    <w:rPr>
      <w:rFonts w:cstheme="minorHAnsi"/>
      <w:b/>
      <w:color w:val="237990" w:themeColor="text2"/>
      <w:sz w:val="24"/>
    </w:rPr>
  </w:style>
  <w:style w:type="paragraph" w:customStyle="1" w:styleId="Bulletlist">
    <w:name w:val="Bullet list"/>
    <w:basedOn w:val="ListParagraph"/>
    <w:link w:val="BulletlistChar"/>
    <w:qFormat/>
    <w:rsid w:val="00403E05"/>
    <w:pPr>
      <w:numPr>
        <w:numId w:val="10"/>
      </w:numPr>
    </w:pPr>
  </w:style>
  <w:style w:type="character" w:customStyle="1" w:styleId="ListParagraphChar">
    <w:name w:val="List Paragraph Char"/>
    <w:basedOn w:val="DefaultParagraphFont"/>
    <w:link w:val="ListParagraph"/>
    <w:uiPriority w:val="34"/>
    <w:rsid w:val="00403E05"/>
  </w:style>
  <w:style w:type="character" w:customStyle="1" w:styleId="BulletlistChar">
    <w:name w:val="Bullet list Char"/>
    <w:basedOn w:val="ListParagraphChar"/>
    <w:link w:val="Bulletlist"/>
    <w:rsid w:val="00403E05"/>
  </w:style>
  <w:style w:type="paragraph" w:styleId="FootnoteText">
    <w:name w:val="footnote text"/>
    <w:basedOn w:val="Normal"/>
    <w:link w:val="FootnoteTextChar"/>
    <w:uiPriority w:val="99"/>
    <w:unhideWhenUsed/>
    <w:rsid w:val="00883464"/>
    <w:pPr>
      <w:spacing w:after="280" w:line="240" w:lineRule="auto"/>
    </w:pPr>
    <w:rPr>
      <w:color w:val="DC8835" w:themeColor="accent5"/>
      <w:sz w:val="16"/>
      <w:szCs w:val="24"/>
    </w:rPr>
  </w:style>
  <w:style w:type="character" w:customStyle="1" w:styleId="FootnoteTextChar">
    <w:name w:val="Footnote Text Char"/>
    <w:basedOn w:val="DefaultParagraphFont"/>
    <w:link w:val="FootnoteText"/>
    <w:uiPriority w:val="99"/>
    <w:rsid w:val="00883464"/>
    <w:rPr>
      <w:color w:val="DC8835" w:themeColor="accent5"/>
      <w:sz w:val="16"/>
      <w:szCs w:val="24"/>
    </w:rPr>
  </w:style>
  <w:style w:type="character" w:styleId="FootnoteReference">
    <w:name w:val="footnote reference"/>
    <w:basedOn w:val="DefaultParagraphFont"/>
    <w:uiPriority w:val="99"/>
    <w:unhideWhenUsed/>
    <w:qFormat/>
    <w:rsid w:val="00883464"/>
    <w:rPr>
      <w:sz w:val="22"/>
      <w:vertAlign w:val="superscript"/>
    </w:rPr>
  </w:style>
  <w:style w:type="character" w:styleId="Hyperlink">
    <w:name w:val="Hyperlink"/>
    <w:basedOn w:val="DefaultParagraphFont"/>
    <w:uiPriority w:val="99"/>
    <w:unhideWhenUsed/>
    <w:rsid w:val="00883464"/>
    <w:rPr>
      <w:color w:val="237990" w:themeColor="hyperlink"/>
      <w:u w:val="single"/>
    </w:rPr>
  </w:style>
  <w:style w:type="paragraph" w:styleId="NoSpacing">
    <w:name w:val="No Spacing"/>
    <w:aliases w:val="normal"/>
    <w:uiPriority w:val="1"/>
    <w:qFormat/>
    <w:rsid w:val="00D6399B"/>
    <w:pPr>
      <w:pBdr>
        <w:top w:val="nil"/>
        <w:left w:val="nil"/>
        <w:bottom w:val="nil"/>
        <w:right w:val="nil"/>
        <w:between w:val="nil"/>
      </w:pBdr>
      <w:spacing w:after="240" w:line="276" w:lineRule="auto"/>
    </w:pPr>
    <w:rPr>
      <w:rFonts w:ascii="Calibri" w:eastAsia="Calibri" w:hAnsi="Calibri" w:cs="Calibri"/>
      <w:color w:val="000000"/>
    </w:rPr>
  </w:style>
  <w:style w:type="paragraph" w:customStyle="1" w:styleId="Default">
    <w:name w:val="Default"/>
    <w:rsid w:val="00A8544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FF60A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D271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16604"/>
    <w:rPr>
      <w:rFonts w:asciiTheme="majorHAnsi" w:eastAsiaTheme="majorEastAsia" w:hAnsiTheme="majorHAnsi" w:cstheme="majorBidi"/>
      <w:b/>
      <w:bCs/>
      <w:i/>
      <w:iCs/>
      <w:color w:val="BCC589" w:themeColor="accent1"/>
    </w:rPr>
  </w:style>
  <w:style w:type="paragraph" w:styleId="Title">
    <w:name w:val="Title"/>
    <w:basedOn w:val="Normal"/>
    <w:next w:val="Normal"/>
    <w:link w:val="TitleChar"/>
    <w:uiPriority w:val="10"/>
    <w:qFormat/>
    <w:rsid w:val="00905472"/>
    <w:pPr>
      <w:pBdr>
        <w:bottom w:val="single" w:sz="8" w:space="4" w:color="BCC589" w:themeColor="accent1"/>
      </w:pBdr>
      <w:spacing w:after="300" w:line="240" w:lineRule="auto"/>
      <w:contextualSpacing/>
    </w:pPr>
    <w:rPr>
      <w:rFonts w:asciiTheme="majorHAnsi" w:eastAsiaTheme="majorEastAsia" w:hAnsiTheme="majorHAnsi" w:cstheme="majorBidi"/>
      <w:color w:val="1A5A6B" w:themeColor="text2" w:themeShade="BF"/>
      <w:spacing w:val="5"/>
      <w:kern w:val="28"/>
      <w:sz w:val="52"/>
      <w:szCs w:val="52"/>
    </w:rPr>
  </w:style>
  <w:style w:type="character" w:customStyle="1" w:styleId="TitleChar">
    <w:name w:val="Title Char"/>
    <w:basedOn w:val="DefaultParagraphFont"/>
    <w:link w:val="Title"/>
    <w:uiPriority w:val="10"/>
    <w:rsid w:val="00905472"/>
    <w:rPr>
      <w:rFonts w:asciiTheme="majorHAnsi" w:eastAsiaTheme="majorEastAsia" w:hAnsiTheme="majorHAnsi" w:cstheme="majorBidi"/>
      <w:color w:val="1A5A6B" w:themeColor="text2" w:themeShade="BF"/>
      <w:spacing w:val="5"/>
      <w:kern w:val="28"/>
      <w:sz w:val="52"/>
      <w:szCs w:val="52"/>
    </w:rPr>
  </w:style>
  <w:style w:type="character" w:styleId="FollowedHyperlink">
    <w:name w:val="FollowedHyperlink"/>
    <w:basedOn w:val="DefaultParagraphFont"/>
    <w:uiPriority w:val="99"/>
    <w:semiHidden/>
    <w:unhideWhenUsed/>
    <w:rsid w:val="001C4EC0"/>
    <w:rPr>
      <w:color w:val="237990" w:themeColor="followedHyperlink"/>
      <w:u w:val="single"/>
    </w:rPr>
  </w:style>
  <w:style w:type="table" w:customStyle="1" w:styleId="GridTable1Light-Accent61">
    <w:name w:val="Grid Table 1 Light - Accent 61"/>
    <w:basedOn w:val="TableNormal"/>
    <w:next w:val="GridTable1Light-Accent6"/>
    <w:uiPriority w:val="46"/>
    <w:rsid w:val="00562CE4"/>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1Light-Accent62">
    <w:name w:val="Grid Table 1 Light - Accent 62"/>
    <w:basedOn w:val="TableNormal"/>
    <w:next w:val="GridTable1Light-Accent6"/>
    <w:uiPriority w:val="46"/>
    <w:rsid w:val="00562CE4"/>
    <w:pPr>
      <w:spacing w:after="0" w:line="240" w:lineRule="auto"/>
    </w:pPr>
    <w:tblPr>
      <w:tblStyleRowBandSize w:val="1"/>
      <w:tblStyleColBandSize w:val="1"/>
      <w:tblBorders>
        <w:top w:val="single" w:sz="4" w:space="0" w:color="ECEAE4" w:themeColor="accent6" w:themeTint="66"/>
        <w:left w:val="single" w:sz="4" w:space="0" w:color="ECEAE4" w:themeColor="accent6" w:themeTint="66"/>
        <w:bottom w:val="single" w:sz="4" w:space="0" w:color="ECEAE4" w:themeColor="accent6" w:themeTint="66"/>
        <w:right w:val="single" w:sz="4" w:space="0" w:color="ECEAE4" w:themeColor="accent6" w:themeTint="66"/>
        <w:insideH w:val="single" w:sz="4" w:space="0" w:color="ECEAE4" w:themeColor="accent6" w:themeTint="66"/>
        <w:insideV w:val="single" w:sz="4" w:space="0" w:color="ECEAE4" w:themeColor="accent6" w:themeTint="66"/>
      </w:tblBorders>
    </w:tblPr>
    <w:tblStylePr w:type="firstRow">
      <w:rPr>
        <w:b/>
        <w:bCs/>
      </w:rPr>
      <w:tblPr/>
      <w:tcPr>
        <w:tcBorders>
          <w:bottom w:val="single" w:sz="12" w:space="0" w:color="E3E0D7" w:themeColor="accent6" w:themeTint="99"/>
        </w:tcBorders>
      </w:tcPr>
    </w:tblStylePr>
    <w:tblStylePr w:type="lastRow">
      <w:rPr>
        <w:b/>
        <w:bCs/>
      </w:rPr>
      <w:tblPr/>
      <w:tcPr>
        <w:tcBorders>
          <w:top w:val="double" w:sz="2" w:space="0" w:color="E3E0D7" w:themeColor="accent6"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62CE4"/>
    <w:pPr>
      <w:spacing w:after="0" w:line="240" w:lineRule="auto"/>
    </w:pPr>
    <w:tblPr>
      <w:tblStyleRowBandSize w:val="1"/>
      <w:tblStyleColBandSize w:val="1"/>
      <w:tblBorders>
        <w:top w:val="single" w:sz="4" w:space="0" w:color="ECEAE4" w:themeColor="accent6" w:themeTint="66"/>
        <w:left w:val="single" w:sz="4" w:space="0" w:color="ECEAE4" w:themeColor="accent6" w:themeTint="66"/>
        <w:bottom w:val="single" w:sz="4" w:space="0" w:color="ECEAE4" w:themeColor="accent6" w:themeTint="66"/>
        <w:right w:val="single" w:sz="4" w:space="0" w:color="ECEAE4" w:themeColor="accent6" w:themeTint="66"/>
        <w:insideH w:val="single" w:sz="4" w:space="0" w:color="ECEAE4" w:themeColor="accent6" w:themeTint="66"/>
        <w:insideV w:val="single" w:sz="4" w:space="0" w:color="ECEAE4" w:themeColor="accent6" w:themeTint="66"/>
      </w:tblBorders>
    </w:tblPr>
    <w:tblStylePr w:type="firstRow">
      <w:rPr>
        <w:b/>
        <w:bCs/>
      </w:rPr>
      <w:tblPr/>
      <w:tcPr>
        <w:tcBorders>
          <w:bottom w:val="single" w:sz="12" w:space="0" w:color="E3E0D7" w:themeColor="accent6" w:themeTint="99"/>
        </w:tcBorders>
      </w:tcPr>
    </w:tblStylePr>
    <w:tblStylePr w:type="lastRow">
      <w:rPr>
        <w:b/>
        <w:bCs/>
      </w:rPr>
      <w:tblPr/>
      <w:tcPr>
        <w:tcBorders>
          <w:top w:val="double" w:sz="2" w:space="0" w:color="E3E0D7"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3987">
      <w:bodyDiv w:val="1"/>
      <w:marLeft w:val="0"/>
      <w:marRight w:val="0"/>
      <w:marTop w:val="0"/>
      <w:marBottom w:val="0"/>
      <w:divBdr>
        <w:top w:val="none" w:sz="0" w:space="0" w:color="auto"/>
        <w:left w:val="none" w:sz="0" w:space="0" w:color="auto"/>
        <w:bottom w:val="none" w:sz="0" w:space="0" w:color="auto"/>
        <w:right w:val="none" w:sz="0" w:space="0" w:color="auto"/>
      </w:divBdr>
    </w:div>
    <w:div w:id="59638928">
      <w:bodyDiv w:val="1"/>
      <w:marLeft w:val="0"/>
      <w:marRight w:val="0"/>
      <w:marTop w:val="0"/>
      <w:marBottom w:val="0"/>
      <w:divBdr>
        <w:top w:val="none" w:sz="0" w:space="0" w:color="auto"/>
        <w:left w:val="none" w:sz="0" w:space="0" w:color="auto"/>
        <w:bottom w:val="none" w:sz="0" w:space="0" w:color="auto"/>
        <w:right w:val="none" w:sz="0" w:space="0" w:color="auto"/>
      </w:divBdr>
      <w:divsChild>
        <w:div w:id="1262564398">
          <w:marLeft w:val="360"/>
          <w:marRight w:val="0"/>
          <w:marTop w:val="200"/>
          <w:marBottom w:val="0"/>
          <w:divBdr>
            <w:top w:val="none" w:sz="0" w:space="0" w:color="auto"/>
            <w:left w:val="none" w:sz="0" w:space="0" w:color="auto"/>
            <w:bottom w:val="none" w:sz="0" w:space="0" w:color="auto"/>
            <w:right w:val="none" w:sz="0" w:space="0" w:color="auto"/>
          </w:divBdr>
        </w:div>
        <w:div w:id="889613850">
          <w:marLeft w:val="360"/>
          <w:marRight w:val="0"/>
          <w:marTop w:val="200"/>
          <w:marBottom w:val="0"/>
          <w:divBdr>
            <w:top w:val="none" w:sz="0" w:space="0" w:color="auto"/>
            <w:left w:val="none" w:sz="0" w:space="0" w:color="auto"/>
            <w:bottom w:val="none" w:sz="0" w:space="0" w:color="auto"/>
            <w:right w:val="none" w:sz="0" w:space="0" w:color="auto"/>
          </w:divBdr>
        </w:div>
        <w:div w:id="1928341839">
          <w:marLeft w:val="360"/>
          <w:marRight w:val="0"/>
          <w:marTop w:val="200"/>
          <w:marBottom w:val="0"/>
          <w:divBdr>
            <w:top w:val="none" w:sz="0" w:space="0" w:color="auto"/>
            <w:left w:val="none" w:sz="0" w:space="0" w:color="auto"/>
            <w:bottom w:val="none" w:sz="0" w:space="0" w:color="auto"/>
            <w:right w:val="none" w:sz="0" w:space="0" w:color="auto"/>
          </w:divBdr>
        </w:div>
        <w:div w:id="979772015">
          <w:marLeft w:val="360"/>
          <w:marRight w:val="0"/>
          <w:marTop w:val="200"/>
          <w:marBottom w:val="0"/>
          <w:divBdr>
            <w:top w:val="none" w:sz="0" w:space="0" w:color="auto"/>
            <w:left w:val="none" w:sz="0" w:space="0" w:color="auto"/>
            <w:bottom w:val="none" w:sz="0" w:space="0" w:color="auto"/>
            <w:right w:val="none" w:sz="0" w:space="0" w:color="auto"/>
          </w:divBdr>
        </w:div>
      </w:divsChild>
    </w:div>
    <w:div w:id="176121012">
      <w:bodyDiv w:val="1"/>
      <w:marLeft w:val="0"/>
      <w:marRight w:val="0"/>
      <w:marTop w:val="0"/>
      <w:marBottom w:val="0"/>
      <w:divBdr>
        <w:top w:val="none" w:sz="0" w:space="0" w:color="auto"/>
        <w:left w:val="none" w:sz="0" w:space="0" w:color="auto"/>
        <w:bottom w:val="none" w:sz="0" w:space="0" w:color="auto"/>
        <w:right w:val="none" w:sz="0" w:space="0" w:color="auto"/>
      </w:divBdr>
    </w:div>
    <w:div w:id="217011657">
      <w:bodyDiv w:val="1"/>
      <w:marLeft w:val="0"/>
      <w:marRight w:val="0"/>
      <w:marTop w:val="0"/>
      <w:marBottom w:val="0"/>
      <w:divBdr>
        <w:top w:val="none" w:sz="0" w:space="0" w:color="auto"/>
        <w:left w:val="none" w:sz="0" w:space="0" w:color="auto"/>
        <w:bottom w:val="none" w:sz="0" w:space="0" w:color="auto"/>
        <w:right w:val="none" w:sz="0" w:space="0" w:color="auto"/>
      </w:divBdr>
    </w:div>
    <w:div w:id="289434111">
      <w:bodyDiv w:val="1"/>
      <w:marLeft w:val="0"/>
      <w:marRight w:val="0"/>
      <w:marTop w:val="0"/>
      <w:marBottom w:val="0"/>
      <w:divBdr>
        <w:top w:val="none" w:sz="0" w:space="0" w:color="auto"/>
        <w:left w:val="none" w:sz="0" w:space="0" w:color="auto"/>
        <w:bottom w:val="none" w:sz="0" w:space="0" w:color="auto"/>
        <w:right w:val="none" w:sz="0" w:space="0" w:color="auto"/>
      </w:divBdr>
      <w:divsChild>
        <w:div w:id="1488982675">
          <w:marLeft w:val="360"/>
          <w:marRight w:val="0"/>
          <w:marTop w:val="200"/>
          <w:marBottom w:val="0"/>
          <w:divBdr>
            <w:top w:val="none" w:sz="0" w:space="0" w:color="auto"/>
            <w:left w:val="none" w:sz="0" w:space="0" w:color="auto"/>
            <w:bottom w:val="none" w:sz="0" w:space="0" w:color="auto"/>
            <w:right w:val="none" w:sz="0" w:space="0" w:color="auto"/>
          </w:divBdr>
        </w:div>
        <w:div w:id="806238097">
          <w:marLeft w:val="360"/>
          <w:marRight w:val="0"/>
          <w:marTop w:val="200"/>
          <w:marBottom w:val="0"/>
          <w:divBdr>
            <w:top w:val="none" w:sz="0" w:space="0" w:color="auto"/>
            <w:left w:val="none" w:sz="0" w:space="0" w:color="auto"/>
            <w:bottom w:val="none" w:sz="0" w:space="0" w:color="auto"/>
            <w:right w:val="none" w:sz="0" w:space="0" w:color="auto"/>
          </w:divBdr>
        </w:div>
        <w:div w:id="1689796950">
          <w:marLeft w:val="360"/>
          <w:marRight w:val="0"/>
          <w:marTop w:val="200"/>
          <w:marBottom w:val="0"/>
          <w:divBdr>
            <w:top w:val="none" w:sz="0" w:space="0" w:color="auto"/>
            <w:left w:val="none" w:sz="0" w:space="0" w:color="auto"/>
            <w:bottom w:val="none" w:sz="0" w:space="0" w:color="auto"/>
            <w:right w:val="none" w:sz="0" w:space="0" w:color="auto"/>
          </w:divBdr>
        </w:div>
        <w:div w:id="1102724969">
          <w:marLeft w:val="360"/>
          <w:marRight w:val="0"/>
          <w:marTop w:val="200"/>
          <w:marBottom w:val="0"/>
          <w:divBdr>
            <w:top w:val="none" w:sz="0" w:space="0" w:color="auto"/>
            <w:left w:val="none" w:sz="0" w:space="0" w:color="auto"/>
            <w:bottom w:val="none" w:sz="0" w:space="0" w:color="auto"/>
            <w:right w:val="none" w:sz="0" w:space="0" w:color="auto"/>
          </w:divBdr>
        </w:div>
        <w:div w:id="166988838">
          <w:marLeft w:val="360"/>
          <w:marRight w:val="0"/>
          <w:marTop w:val="200"/>
          <w:marBottom w:val="0"/>
          <w:divBdr>
            <w:top w:val="none" w:sz="0" w:space="0" w:color="auto"/>
            <w:left w:val="none" w:sz="0" w:space="0" w:color="auto"/>
            <w:bottom w:val="none" w:sz="0" w:space="0" w:color="auto"/>
            <w:right w:val="none" w:sz="0" w:space="0" w:color="auto"/>
          </w:divBdr>
        </w:div>
      </w:divsChild>
    </w:div>
    <w:div w:id="335423247">
      <w:bodyDiv w:val="1"/>
      <w:marLeft w:val="0"/>
      <w:marRight w:val="0"/>
      <w:marTop w:val="0"/>
      <w:marBottom w:val="0"/>
      <w:divBdr>
        <w:top w:val="none" w:sz="0" w:space="0" w:color="auto"/>
        <w:left w:val="none" w:sz="0" w:space="0" w:color="auto"/>
        <w:bottom w:val="none" w:sz="0" w:space="0" w:color="auto"/>
        <w:right w:val="none" w:sz="0" w:space="0" w:color="auto"/>
      </w:divBdr>
    </w:div>
    <w:div w:id="335771270">
      <w:bodyDiv w:val="1"/>
      <w:marLeft w:val="0"/>
      <w:marRight w:val="0"/>
      <w:marTop w:val="0"/>
      <w:marBottom w:val="0"/>
      <w:divBdr>
        <w:top w:val="none" w:sz="0" w:space="0" w:color="auto"/>
        <w:left w:val="none" w:sz="0" w:space="0" w:color="auto"/>
        <w:bottom w:val="none" w:sz="0" w:space="0" w:color="auto"/>
        <w:right w:val="none" w:sz="0" w:space="0" w:color="auto"/>
      </w:divBdr>
    </w:div>
    <w:div w:id="342515484">
      <w:bodyDiv w:val="1"/>
      <w:marLeft w:val="0"/>
      <w:marRight w:val="0"/>
      <w:marTop w:val="0"/>
      <w:marBottom w:val="0"/>
      <w:divBdr>
        <w:top w:val="none" w:sz="0" w:space="0" w:color="auto"/>
        <w:left w:val="none" w:sz="0" w:space="0" w:color="auto"/>
        <w:bottom w:val="none" w:sz="0" w:space="0" w:color="auto"/>
        <w:right w:val="none" w:sz="0" w:space="0" w:color="auto"/>
      </w:divBdr>
    </w:div>
    <w:div w:id="598410949">
      <w:bodyDiv w:val="1"/>
      <w:marLeft w:val="0"/>
      <w:marRight w:val="0"/>
      <w:marTop w:val="0"/>
      <w:marBottom w:val="0"/>
      <w:divBdr>
        <w:top w:val="none" w:sz="0" w:space="0" w:color="auto"/>
        <w:left w:val="none" w:sz="0" w:space="0" w:color="auto"/>
        <w:bottom w:val="none" w:sz="0" w:space="0" w:color="auto"/>
        <w:right w:val="none" w:sz="0" w:space="0" w:color="auto"/>
      </w:divBdr>
    </w:div>
    <w:div w:id="624432720">
      <w:bodyDiv w:val="1"/>
      <w:marLeft w:val="0"/>
      <w:marRight w:val="0"/>
      <w:marTop w:val="0"/>
      <w:marBottom w:val="0"/>
      <w:divBdr>
        <w:top w:val="none" w:sz="0" w:space="0" w:color="auto"/>
        <w:left w:val="none" w:sz="0" w:space="0" w:color="auto"/>
        <w:bottom w:val="none" w:sz="0" w:space="0" w:color="auto"/>
        <w:right w:val="none" w:sz="0" w:space="0" w:color="auto"/>
      </w:divBdr>
    </w:div>
    <w:div w:id="639383167">
      <w:bodyDiv w:val="1"/>
      <w:marLeft w:val="0"/>
      <w:marRight w:val="0"/>
      <w:marTop w:val="0"/>
      <w:marBottom w:val="0"/>
      <w:divBdr>
        <w:top w:val="none" w:sz="0" w:space="0" w:color="auto"/>
        <w:left w:val="none" w:sz="0" w:space="0" w:color="auto"/>
        <w:bottom w:val="none" w:sz="0" w:space="0" w:color="auto"/>
        <w:right w:val="none" w:sz="0" w:space="0" w:color="auto"/>
      </w:divBdr>
    </w:div>
    <w:div w:id="641351645">
      <w:bodyDiv w:val="1"/>
      <w:marLeft w:val="0"/>
      <w:marRight w:val="0"/>
      <w:marTop w:val="0"/>
      <w:marBottom w:val="0"/>
      <w:divBdr>
        <w:top w:val="none" w:sz="0" w:space="0" w:color="auto"/>
        <w:left w:val="none" w:sz="0" w:space="0" w:color="auto"/>
        <w:bottom w:val="none" w:sz="0" w:space="0" w:color="auto"/>
        <w:right w:val="none" w:sz="0" w:space="0" w:color="auto"/>
      </w:divBdr>
    </w:div>
    <w:div w:id="656154775">
      <w:bodyDiv w:val="1"/>
      <w:marLeft w:val="0"/>
      <w:marRight w:val="0"/>
      <w:marTop w:val="0"/>
      <w:marBottom w:val="0"/>
      <w:divBdr>
        <w:top w:val="none" w:sz="0" w:space="0" w:color="auto"/>
        <w:left w:val="none" w:sz="0" w:space="0" w:color="auto"/>
        <w:bottom w:val="none" w:sz="0" w:space="0" w:color="auto"/>
        <w:right w:val="none" w:sz="0" w:space="0" w:color="auto"/>
      </w:divBdr>
    </w:div>
    <w:div w:id="690688312">
      <w:bodyDiv w:val="1"/>
      <w:marLeft w:val="0"/>
      <w:marRight w:val="0"/>
      <w:marTop w:val="0"/>
      <w:marBottom w:val="0"/>
      <w:divBdr>
        <w:top w:val="none" w:sz="0" w:space="0" w:color="auto"/>
        <w:left w:val="none" w:sz="0" w:space="0" w:color="auto"/>
        <w:bottom w:val="none" w:sz="0" w:space="0" w:color="auto"/>
        <w:right w:val="none" w:sz="0" w:space="0" w:color="auto"/>
      </w:divBdr>
    </w:div>
    <w:div w:id="768933917">
      <w:bodyDiv w:val="1"/>
      <w:marLeft w:val="0"/>
      <w:marRight w:val="0"/>
      <w:marTop w:val="0"/>
      <w:marBottom w:val="0"/>
      <w:divBdr>
        <w:top w:val="none" w:sz="0" w:space="0" w:color="auto"/>
        <w:left w:val="none" w:sz="0" w:space="0" w:color="auto"/>
        <w:bottom w:val="none" w:sz="0" w:space="0" w:color="auto"/>
        <w:right w:val="none" w:sz="0" w:space="0" w:color="auto"/>
      </w:divBdr>
      <w:divsChild>
        <w:div w:id="1133979785">
          <w:marLeft w:val="360"/>
          <w:marRight w:val="0"/>
          <w:marTop w:val="200"/>
          <w:marBottom w:val="0"/>
          <w:divBdr>
            <w:top w:val="none" w:sz="0" w:space="0" w:color="auto"/>
            <w:left w:val="none" w:sz="0" w:space="0" w:color="auto"/>
            <w:bottom w:val="none" w:sz="0" w:space="0" w:color="auto"/>
            <w:right w:val="none" w:sz="0" w:space="0" w:color="auto"/>
          </w:divBdr>
        </w:div>
        <w:div w:id="1277368514">
          <w:marLeft w:val="360"/>
          <w:marRight w:val="0"/>
          <w:marTop w:val="200"/>
          <w:marBottom w:val="0"/>
          <w:divBdr>
            <w:top w:val="none" w:sz="0" w:space="0" w:color="auto"/>
            <w:left w:val="none" w:sz="0" w:space="0" w:color="auto"/>
            <w:bottom w:val="none" w:sz="0" w:space="0" w:color="auto"/>
            <w:right w:val="none" w:sz="0" w:space="0" w:color="auto"/>
          </w:divBdr>
        </w:div>
        <w:div w:id="650788992">
          <w:marLeft w:val="360"/>
          <w:marRight w:val="0"/>
          <w:marTop w:val="200"/>
          <w:marBottom w:val="0"/>
          <w:divBdr>
            <w:top w:val="none" w:sz="0" w:space="0" w:color="auto"/>
            <w:left w:val="none" w:sz="0" w:space="0" w:color="auto"/>
            <w:bottom w:val="none" w:sz="0" w:space="0" w:color="auto"/>
            <w:right w:val="none" w:sz="0" w:space="0" w:color="auto"/>
          </w:divBdr>
        </w:div>
        <w:div w:id="1030952572">
          <w:marLeft w:val="360"/>
          <w:marRight w:val="0"/>
          <w:marTop w:val="200"/>
          <w:marBottom w:val="0"/>
          <w:divBdr>
            <w:top w:val="none" w:sz="0" w:space="0" w:color="auto"/>
            <w:left w:val="none" w:sz="0" w:space="0" w:color="auto"/>
            <w:bottom w:val="none" w:sz="0" w:space="0" w:color="auto"/>
            <w:right w:val="none" w:sz="0" w:space="0" w:color="auto"/>
          </w:divBdr>
        </w:div>
      </w:divsChild>
    </w:div>
    <w:div w:id="771390109">
      <w:bodyDiv w:val="1"/>
      <w:marLeft w:val="0"/>
      <w:marRight w:val="0"/>
      <w:marTop w:val="0"/>
      <w:marBottom w:val="0"/>
      <w:divBdr>
        <w:top w:val="none" w:sz="0" w:space="0" w:color="auto"/>
        <w:left w:val="none" w:sz="0" w:space="0" w:color="auto"/>
        <w:bottom w:val="none" w:sz="0" w:space="0" w:color="auto"/>
        <w:right w:val="none" w:sz="0" w:space="0" w:color="auto"/>
      </w:divBdr>
    </w:div>
    <w:div w:id="835799555">
      <w:bodyDiv w:val="1"/>
      <w:marLeft w:val="0"/>
      <w:marRight w:val="0"/>
      <w:marTop w:val="0"/>
      <w:marBottom w:val="0"/>
      <w:divBdr>
        <w:top w:val="none" w:sz="0" w:space="0" w:color="auto"/>
        <w:left w:val="none" w:sz="0" w:space="0" w:color="auto"/>
        <w:bottom w:val="none" w:sz="0" w:space="0" w:color="auto"/>
        <w:right w:val="none" w:sz="0" w:space="0" w:color="auto"/>
      </w:divBdr>
    </w:div>
    <w:div w:id="859733756">
      <w:bodyDiv w:val="1"/>
      <w:marLeft w:val="0"/>
      <w:marRight w:val="0"/>
      <w:marTop w:val="0"/>
      <w:marBottom w:val="0"/>
      <w:divBdr>
        <w:top w:val="none" w:sz="0" w:space="0" w:color="auto"/>
        <w:left w:val="none" w:sz="0" w:space="0" w:color="auto"/>
        <w:bottom w:val="none" w:sz="0" w:space="0" w:color="auto"/>
        <w:right w:val="none" w:sz="0" w:space="0" w:color="auto"/>
      </w:divBdr>
    </w:div>
    <w:div w:id="876241534">
      <w:bodyDiv w:val="1"/>
      <w:marLeft w:val="0"/>
      <w:marRight w:val="0"/>
      <w:marTop w:val="0"/>
      <w:marBottom w:val="0"/>
      <w:divBdr>
        <w:top w:val="none" w:sz="0" w:space="0" w:color="auto"/>
        <w:left w:val="none" w:sz="0" w:space="0" w:color="auto"/>
        <w:bottom w:val="none" w:sz="0" w:space="0" w:color="auto"/>
        <w:right w:val="none" w:sz="0" w:space="0" w:color="auto"/>
      </w:divBdr>
    </w:div>
    <w:div w:id="889421653">
      <w:bodyDiv w:val="1"/>
      <w:marLeft w:val="0"/>
      <w:marRight w:val="0"/>
      <w:marTop w:val="0"/>
      <w:marBottom w:val="0"/>
      <w:divBdr>
        <w:top w:val="none" w:sz="0" w:space="0" w:color="auto"/>
        <w:left w:val="none" w:sz="0" w:space="0" w:color="auto"/>
        <w:bottom w:val="none" w:sz="0" w:space="0" w:color="auto"/>
        <w:right w:val="none" w:sz="0" w:space="0" w:color="auto"/>
      </w:divBdr>
    </w:div>
    <w:div w:id="963196495">
      <w:bodyDiv w:val="1"/>
      <w:marLeft w:val="0"/>
      <w:marRight w:val="0"/>
      <w:marTop w:val="0"/>
      <w:marBottom w:val="0"/>
      <w:divBdr>
        <w:top w:val="none" w:sz="0" w:space="0" w:color="auto"/>
        <w:left w:val="none" w:sz="0" w:space="0" w:color="auto"/>
        <w:bottom w:val="none" w:sz="0" w:space="0" w:color="auto"/>
        <w:right w:val="none" w:sz="0" w:space="0" w:color="auto"/>
      </w:divBdr>
    </w:div>
    <w:div w:id="1011177847">
      <w:bodyDiv w:val="1"/>
      <w:marLeft w:val="0"/>
      <w:marRight w:val="0"/>
      <w:marTop w:val="0"/>
      <w:marBottom w:val="0"/>
      <w:divBdr>
        <w:top w:val="none" w:sz="0" w:space="0" w:color="auto"/>
        <w:left w:val="none" w:sz="0" w:space="0" w:color="auto"/>
        <w:bottom w:val="none" w:sz="0" w:space="0" w:color="auto"/>
        <w:right w:val="none" w:sz="0" w:space="0" w:color="auto"/>
      </w:divBdr>
    </w:div>
    <w:div w:id="1033119966">
      <w:bodyDiv w:val="1"/>
      <w:marLeft w:val="0"/>
      <w:marRight w:val="0"/>
      <w:marTop w:val="0"/>
      <w:marBottom w:val="0"/>
      <w:divBdr>
        <w:top w:val="none" w:sz="0" w:space="0" w:color="auto"/>
        <w:left w:val="none" w:sz="0" w:space="0" w:color="auto"/>
        <w:bottom w:val="none" w:sz="0" w:space="0" w:color="auto"/>
        <w:right w:val="none" w:sz="0" w:space="0" w:color="auto"/>
      </w:divBdr>
    </w:div>
    <w:div w:id="1073818274">
      <w:bodyDiv w:val="1"/>
      <w:marLeft w:val="0"/>
      <w:marRight w:val="0"/>
      <w:marTop w:val="0"/>
      <w:marBottom w:val="0"/>
      <w:divBdr>
        <w:top w:val="none" w:sz="0" w:space="0" w:color="auto"/>
        <w:left w:val="none" w:sz="0" w:space="0" w:color="auto"/>
        <w:bottom w:val="none" w:sz="0" w:space="0" w:color="auto"/>
        <w:right w:val="none" w:sz="0" w:space="0" w:color="auto"/>
      </w:divBdr>
      <w:divsChild>
        <w:div w:id="179706487">
          <w:marLeft w:val="274"/>
          <w:marRight w:val="0"/>
          <w:marTop w:val="0"/>
          <w:marBottom w:val="0"/>
          <w:divBdr>
            <w:top w:val="none" w:sz="0" w:space="0" w:color="auto"/>
            <w:left w:val="none" w:sz="0" w:space="0" w:color="auto"/>
            <w:bottom w:val="none" w:sz="0" w:space="0" w:color="auto"/>
            <w:right w:val="none" w:sz="0" w:space="0" w:color="auto"/>
          </w:divBdr>
        </w:div>
        <w:div w:id="90706027">
          <w:marLeft w:val="274"/>
          <w:marRight w:val="0"/>
          <w:marTop w:val="0"/>
          <w:marBottom w:val="0"/>
          <w:divBdr>
            <w:top w:val="none" w:sz="0" w:space="0" w:color="auto"/>
            <w:left w:val="none" w:sz="0" w:space="0" w:color="auto"/>
            <w:bottom w:val="none" w:sz="0" w:space="0" w:color="auto"/>
            <w:right w:val="none" w:sz="0" w:space="0" w:color="auto"/>
          </w:divBdr>
        </w:div>
        <w:div w:id="923805400">
          <w:marLeft w:val="274"/>
          <w:marRight w:val="0"/>
          <w:marTop w:val="0"/>
          <w:marBottom w:val="0"/>
          <w:divBdr>
            <w:top w:val="none" w:sz="0" w:space="0" w:color="auto"/>
            <w:left w:val="none" w:sz="0" w:space="0" w:color="auto"/>
            <w:bottom w:val="none" w:sz="0" w:space="0" w:color="auto"/>
            <w:right w:val="none" w:sz="0" w:space="0" w:color="auto"/>
          </w:divBdr>
        </w:div>
      </w:divsChild>
    </w:div>
    <w:div w:id="1102840657">
      <w:bodyDiv w:val="1"/>
      <w:marLeft w:val="0"/>
      <w:marRight w:val="0"/>
      <w:marTop w:val="0"/>
      <w:marBottom w:val="0"/>
      <w:divBdr>
        <w:top w:val="none" w:sz="0" w:space="0" w:color="auto"/>
        <w:left w:val="none" w:sz="0" w:space="0" w:color="auto"/>
        <w:bottom w:val="none" w:sz="0" w:space="0" w:color="auto"/>
        <w:right w:val="none" w:sz="0" w:space="0" w:color="auto"/>
      </w:divBdr>
    </w:div>
    <w:div w:id="1131632235">
      <w:bodyDiv w:val="1"/>
      <w:marLeft w:val="0"/>
      <w:marRight w:val="0"/>
      <w:marTop w:val="0"/>
      <w:marBottom w:val="0"/>
      <w:divBdr>
        <w:top w:val="none" w:sz="0" w:space="0" w:color="auto"/>
        <w:left w:val="none" w:sz="0" w:space="0" w:color="auto"/>
        <w:bottom w:val="none" w:sz="0" w:space="0" w:color="auto"/>
        <w:right w:val="none" w:sz="0" w:space="0" w:color="auto"/>
      </w:divBdr>
    </w:div>
    <w:div w:id="1158692422">
      <w:bodyDiv w:val="1"/>
      <w:marLeft w:val="0"/>
      <w:marRight w:val="0"/>
      <w:marTop w:val="0"/>
      <w:marBottom w:val="0"/>
      <w:divBdr>
        <w:top w:val="none" w:sz="0" w:space="0" w:color="auto"/>
        <w:left w:val="none" w:sz="0" w:space="0" w:color="auto"/>
        <w:bottom w:val="none" w:sz="0" w:space="0" w:color="auto"/>
        <w:right w:val="none" w:sz="0" w:space="0" w:color="auto"/>
      </w:divBdr>
    </w:div>
    <w:div w:id="1164708373">
      <w:bodyDiv w:val="1"/>
      <w:marLeft w:val="0"/>
      <w:marRight w:val="0"/>
      <w:marTop w:val="0"/>
      <w:marBottom w:val="0"/>
      <w:divBdr>
        <w:top w:val="none" w:sz="0" w:space="0" w:color="auto"/>
        <w:left w:val="none" w:sz="0" w:space="0" w:color="auto"/>
        <w:bottom w:val="none" w:sz="0" w:space="0" w:color="auto"/>
        <w:right w:val="none" w:sz="0" w:space="0" w:color="auto"/>
      </w:divBdr>
    </w:div>
    <w:div w:id="1270897578">
      <w:bodyDiv w:val="1"/>
      <w:marLeft w:val="0"/>
      <w:marRight w:val="0"/>
      <w:marTop w:val="0"/>
      <w:marBottom w:val="0"/>
      <w:divBdr>
        <w:top w:val="none" w:sz="0" w:space="0" w:color="auto"/>
        <w:left w:val="none" w:sz="0" w:space="0" w:color="auto"/>
        <w:bottom w:val="none" w:sz="0" w:space="0" w:color="auto"/>
        <w:right w:val="none" w:sz="0" w:space="0" w:color="auto"/>
      </w:divBdr>
    </w:div>
    <w:div w:id="1309171429">
      <w:bodyDiv w:val="1"/>
      <w:marLeft w:val="0"/>
      <w:marRight w:val="0"/>
      <w:marTop w:val="0"/>
      <w:marBottom w:val="0"/>
      <w:divBdr>
        <w:top w:val="none" w:sz="0" w:space="0" w:color="auto"/>
        <w:left w:val="none" w:sz="0" w:space="0" w:color="auto"/>
        <w:bottom w:val="none" w:sz="0" w:space="0" w:color="auto"/>
        <w:right w:val="none" w:sz="0" w:space="0" w:color="auto"/>
      </w:divBdr>
    </w:div>
    <w:div w:id="1359159508">
      <w:bodyDiv w:val="1"/>
      <w:marLeft w:val="0"/>
      <w:marRight w:val="0"/>
      <w:marTop w:val="0"/>
      <w:marBottom w:val="0"/>
      <w:divBdr>
        <w:top w:val="none" w:sz="0" w:space="0" w:color="auto"/>
        <w:left w:val="none" w:sz="0" w:space="0" w:color="auto"/>
        <w:bottom w:val="none" w:sz="0" w:space="0" w:color="auto"/>
        <w:right w:val="none" w:sz="0" w:space="0" w:color="auto"/>
      </w:divBdr>
    </w:div>
    <w:div w:id="1444761656">
      <w:bodyDiv w:val="1"/>
      <w:marLeft w:val="0"/>
      <w:marRight w:val="0"/>
      <w:marTop w:val="0"/>
      <w:marBottom w:val="0"/>
      <w:divBdr>
        <w:top w:val="none" w:sz="0" w:space="0" w:color="auto"/>
        <w:left w:val="none" w:sz="0" w:space="0" w:color="auto"/>
        <w:bottom w:val="none" w:sz="0" w:space="0" w:color="auto"/>
        <w:right w:val="none" w:sz="0" w:space="0" w:color="auto"/>
      </w:divBdr>
    </w:div>
    <w:div w:id="1493644188">
      <w:bodyDiv w:val="1"/>
      <w:marLeft w:val="0"/>
      <w:marRight w:val="0"/>
      <w:marTop w:val="0"/>
      <w:marBottom w:val="0"/>
      <w:divBdr>
        <w:top w:val="none" w:sz="0" w:space="0" w:color="auto"/>
        <w:left w:val="none" w:sz="0" w:space="0" w:color="auto"/>
        <w:bottom w:val="none" w:sz="0" w:space="0" w:color="auto"/>
        <w:right w:val="none" w:sz="0" w:space="0" w:color="auto"/>
      </w:divBdr>
    </w:div>
    <w:div w:id="1810896996">
      <w:bodyDiv w:val="1"/>
      <w:marLeft w:val="0"/>
      <w:marRight w:val="0"/>
      <w:marTop w:val="0"/>
      <w:marBottom w:val="0"/>
      <w:divBdr>
        <w:top w:val="none" w:sz="0" w:space="0" w:color="auto"/>
        <w:left w:val="none" w:sz="0" w:space="0" w:color="auto"/>
        <w:bottom w:val="none" w:sz="0" w:space="0" w:color="auto"/>
        <w:right w:val="none" w:sz="0" w:space="0" w:color="auto"/>
      </w:divBdr>
      <w:divsChild>
        <w:div w:id="1532499427">
          <w:marLeft w:val="274"/>
          <w:marRight w:val="0"/>
          <w:marTop w:val="0"/>
          <w:marBottom w:val="0"/>
          <w:divBdr>
            <w:top w:val="none" w:sz="0" w:space="0" w:color="auto"/>
            <w:left w:val="none" w:sz="0" w:space="0" w:color="auto"/>
            <w:bottom w:val="none" w:sz="0" w:space="0" w:color="auto"/>
            <w:right w:val="none" w:sz="0" w:space="0" w:color="auto"/>
          </w:divBdr>
        </w:div>
        <w:div w:id="273096870">
          <w:marLeft w:val="274"/>
          <w:marRight w:val="0"/>
          <w:marTop w:val="0"/>
          <w:marBottom w:val="0"/>
          <w:divBdr>
            <w:top w:val="none" w:sz="0" w:space="0" w:color="auto"/>
            <w:left w:val="none" w:sz="0" w:space="0" w:color="auto"/>
            <w:bottom w:val="none" w:sz="0" w:space="0" w:color="auto"/>
            <w:right w:val="none" w:sz="0" w:space="0" w:color="auto"/>
          </w:divBdr>
        </w:div>
        <w:div w:id="1625228296">
          <w:marLeft w:val="274"/>
          <w:marRight w:val="0"/>
          <w:marTop w:val="0"/>
          <w:marBottom w:val="0"/>
          <w:divBdr>
            <w:top w:val="none" w:sz="0" w:space="0" w:color="auto"/>
            <w:left w:val="none" w:sz="0" w:space="0" w:color="auto"/>
            <w:bottom w:val="none" w:sz="0" w:space="0" w:color="auto"/>
            <w:right w:val="none" w:sz="0" w:space="0" w:color="auto"/>
          </w:divBdr>
        </w:div>
        <w:div w:id="1302081289">
          <w:marLeft w:val="274"/>
          <w:marRight w:val="0"/>
          <w:marTop w:val="0"/>
          <w:marBottom w:val="0"/>
          <w:divBdr>
            <w:top w:val="none" w:sz="0" w:space="0" w:color="auto"/>
            <w:left w:val="none" w:sz="0" w:space="0" w:color="auto"/>
            <w:bottom w:val="none" w:sz="0" w:space="0" w:color="auto"/>
            <w:right w:val="none" w:sz="0" w:space="0" w:color="auto"/>
          </w:divBdr>
        </w:div>
        <w:div w:id="2032149440">
          <w:marLeft w:val="274"/>
          <w:marRight w:val="0"/>
          <w:marTop w:val="0"/>
          <w:marBottom w:val="0"/>
          <w:divBdr>
            <w:top w:val="none" w:sz="0" w:space="0" w:color="auto"/>
            <w:left w:val="none" w:sz="0" w:space="0" w:color="auto"/>
            <w:bottom w:val="none" w:sz="0" w:space="0" w:color="auto"/>
            <w:right w:val="none" w:sz="0" w:space="0" w:color="auto"/>
          </w:divBdr>
        </w:div>
        <w:div w:id="751241878">
          <w:marLeft w:val="274"/>
          <w:marRight w:val="0"/>
          <w:marTop w:val="0"/>
          <w:marBottom w:val="0"/>
          <w:divBdr>
            <w:top w:val="none" w:sz="0" w:space="0" w:color="auto"/>
            <w:left w:val="none" w:sz="0" w:space="0" w:color="auto"/>
            <w:bottom w:val="none" w:sz="0" w:space="0" w:color="auto"/>
            <w:right w:val="none" w:sz="0" w:space="0" w:color="auto"/>
          </w:divBdr>
        </w:div>
        <w:div w:id="1427919697">
          <w:marLeft w:val="274"/>
          <w:marRight w:val="0"/>
          <w:marTop w:val="0"/>
          <w:marBottom w:val="0"/>
          <w:divBdr>
            <w:top w:val="none" w:sz="0" w:space="0" w:color="auto"/>
            <w:left w:val="none" w:sz="0" w:space="0" w:color="auto"/>
            <w:bottom w:val="none" w:sz="0" w:space="0" w:color="auto"/>
            <w:right w:val="none" w:sz="0" w:space="0" w:color="auto"/>
          </w:divBdr>
        </w:div>
      </w:divsChild>
    </w:div>
    <w:div w:id="1846362180">
      <w:bodyDiv w:val="1"/>
      <w:marLeft w:val="0"/>
      <w:marRight w:val="0"/>
      <w:marTop w:val="0"/>
      <w:marBottom w:val="0"/>
      <w:divBdr>
        <w:top w:val="none" w:sz="0" w:space="0" w:color="auto"/>
        <w:left w:val="none" w:sz="0" w:space="0" w:color="auto"/>
        <w:bottom w:val="none" w:sz="0" w:space="0" w:color="auto"/>
        <w:right w:val="none" w:sz="0" w:space="0" w:color="auto"/>
      </w:divBdr>
    </w:div>
    <w:div w:id="1860509848">
      <w:bodyDiv w:val="1"/>
      <w:marLeft w:val="0"/>
      <w:marRight w:val="0"/>
      <w:marTop w:val="0"/>
      <w:marBottom w:val="0"/>
      <w:divBdr>
        <w:top w:val="none" w:sz="0" w:space="0" w:color="auto"/>
        <w:left w:val="none" w:sz="0" w:space="0" w:color="auto"/>
        <w:bottom w:val="none" w:sz="0" w:space="0" w:color="auto"/>
        <w:right w:val="none" w:sz="0" w:space="0" w:color="auto"/>
      </w:divBdr>
    </w:div>
    <w:div w:id="1915552922">
      <w:bodyDiv w:val="1"/>
      <w:marLeft w:val="0"/>
      <w:marRight w:val="0"/>
      <w:marTop w:val="0"/>
      <w:marBottom w:val="0"/>
      <w:divBdr>
        <w:top w:val="none" w:sz="0" w:space="0" w:color="auto"/>
        <w:left w:val="none" w:sz="0" w:space="0" w:color="auto"/>
        <w:bottom w:val="none" w:sz="0" w:space="0" w:color="auto"/>
        <w:right w:val="none" w:sz="0" w:space="0" w:color="auto"/>
      </w:divBdr>
    </w:div>
    <w:div w:id="207049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ashcluster.net/" TargetMode="External"/><Relationship Id="rId26" Type="http://schemas.openxmlformats.org/officeDocument/2006/relationships/hyperlink" Target="https://acceleratorbehaviors.org/tools" TargetMode="External"/><Relationship Id="rId3" Type="http://schemas.openxmlformats.org/officeDocument/2006/relationships/customXml" Target="../customXml/item3.xml"/><Relationship Id="rId21" Type="http://schemas.openxmlformats.org/officeDocument/2006/relationships/hyperlink" Target="https://wash4work.org/"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http://www.worldbank.org/en/results/2017/04/04/improving-rural-water-sanitation-information-systems-latinamerica" TargetMode="External"/><Relationship Id="rId33" Type="http://schemas.openxmlformats.org/officeDocument/2006/relationships/footer" Target="footer2.xml"/><Relationship Id="rId2" Type="http://schemas.openxmlformats.org/officeDocument/2006/relationships/customXml" Target="../customXml/item2.xml"/><Relationship Id="rId20" Type="http://schemas.openxmlformats.org/officeDocument/2006/relationships/hyperlink" Target="http://www.communityledtotalsanitation.org/" TargetMode="External"/><Relationship Id="rId29" Type="http://schemas.openxmlformats.org/officeDocument/2006/relationships/hyperlink" Target="https://recruiting.ultipro.com/SAV1002STCF/JobBoard/7d92e82b-af74-464d-859b-c5b8cba6e92e/OpportunityDetail?opportunityId=5226b091-7aff-40ef-a779-58018ad07d4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washbat.org/" TargetMode="External"/><Relationship Id="rId32" Type="http://schemas.openxmlformats.org/officeDocument/2006/relationships/footer" Target="footer1.xml"/><Relationship Id="rId5" Type="http://schemas.openxmlformats.org/officeDocument/2006/relationships/numbering" Target="numbering.xml"/><Relationship Id="rId23" Type="http://schemas.openxmlformats.org/officeDocument/2006/relationships/hyperlink" Target="https://sanitationupdates.wordpress.com/" TargetMode="External"/><Relationship Id="rId28" Type="http://schemas.openxmlformats.org/officeDocument/2006/relationships/hyperlink" Target="https://recruiting.ultipro.com/SAV1002STCF/JobBoard/7d92e82b-af74-464d-859b-c5b8cba6e92e/OpportunityDetail?opportunityId=ae926861-a285-4ba1-9f77-a14258c05bf9"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lobalwaters.org/"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rural-water-supply.net/en/" TargetMode="External"/><Relationship Id="rId27" Type="http://schemas.openxmlformats.org/officeDocument/2006/relationships/hyperlink" Target="mailto:stitus@savechildren.org"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TOPS">
      <a:dk1>
        <a:sysClr val="windowText" lastClr="000000"/>
      </a:dk1>
      <a:lt1>
        <a:sysClr val="window" lastClr="FFFFFF"/>
      </a:lt1>
      <a:dk2>
        <a:srgbClr val="237990"/>
      </a:dk2>
      <a:lt2>
        <a:srgbClr val="7C8029"/>
      </a:lt2>
      <a:accent1>
        <a:srgbClr val="BCC589"/>
      </a:accent1>
      <a:accent2>
        <a:srgbClr val="714214"/>
      </a:accent2>
      <a:accent3>
        <a:srgbClr val="A57926"/>
      </a:accent3>
      <a:accent4>
        <a:srgbClr val="E9CF9F"/>
      </a:accent4>
      <a:accent5>
        <a:srgbClr val="DC8835"/>
      </a:accent5>
      <a:accent6>
        <a:srgbClr val="D1CCBD"/>
      </a:accent6>
      <a:hlink>
        <a:srgbClr val="237990"/>
      </a:hlink>
      <a:folHlink>
        <a:srgbClr val="23799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BE17337053594F9D7C8900C5A47CB8" ma:contentTypeVersion="7" ma:contentTypeDescription="Create a new document." ma:contentTypeScope="" ma:versionID="5edc0e2feaa12d89a363fbd9cbcbde44">
  <xsd:schema xmlns:xsd="http://www.w3.org/2001/XMLSchema" xmlns:xs="http://www.w3.org/2001/XMLSchema" xmlns:p="http://schemas.microsoft.com/office/2006/metadata/properties" xmlns:ns2="92c269ad-ccc9-4aef-8770-1894344adc89" xmlns:ns3="85294ef1-b706-4abc-8b34-c430c5c2830b" targetNamespace="http://schemas.microsoft.com/office/2006/metadata/properties" ma:root="true" ma:fieldsID="1dcc308098670be3ffa64e42a3c52b97" ns2:_="" ns3:_="">
    <xsd:import namespace="92c269ad-ccc9-4aef-8770-1894344adc89"/>
    <xsd:import namespace="85294ef1-b706-4abc-8b34-c430c5c283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269ad-ccc9-4aef-8770-1894344ad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94ef1-b706-4abc-8b34-c430c5c2830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2A89A-2D3E-401E-8C7C-4B87D6346FD3}">
  <ds:schemaRefs>
    <ds:schemaRef ds:uri="http://schemas.microsoft.com/sharepoint/v3/contenttype/forms"/>
  </ds:schemaRefs>
</ds:datastoreItem>
</file>

<file path=customXml/itemProps2.xml><?xml version="1.0" encoding="utf-8"?>
<ds:datastoreItem xmlns:ds="http://schemas.openxmlformats.org/officeDocument/2006/customXml" ds:itemID="{FAF75487-5327-404D-A50B-13B2F25884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48FD90-B8C9-4C50-9A37-4C9C4B57A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269ad-ccc9-4aef-8770-1894344adc89"/>
    <ds:schemaRef ds:uri="85294ef1-b706-4abc-8b34-c430c5c28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0A68DC-79BC-4C11-85FD-7DD33132C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2605</Words>
  <Characters>14853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Mercy Corps</Company>
  <LinksUpToDate>false</LinksUpToDate>
  <CharactersWithSpaces>17424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Crowley, Julia</dc:creator>
  <cp:lastModifiedBy>Titus, Sarah</cp:lastModifiedBy>
  <cp:revision>4</cp:revision>
  <cp:lastPrinted>2018-06-21T14:20:00Z</cp:lastPrinted>
  <dcterms:created xsi:type="dcterms:W3CDTF">2018-06-27T14:05:00Z</dcterms:created>
  <dcterms:modified xsi:type="dcterms:W3CDTF">2018-07-20T13:45:00Z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0x0101004EBE17337053594F9D7C8900C5A47CB8</vt:lpwstr>
  </property>
</Properties>
</file>