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01246" w14:textId="198DC347" w:rsidR="00333B7A" w:rsidRDefault="00825A74" w:rsidP="00806878">
      <w:pPr>
        <w:rPr>
          <w:rFonts w:ascii="Calibri" w:eastAsia="Calibri" w:hAnsi="Calibri" w:cs="Vrinda"/>
        </w:rPr>
      </w:pPr>
      <w:r w:rsidRPr="00BC240F">
        <w:rPr>
          <w:noProof/>
          <w:sz w:val="24"/>
        </w:rPr>
        <mc:AlternateContent>
          <mc:Choice Requires="wps">
            <w:drawing>
              <wp:anchor distT="0" distB="0" distL="114300" distR="114300" simplePos="0" relativeHeight="251658240" behindDoc="0" locked="0" layoutInCell="1" allowOverlap="1" wp14:anchorId="3347855D" wp14:editId="7D46A0DC">
                <wp:simplePos x="0" y="0"/>
                <wp:positionH relativeFrom="column">
                  <wp:posOffset>-3699510</wp:posOffset>
                </wp:positionH>
                <wp:positionV relativeFrom="paragraph">
                  <wp:posOffset>904875</wp:posOffset>
                </wp:positionV>
                <wp:extent cx="5391150" cy="230632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391150" cy="2306320"/>
                        </a:xfrm>
                        <a:prstGeom prst="rect">
                          <a:avLst/>
                        </a:prstGeom>
                        <a:noFill/>
                        <a:ln w="6350">
                          <a:noFill/>
                        </a:ln>
                        <a:effectLst/>
                      </wps:spPr>
                      <wps:txbx>
                        <w:txbxContent>
                          <w:p w14:paraId="75224D7C" w14:textId="4853B9D6" w:rsidR="00825A74" w:rsidRPr="009E2F80" w:rsidRDefault="00825A74" w:rsidP="008E1BA2">
                            <w:pPr>
                              <w:spacing w:after="0"/>
                              <w:rPr>
                                <w:rFonts w:ascii="Californian FB" w:hAnsi="Californian FB"/>
                                <w:b/>
                                <w:color w:val="FFFFFF" w:themeColor="background1"/>
                                <w:sz w:val="72"/>
                                <w:szCs w:val="72"/>
                              </w:rPr>
                            </w:pPr>
                            <w:r w:rsidRPr="009E2F80">
                              <w:rPr>
                                <w:rFonts w:ascii="Californian FB" w:hAnsi="Californian FB"/>
                                <w:b/>
                                <w:color w:val="FFFFFF" w:themeColor="background1"/>
                                <w:sz w:val="72"/>
                                <w:szCs w:val="72"/>
                              </w:rPr>
                              <w:t>Designing for Behavior Change: A Practical Field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91.3pt;margin-top:71.25pt;width:424.5pt;height:1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" filled="f" stroked="f" strokeweight=".5pt">
                <v:textbox>
                  <w:txbxContent>
                    <w:p w14:paraId="75224D7C" w14:textId="4853B9D6" w:rsidR="00825A74" w:rsidRPr="009E2F80" w:rsidRDefault="00825A74" w:rsidP="008E1BA2">
                      <w:pPr>
                        <w:spacing w:after="0"/>
                        <w:rPr>
                          <w:rFonts w:ascii="Californian FB" w:hAnsi="Californian FB"/>
                          <w:b/>
                          <w:color w:val="FFFFFF" w:themeColor="background1"/>
                          <w:sz w:val="72"/>
                          <w:szCs w:val="72"/>
                        </w:rPr>
                      </w:pPr>
                      <w:r w:rsidRPr="009E2F80">
                        <w:rPr>
                          <w:rFonts w:ascii="Californian FB" w:hAnsi="Californian FB"/>
                          <w:b/>
                          <w:color w:val="FFFFFF" w:themeColor="background1"/>
                          <w:sz w:val="72"/>
                          <w:szCs w:val="72"/>
                        </w:rPr>
                        <w:t>Designing for Behavior Change: A Practical Field Guide</w:t>
                      </w:r>
                    </w:p>
                  </w:txbxContent>
                </v:textbox>
              </v:shape>
            </w:pict>
          </mc:Fallback>
        </mc:AlternateContent>
      </w:r>
      <w:r w:rsidRPr="00BC240F">
        <w:rPr>
          <w:noProof/>
          <w:sz w:val="24"/>
        </w:rPr>
        <mc:AlternateContent>
          <mc:Choice Requires="wps">
            <w:drawing>
              <wp:anchor distT="0" distB="0" distL="114300" distR="114300" simplePos="0" relativeHeight="251660288" behindDoc="0" locked="0" layoutInCell="1" allowOverlap="1" wp14:anchorId="3792CEDE" wp14:editId="07714049">
                <wp:simplePos x="0" y="0"/>
                <wp:positionH relativeFrom="column">
                  <wp:posOffset>-4034790</wp:posOffset>
                </wp:positionH>
                <wp:positionV relativeFrom="paragraph">
                  <wp:posOffset>6403975</wp:posOffset>
                </wp:positionV>
                <wp:extent cx="6068695" cy="14573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068695" cy="1457325"/>
                        </a:xfrm>
                        <a:prstGeom prst="rect">
                          <a:avLst/>
                        </a:prstGeom>
                        <a:noFill/>
                        <a:ln w="6350">
                          <a:noFill/>
                        </a:ln>
                        <a:effectLst/>
                      </wps:spPr>
                      <wps:txbx>
                        <w:txbxContent>
                          <w:p w14:paraId="417A8B65" w14:textId="4E8CEE1E" w:rsidR="00825A74" w:rsidRPr="00981337" w:rsidRDefault="00825A74" w:rsidP="00251991">
                            <w:pPr>
                              <w:spacing w:before="120" w:after="120"/>
                              <w:jc w:val="right"/>
                              <w:rPr>
                                <w:rFonts w:ascii="Californian FB" w:hAnsi="Californian FB"/>
                                <w:color w:val="FFFFFF" w:themeColor="background1"/>
                                <w:sz w:val="56"/>
                                <w:szCs w:val="56"/>
                              </w:rPr>
                            </w:pPr>
                            <w:r>
                              <w:rPr>
                                <w:rFonts w:ascii="Californian FB" w:hAnsi="Californian FB"/>
                                <w:color w:val="FFFFFF" w:themeColor="background1"/>
                                <w:sz w:val="56"/>
                                <w:szCs w:val="56"/>
                              </w:rPr>
                              <w:t>January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317.7pt;margin-top:504.25pt;width:477.8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" filled="f" stroked="f" strokeweight=".5pt">
                <v:textbox>
                  <w:txbxContent>
                    <w:p w14:paraId="417A8B65" w14:textId="4E8CEE1E" w:rsidR="00825A74" w:rsidRPr="00981337" w:rsidRDefault="00825A74" w:rsidP="00251991">
                      <w:pPr>
                        <w:spacing w:before="120" w:after="120"/>
                        <w:jc w:val="right"/>
                        <w:rPr>
                          <w:rFonts w:ascii="Californian FB" w:hAnsi="Californian FB"/>
                          <w:color w:val="FFFFFF" w:themeColor="background1"/>
                          <w:sz w:val="56"/>
                          <w:szCs w:val="56"/>
                        </w:rPr>
                      </w:pPr>
                      <w:r>
                        <w:rPr>
                          <w:rFonts w:ascii="Californian FB" w:hAnsi="Californian FB"/>
                          <w:color w:val="FFFFFF" w:themeColor="background1"/>
                          <w:sz w:val="56"/>
                          <w:szCs w:val="56"/>
                        </w:rPr>
                        <w:t>January 2017</w:t>
                      </w:r>
                    </w:p>
                  </w:txbxContent>
                </v:textbox>
              </v:shape>
            </w:pict>
          </mc:Fallback>
        </mc:AlternateContent>
      </w:r>
    </w:p>
    <w:p w14:paraId="27B9CE50" w14:textId="77777777" w:rsidR="00333B7A" w:rsidRDefault="00333B7A" w:rsidP="00251991">
      <w:pPr>
        <w:jc w:val="center"/>
        <w:rPr>
          <w:rFonts w:ascii="Calibri" w:eastAsia="Calibri" w:hAnsi="Calibri" w:cs="Vrinda"/>
        </w:rPr>
      </w:pPr>
    </w:p>
    <w:p w14:paraId="1E2CA676" w14:textId="77777777" w:rsidR="00333B7A" w:rsidRDefault="00333B7A" w:rsidP="00251991">
      <w:pPr>
        <w:jc w:val="center"/>
        <w:rPr>
          <w:rFonts w:ascii="Calibri" w:eastAsia="Calibri" w:hAnsi="Calibri" w:cs="Vrinda"/>
        </w:rPr>
      </w:pPr>
    </w:p>
    <w:p w14:paraId="31FAB6B7" w14:textId="77777777" w:rsidR="00333B7A" w:rsidRDefault="00333B7A" w:rsidP="00251991">
      <w:pPr>
        <w:jc w:val="center"/>
        <w:rPr>
          <w:rFonts w:ascii="Calibri" w:eastAsia="Calibri" w:hAnsi="Calibri" w:cs="Vrinda"/>
        </w:rPr>
      </w:pPr>
    </w:p>
    <w:p w14:paraId="7A4046A5" w14:textId="77777777" w:rsidR="00333B7A" w:rsidRDefault="00333B7A" w:rsidP="00251991">
      <w:pPr>
        <w:jc w:val="center"/>
        <w:rPr>
          <w:rFonts w:ascii="Calibri" w:eastAsia="Calibri" w:hAnsi="Calibri" w:cs="Vrinda"/>
        </w:rPr>
      </w:pPr>
    </w:p>
    <w:p w14:paraId="0EE322AD" w14:textId="77777777" w:rsidR="00333B7A" w:rsidRDefault="00333B7A" w:rsidP="00251991">
      <w:pPr>
        <w:jc w:val="center"/>
        <w:rPr>
          <w:rFonts w:ascii="Calibri" w:eastAsia="Calibri" w:hAnsi="Calibri" w:cs="Vrinda"/>
        </w:rPr>
      </w:pPr>
    </w:p>
    <w:p w14:paraId="1BDDDE75" w14:textId="7C55EAFA" w:rsidR="00251991" w:rsidRPr="00A104AB" w:rsidRDefault="008E1BA2" w:rsidP="008E1BA2">
      <w:pPr>
        <w:jc w:val="center"/>
        <w:rPr>
          <w:rFonts w:ascii="Californian FB" w:eastAsia="Calibri" w:hAnsi="Californian FB" w:cs="Vrinda"/>
          <w:b/>
          <w:bCs/>
          <w:color w:val="7C8029"/>
          <w:sz w:val="80"/>
        </w:rPr>
        <w:sectPr w:rsidR="00251991" w:rsidRPr="00A104AB">
          <w:headerReference w:type="even" r:id="rId9"/>
          <w:footerReference w:type="even" r:id="rId10"/>
          <w:pgSz w:w="12240" w:h="15840"/>
          <w:pgMar w:top="1440" w:right="1440" w:bottom="1440" w:left="1440" w:header="720" w:footer="720" w:gutter="0"/>
          <w:cols w:space="720"/>
          <w:docGrid w:linePitch="360"/>
        </w:sectPr>
      </w:pPr>
      <w:r w:rsidRPr="008E1BA2">
        <w:rPr>
          <w:rFonts w:ascii="Californian FB" w:eastAsia="Calibri" w:hAnsi="Californian FB" w:cs="Vrinda"/>
          <w:b/>
          <w:bCs/>
          <w:color w:val="7C8029"/>
          <w:sz w:val="80"/>
        </w:rPr>
        <w:t>Designing for Behavior Change: A Practical Field Guide</w:t>
      </w:r>
    </w:p>
    <w:p w14:paraId="29ABEF52" w14:textId="77777777" w:rsidR="00251991" w:rsidRPr="00672416" w:rsidRDefault="00251991" w:rsidP="00251991">
      <w:pPr>
        <w:spacing w:after="120"/>
        <w:rPr>
          <w:rFonts w:ascii="Calibri" w:eastAsia="Calibri" w:hAnsi="Calibri" w:cs="Vrinda"/>
        </w:rPr>
      </w:pPr>
      <w:r w:rsidRPr="00672416">
        <w:rPr>
          <w:rFonts w:ascii="Calibri" w:eastAsia="Calibri" w:hAnsi="Calibri" w:cs="Vrinda"/>
        </w:rPr>
        <w:lastRenderedPageBreak/>
        <w:t>The Technical and Operational Performance Support (TOPS) Program is the USAID/Food for Peace-funded learning mechanism that generates, captures, disseminates, and applies the highest quality information, knowledge, and promising practices in development food assistance programming, to ensure that more communities and households benefit from the U.S. Government’s investment in fighting global hunger. Through technical capacity building, a small grants program to fund research, documentation and innovation, and an in-person and online community of practice (the Food Security and Nutrition [FSN] Network), The TOPS Program empowers food security implementers and the donor community to make lasting impact for millions of the world’s most vulnerable people.</w:t>
      </w:r>
    </w:p>
    <w:p w14:paraId="4408D4D6" w14:textId="77777777" w:rsidR="00251991" w:rsidRPr="00672416" w:rsidRDefault="00251991" w:rsidP="00251991">
      <w:pPr>
        <w:spacing w:after="120"/>
        <w:rPr>
          <w:rFonts w:ascii="Calibri" w:eastAsia="Calibri" w:hAnsi="Calibri" w:cs="Vrinda"/>
        </w:rPr>
      </w:pPr>
      <w:r w:rsidRPr="00672416">
        <w:rPr>
          <w:rFonts w:ascii="Calibri" w:eastAsia="Calibri" w:hAnsi="Calibri" w:cs="Vrinda"/>
        </w:rPr>
        <w:t>Led by Save the Children, The TOPS Program draws on the expertise of its consortium partners: CORE Group (knowledge management), Food for the Hungry (social and behavioral change), Mercy Corps (agriculture and natural resource management), and TANGO International (monitoring and evaluation). Save the Children brings its experience and expertise in commodity management, gender, and nutrition and food technology, as well as the management of this 7-year (2010–2017) US$30 million award.</w:t>
      </w:r>
    </w:p>
    <w:p w14:paraId="21D9EA7D" w14:textId="77777777" w:rsidR="00251991" w:rsidRPr="00672416" w:rsidRDefault="00251991" w:rsidP="00251991">
      <w:pPr>
        <w:spacing w:after="120"/>
        <w:rPr>
          <w:rFonts w:ascii="Calibri" w:eastAsia="Calibri" w:hAnsi="Calibri" w:cs="Vrinda"/>
        </w:rPr>
      </w:pPr>
    </w:p>
    <w:p w14:paraId="40058198" w14:textId="77777777" w:rsidR="00251991" w:rsidRPr="00672416" w:rsidRDefault="00251991" w:rsidP="00251991">
      <w:pPr>
        <w:spacing w:after="120"/>
        <w:rPr>
          <w:rFonts w:ascii="Calibri" w:eastAsia="Calibri" w:hAnsi="Calibri" w:cs="Vrinda"/>
        </w:rPr>
      </w:pPr>
      <w:r w:rsidRPr="00672416">
        <w:rPr>
          <w:rFonts w:ascii="Calibri" w:eastAsia="Calibri" w:hAnsi="Calibri" w:cs="Vrinda"/>
          <w:b/>
        </w:rPr>
        <w:t xml:space="preserve">Disclaimer: </w:t>
      </w:r>
    </w:p>
    <w:p w14:paraId="2E49894C" w14:textId="77777777" w:rsidR="00251991" w:rsidRPr="00672416" w:rsidRDefault="00251991" w:rsidP="00251991">
      <w:pPr>
        <w:spacing w:after="120"/>
        <w:rPr>
          <w:rFonts w:ascii="Calibri" w:eastAsia="Calibri" w:hAnsi="Calibri" w:cs="Times New Roman"/>
          <w:iCs/>
        </w:rPr>
      </w:pPr>
      <w:r w:rsidRPr="00672416">
        <w:rPr>
          <w:rFonts w:ascii="Calibri" w:eastAsia="Calibri" w:hAnsi="Calibri" w:cs="Times New Roman"/>
          <w:iCs/>
        </w:rPr>
        <w:t>The Technical and Operational Performance Support (TOPS) Program was made possible by the generous support and contribution of the American people through the U.S. Agency for International Development (USAID). The contents of this guide were created by The TOPS Program and do not necessarily reflect the views of USAID or the U.S. Government.</w:t>
      </w:r>
    </w:p>
    <w:p w14:paraId="562503B9" w14:textId="77777777" w:rsidR="00251991" w:rsidRPr="00672416" w:rsidRDefault="00251991" w:rsidP="00251991">
      <w:pPr>
        <w:spacing w:after="120"/>
        <w:rPr>
          <w:rFonts w:ascii="Calibri" w:eastAsia="Calibri" w:hAnsi="Calibri" w:cs="Vrinda"/>
        </w:rPr>
      </w:pPr>
    </w:p>
    <w:p w14:paraId="650CA540" w14:textId="77777777" w:rsidR="00251991" w:rsidRPr="00672416" w:rsidRDefault="00251991" w:rsidP="00251991">
      <w:pPr>
        <w:spacing w:after="120"/>
        <w:rPr>
          <w:rFonts w:ascii="Calibri" w:eastAsia="Calibri" w:hAnsi="Calibri" w:cs="Vrinda"/>
          <w:b/>
        </w:rPr>
      </w:pPr>
      <w:r w:rsidRPr="00672416">
        <w:rPr>
          <w:rFonts w:ascii="Calibri" w:eastAsia="Calibri" w:hAnsi="Calibri" w:cs="Vrinda"/>
          <w:b/>
        </w:rPr>
        <w:t>Recommended Citation:</w:t>
      </w:r>
    </w:p>
    <w:p w14:paraId="5EA5F664" w14:textId="11A8E486" w:rsidR="00241DB3" w:rsidRPr="00672416" w:rsidRDefault="00241DB3" w:rsidP="00241DB3">
      <w:pPr>
        <w:rPr>
          <w:rFonts w:ascii="Calibri" w:eastAsia="Calibri" w:hAnsi="Calibri" w:cs="Vrinda"/>
        </w:rPr>
      </w:pPr>
      <w:proofErr w:type="gramStart"/>
      <w:r w:rsidRPr="00672416">
        <w:rPr>
          <w:rFonts w:ascii="Calibri" w:eastAsia="Calibri" w:hAnsi="Calibri" w:cs="Vrinda"/>
        </w:rPr>
        <w:t xml:space="preserve">The Technical and Operational Performance Support (TOPS) </w:t>
      </w:r>
      <w:r w:rsidRPr="00672416">
        <w:rPr>
          <w:rFonts w:ascii="Calibri" w:eastAsia="Calibri" w:hAnsi="Calibri" w:cs="Times New Roman"/>
          <w:iCs/>
        </w:rPr>
        <w:t xml:space="preserve">Technical and Operational Performance Support </w:t>
      </w:r>
      <w:r w:rsidR="001D10AF">
        <w:rPr>
          <w:rFonts w:ascii="Calibri" w:eastAsia="Calibri" w:hAnsi="Calibri" w:cs="Vrinda"/>
        </w:rPr>
        <w:t>Program.</w:t>
      </w:r>
      <w:proofErr w:type="gramEnd"/>
      <w:r w:rsidR="001D10AF">
        <w:rPr>
          <w:rFonts w:ascii="Calibri" w:eastAsia="Calibri" w:hAnsi="Calibri" w:cs="Vrinda"/>
        </w:rPr>
        <w:t xml:space="preserve"> 2017</w:t>
      </w:r>
      <w:r w:rsidRPr="00672416">
        <w:rPr>
          <w:rFonts w:ascii="Calibri" w:eastAsia="Calibri" w:hAnsi="Calibri" w:cs="Vrinda"/>
        </w:rPr>
        <w:t xml:space="preserve">. </w:t>
      </w:r>
      <w:r w:rsidRPr="00686FEF">
        <w:rPr>
          <w:i/>
        </w:rPr>
        <w:t xml:space="preserve">Designing for </w:t>
      </w:r>
      <w:r>
        <w:rPr>
          <w:i/>
        </w:rPr>
        <w:t>Behavior</w:t>
      </w:r>
      <w:r w:rsidRPr="00686FEF">
        <w:rPr>
          <w:i/>
        </w:rPr>
        <w:t xml:space="preserve"> Change: A Practical Field Guide</w:t>
      </w:r>
      <w:r w:rsidRPr="00686FEF">
        <w:rPr>
          <w:rFonts w:ascii="Calibri" w:eastAsia="Calibri" w:hAnsi="Calibri" w:cs="Vrinda"/>
          <w:i/>
        </w:rPr>
        <w:t>.</w:t>
      </w:r>
      <w:r w:rsidRPr="00101BC9">
        <w:rPr>
          <w:rFonts w:ascii="Calibri" w:eastAsia="Calibri" w:hAnsi="Calibri" w:cs="Vrinda"/>
        </w:rPr>
        <w:t xml:space="preserve"> W</w:t>
      </w:r>
      <w:r w:rsidRPr="00672416">
        <w:rPr>
          <w:rFonts w:ascii="Calibri" w:eastAsia="Calibri" w:hAnsi="Calibri" w:cs="Vrinda"/>
        </w:rPr>
        <w:t>ashington, DC: The Technical and Operational Performance Support Program.</w:t>
      </w:r>
    </w:p>
    <w:p w14:paraId="79CB85AA" w14:textId="77777777" w:rsidR="00241DB3" w:rsidRDefault="00241DB3" w:rsidP="00251991">
      <w:pPr>
        <w:spacing w:after="120"/>
        <w:rPr>
          <w:rFonts w:ascii="Calibri" w:eastAsia="Calibri" w:hAnsi="Calibri" w:cs="Vrinda"/>
          <w:b/>
        </w:rPr>
      </w:pPr>
    </w:p>
    <w:p w14:paraId="1915E0DC" w14:textId="77777777" w:rsidR="00251991" w:rsidRPr="00672416" w:rsidRDefault="00251991" w:rsidP="00251991">
      <w:pPr>
        <w:spacing w:after="120"/>
        <w:rPr>
          <w:rFonts w:ascii="Calibri" w:eastAsia="Calibri" w:hAnsi="Calibri" w:cs="Vrinda"/>
          <w:b/>
        </w:rPr>
      </w:pPr>
      <w:r w:rsidRPr="00672416">
        <w:rPr>
          <w:rFonts w:ascii="Calibri" w:eastAsia="Calibri" w:hAnsi="Calibri" w:cs="Vrinda"/>
          <w:b/>
        </w:rPr>
        <w:t>Contact:</w:t>
      </w:r>
    </w:p>
    <w:p w14:paraId="77601EE0" w14:textId="77777777" w:rsidR="00251991" w:rsidRPr="00217B37" w:rsidRDefault="00251991" w:rsidP="00251991">
      <w:pPr>
        <w:spacing w:after="0" w:line="240" w:lineRule="auto"/>
        <w:rPr>
          <w:rFonts w:ascii="Calibri" w:eastAsia="Calibri" w:hAnsi="Calibri" w:cs="Vrinda"/>
        </w:rPr>
      </w:pPr>
      <w:r w:rsidRPr="00217B37">
        <w:rPr>
          <w:rFonts w:ascii="Calibri" w:eastAsia="Calibri" w:hAnsi="Calibri" w:cs="Vrinda"/>
        </w:rPr>
        <w:t>The Technical and Operational Performance Support (TOPS) Program</w:t>
      </w:r>
    </w:p>
    <w:p w14:paraId="3D8D781A" w14:textId="77777777" w:rsidR="00251991" w:rsidRPr="00217B37" w:rsidRDefault="00251991" w:rsidP="00251991">
      <w:pPr>
        <w:spacing w:after="0" w:line="240" w:lineRule="auto"/>
        <w:rPr>
          <w:rFonts w:ascii="Calibri" w:eastAsia="Calibri" w:hAnsi="Calibri" w:cs="Vrinda"/>
        </w:rPr>
      </w:pPr>
      <w:proofErr w:type="gramStart"/>
      <w:r w:rsidRPr="00217B37">
        <w:rPr>
          <w:rFonts w:ascii="Calibri" w:eastAsia="Calibri" w:hAnsi="Calibri" w:cs="Vrinda"/>
        </w:rPr>
        <w:t>c/o</w:t>
      </w:r>
      <w:proofErr w:type="gramEnd"/>
      <w:r w:rsidRPr="00217B37">
        <w:rPr>
          <w:rFonts w:ascii="Calibri" w:eastAsia="Calibri" w:hAnsi="Calibri" w:cs="Vrinda"/>
        </w:rPr>
        <w:t xml:space="preserve"> Save the Children</w:t>
      </w:r>
    </w:p>
    <w:p w14:paraId="774559AE" w14:textId="77777777" w:rsidR="00251991" w:rsidRPr="00217B37" w:rsidRDefault="00251991" w:rsidP="00251991">
      <w:pPr>
        <w:spacing w:after="0" w:line="240" w:lineRule="auto"/>
        <w:rPr>
          <w:rFonts w:ascii="Calibri" w:eastAsia="Calibri" w:hAnsi="Calibri" w:cs="Vrinda"/>
        </w:rPr>
      </w:pPr>
      <w:r w:rsidRPr="00217B37">
        <w:rPr>
          <w:rFonts w:ascii="Calibri" w:eastAsia="Calibri" w:hAnsi="Calibri" w:cs="Vrinda"/>
        </w:rPr>
        <w:t>899 N Capitol Street NE, Suite 900</w:t>
      </w:r>
    </w:p>
    <w:p w14:paraId="3A8E590E" w14:textId="0ED76A45" w:rsidR="00251991" w:rsidRDefault="00251991" w:rsidP="00251991">
      <w:pPr>
        <w:spacing w:after="0" w:line="240" w:lineRule="auto"/>
        <w:rPr>
          <w:rFonts w:ascii="Calibri" w:eastAsia="Calibri" w:hAnsi="Calibri" w:cs="Vrinda"/>
        </w:rPr>
      </w:pPr>
      <w:r w:rsidRPr="00217B37">
        <w:rPr>
          <w:rFonts w:ascii="Calibri" w:eastAsia="Calibri" w:hAnsi="Calibri" w:cs="Vrinda"/>
        </w:rPr>
        <w:t>Washington, DC</w:t>
      </w:r>
      <w:r w:rsidR="00586969">
        <w:rPr>
          <w:rFonts w:ascii="Calibri" w:eastAsia="Calibri" w:hAnsi="Calibri" w:cs="Vrinda"/>
        </w:rPr>
        <w:t xml:space="preserve">  </w:t>
      </w:r>
      <w:r w:rsidRPr="00217B37">
        <w:rPr>
          <w:rFonts w:ascii="Calibri" w:eastAsia="Calibri" w:hAnsi="Calibri" w:cs="Vrinda"/>
        </w:rPr>
        <w:t>20002</w:t>
      </w:r>
      <w:r w:rsidRPr="00672416">
        <w:rPr>
          <w:rFonts w:ascii="Calibri" w:eastAsia="Calibri" w:hAnsi="Calibri" w:cs="Vrinda"/>
        </w:rPr>
        <w:br/>
      </w:r>
      <w:hyperlink r:id="rId11" w:history="1">
        <w:r w:rsidRPr="00672416">
          <w:rPr>
            <w:rFonts w:ascii="Calibri" w:eastAsia="Calibri" w:hAnsi="Calibri" w:cs="Vrinda"/>
            <w:color w:val="237990"/>
            <w:u w:val="single"/>
          </w:rPr>
          <w:t>info@thetopsprogram.org</w:t>
        </w:r>
      </w:hyperlink>
      <w:r w:rsidRPr="00672416">
        <w:rPr>
          <w:rFonts w:ascii="Calibri" w:eastAsia="Calibri" w:hAnsi="Calibri" w:cs="Vrinda"/>
          <w:color w:val="237990"/>
        </w:rPr>
        <w:br/>
      </w:r>
      <w:hyperlink r:id="rId12" w:history="1">
        <w:r w:rsidRPr="00672416">
          <w:rPr>
            <w:rFonts w:ascii="Calibri" w:eastAsia="Calibri" w:hAnsi="Calibri" w:cs="Vrinda"/>
            <w:color w:val="237990"/>
            <w:u w:val="single"/>
          </w:rPr>
          <w:t>www.TheTOPSProgram.org</w:t>
        </w:r>
      </w:hyperlink>
      <w:r w:rsidRPr="00672416">
        <w:rPr>
          <w:rFonts w:ascii="Calibri" w:eastAsia="Calibri" w:hAnsi="Calibri" w:cs="Vrinda"/>
        </w:rPr>
        <w:t xml:space="preserve"> </w:t>
      </w:r>
    </w:p>
    <w:p w14:paraId="2F954202" w14:textId="77777777" w:rsidR="004F0DEA" w:rsidRDefault="004F0DEA">
      <w:pPr>
        <w:spacing w:after="160" w:line="259" w:lineRule="auto"/>
        <w:ind w:left="0"/>
        <w:rPr>
          <w:rFonts w:ascii="Californian FB" w:eastAsia="Times New Roman" w:hAnsi="Californian FB" w:cs="Vrinda"/>
          <w:b/>
          <w:color w:val="237990"/>
          <w:sz w:val="44"/>
          <w:szCs w:val="32"/>
        </w:rPr>
      </w:pPr>
      <w:bookmarkStart w:id="0" w:name="_Ref405799664"/>
      <w:bookmarkStart w:id="1" w:name="_Toc406157611"/>
      <w:bookmarkStart w:id="2" w:name="_Toc455676550"/>
      <w:r>
        <w:rPr>
          <w:rFonts w:ascii="Californian FB" w:eastAsia="Times New Roman" w:hAnsi="Californian FB" w:cs="Vrinda"/>
          <w:b/>
          <w:color w:val="237990"/>
          <w:sz w:val="44"/>
          <w:szCs w:val="32"/>
        </w:rPr>
        <w:br w:type="page"/>
      </w:r>
    </w:p>
    <w:bookmarkEnd w:id="0"/>
    <w:bookmarkEnd w:id="1"/>
    <w:bookmarkEnd w:id="2"/>
    <w:p w14:paraId="01769E7C" w14:textId="77777777" w:rsidR="008E1BA2" w:rsidRPr="001C2E13" w:rsidRDefault="008E1BA2" w:rsidP="001C2E13">
      <w:pPr>
        <w:rPr>
          <w:rFonts w:ascii="Californian FB" w:eastAsia="Times New Roman" w:hAnsi="Californian FB" w:cs="Vrinda"/>
          <w:b/>
          <w:color w:val="237990"/>
          <w:sz w:val="44"/>
          <w:szCs w:val="44"/>
        </w:rPr>
      </w:pPr>
      <w:r w:rsidRPr="001C2E13">
        <w:rPr>
          <w:rFonts w:ascii="Californian FB" w:hAnsi="Californian FB"/>
          <w:b/>
          <w:color w:val="237990"/>
          <w:sz w:val="44"/>
          <w:szCs w:val="44"/>
        </w:rPr>
        <w:lastRenderedPageBreak/>
        <w:t>A</w:t>
      </w:r>
      <w:bookmarkStart w:id="3" w:name="_GoBack"/>
      <w:bookmarkEnd w:id="3"/>
      <w:r w:rsidRPr="001C2E13">
        <w:rPr>
          <w:rFonts w:ascii="Californian FB" w:hAnsi="Californian FB"/>
          <w:b/>
          <w:color w:val="237990"/>
          <w:sz w:val="44"/>
          <w:szCs w:val="44"/>
        </w:rPr>
        <w:t>cknowledgements</w:t>
      </w:r>
      <w:r w:rsidRPr="001C2E13">
        <w:rPr>
          <w:rFonts w:ascii="Californian FB" w:eastAsia="Times New Roman" w:hAnsi="Californian FB" w:cs="Vrinda"/>
          <w:b/>
          <w:color w:val="237990"/>
          <w:sz w:val="44"/>
          <w:szCs w:val="44"/>
        </w:rPr>
        <w:tab/>
      </w:r>
    </w:p>
    <w:p w14:paraId="3EAAB6D7" w14:textId="27F2990B" w:rsidR="008E1BA2" w:rsidRDefault="008E1BA2" w:rsidP="008E1BA2">
      <w:pPr>
        <w:widowControl w:val="0"/>
        <w:autoSpaceDE w:val="0"/>
        <w:autoSpaceDN w:val="0"/>
        <w:adjustRightInd w:val="0"/>
        <w:spacing w:after="240" w:line="360" w:lineRule="atLeast"/>
        <w:rPr>
          <w:rFonts w:cs="Times"/>
        </w:rPr>
        <w:sectPr w:rsidR="008E1BA2" w:rsidSect="008E1BA2">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pgNumType w:fmt="lowerRoman"/>
          <w:cols w:space="720"/>
          <w:titlePg/>
          <w:docGrid w:linePitch="360"/>
        </w:sectPr>
      </w:pPr>
      <w:r w:rsidRPr="00930175">
        <w:rPr>
          <w:rFonts w:cs="Times"/>
        </w:rPr>
        <w:t xml:space="preserve">This document was informed by </w:t>
      </w:r>
      <w:r w:rsidRPr="00930175">
        <w:rPr>
          <w:rFonts w:cs="Times"/>
          <w:i/>
          <w:iCs/>
        </w:rPr>
        <w:t xml:space="preserve">Designing for </w:t>
      </w:r>
      <w:r>
        <w:rPr>
          <w:rFonts w:cs="Times"/>
          <w:i/>
          <w:iCs/>
        </w:rPr>
        <w:t>Behavior</w:t>
      </w:r>
      <w:r w:rsidRPr="00930175">
        <w:rPr>
          <w:rFonts w:cs="Times"/>
          <w:i/>
          <w:iCs/>
        </w:rPr>
        <w:t xml:space="preserve"> Change: For Agriculture, Natural Resource Management, Health and </w:t>
      </w:r>
      <w:r w:rsidR="00241DB3" w:rsidRPr="00930175">
        <w:rPr>
          <w:rFonts w:cs="Times"/>
          <w:i/>
          <w:iCs/>
        </w:rPr>
        <w:t>Nutrition</w:t>
      </w:r>
      <w:r w:rsidRPr="00930175">
        <w:rPr>
          <w:rFonts w:cs="Times"/>
        </w:rPr>
        <w:t xml:space="preserve">, </w:t>
      </w:r>
      <w:r w:rsidR="001D10AF">
        <w:rPr>
          <w:rFonts w:cs="Times"/>
        </w:rPr>
        <w:t>publishe</w:t>
      </w:r>
      <w:r w:rsidR="001D10AF" w:rsidRPr="00930175">
        <w:rPr>
          <w:rFonts w:cs="Times"/>
        </w:rPr>
        <w:t xml:space="preserve">d </w:t>
      </w:r>
      <w:r w:rsidRPr="00930175">
        <w:rPr>
          <w:rFonts w:cs="Times"/>
        </w:rPr>
        <w:t>by</w:t>
      </w:r>
      <w:r>
        <w:rPr>
          <w:rFonts w:cs="Times"/>
        </w:rPr>
        <w:t xml:space="preserve"> </w:t>
      </w:r>
      <w:r w:rsidRPr="00930175">
        <w:rPr>
          <w:rFonts w:cs="Times"/>
        </w:rPr>
        <w:t>The Technical and Operational Performance Support (TOPS) Program</w:t>
      </w:r>
      <w:r w:rsidR="001D10AF">
        <w:rPr>
          <w:rFonts w:cs="Times"/>
        </w:rPr>
        <w:t xml:space="preserve"> in 2013</w:t>
      </w:r>
      <w:r w:rsidRPr="00930175">
        <w:rPr>
          <w:rFonts w:cs="Times"/>
        </w:rPr>
        <w:t xml:space="preserve">. </w:t>
      </w:r>
    </w:p>
    <w:p w14:paraId="36352E00" w14:textId="77777777" w:rsidR="008E1BA2" w:rsidRPr="001C2E13" w:rsidRDefault="008E1BA2" w:rsidP="001C2E13">
      <w:pPr>
        <w:rPr>
          <w:rFonts w:ascii="Californian FB" w:hAnsi="Californian FB"/>
          <w:b/>
          <w:color w:val="237990"/>
          <w:sz w:val="44"/>
          <w:szCs w:val="44"/>
        </w:rPr>
      </w:pPr>
      <w:r w:rsidRPr="001C2E13">
        <w:rPr>
          <w:rFonts w:ascii="Californian FB" w:hAnsi="Californian FB"/>
          <w:b/>
          <w:color w:val="237990"/>
          <w:sz w:val="44"/>
          <w:szCs w:val="44"/>
        </w:rPr>
        <w:lastRenderedPageBreak/>
        <w:t>Contents</w:t>
      </w:r>
    </w:p>
    <w:bookmarkStart w:id="4" w:name="_Toc345529001"/>
    <w:p w14:paraId="357FF5A4" w14:textId="0DD71C38" w:rsidR="00735144" w:rsidRDefault="008E1BA2">
      <w:pPr>
        <w:pStyle w:val="TOC2"/>
        <w:rPr>
          <w:rFonts w:eastAsiaTheme="minorEastAsia"/>
          <w:noProof/>
        </w:rPr>
      </w:pPr>
      <w:r w:rsidRPr="006F24B1">
        <w:rPr>
          <w:rFonts w:ascii="Calibri" w:eastAsiaTheme="minorEastAsia" w:hAnsi="Calibri"/>
          <w:sz w:val="24"/>
        </w:rPr>
        <w:fldChar w:fldCharType="begin"/>
      </w:r>
      <w:r w:rsidRPr="00686FEF">
        <w:rPr>
          <w:rFonts w:ascii="Calibri" w:hAnsi="Calibri"/>
        </w:rPr>
        <w:instrText xml:space="preserve"> TOC \o "1-3" \h \z \u </w:instrText>
      </w:r>
      <w:r w:rsidRPr="006F24B1">
        <w:rPr>
          <w:rFonts w:ascii="Calibri" w:eastAsiaTheme="minorEastAsia" w:hAnsi="Calibri"/>
          <w:sz w:val="24"/>
        </w:rPr>
        <w:fldChar w:fldCharType="separate"/>
      </w:r>
      <w:hyperlink w:anchor="_Toc470702868" w:history="1">
        <w:r w:rsidR="00735144" w:rsidRPr="00A266D5">
          <w:rPr>
            <w:rStyle w:val="Hyperlink"/>
            <w:noProof/>
          </w:rPr>
          <w:t>Introduction: The Designing for Behavior Change Approach</w:t>
        </w:r>
        <w:r w:rsidR="00735144">
          <w:rPr>
            <w:noProof/>
            <w:webHidden/>
          </w:rPr>
          <w:tab/>
        </w:r>
        <w:r w:rsidR="00735144">
          <w:rPr>
            <w:noProof/>
            <w:webHidden/>
          </w:rPr>
          <w:fldChar w:fldCharType="begin"/>
        </w:r>
        <w:r w:rsidR="00735144">
          <w:rPr>
            <w:noProof/>
            <w:webHidden/>
          </w:rPr>
          <w:instrText xml:space="preserve"> PAGEREF _Toc470702868 \h </w:instrText>
        </w:r>
        <w:r w:rsidR="00735144">
          <w:rPr>
            <w:noProof/>
            <w:webHidden/>
          </w:rPr>
        </w:r>
        <w:r w:rsidR="00735144">
          <w:rPr>
            <w:noProof/>
            <w:webHidden/>
          </w:rPr>
          <w:fldChar w:fldCharType="separate"/>
        </w:r>
        <w:r w:rsidR="00FC6440">
          <w:rPr>
            <w:noProof/>
            <w:webHidden/>
          </w:rPr>
          <w:t>6</w:t>
        </w:r>
        <w:r w:rsidR="00735144">
          <w:rPr>
            <w:noProof/>
            <w:webHidden/>
          </w:rPr>
          <w:fldChar w:fldCharType="end"/>
        </w:r>
      </w:hyperlink>
    </w:p>
    <w:p w14:paraId="08FF631B" w14:textId="10624446" w:rsidR="00735144" w:rsidRDefault="00DD2726" w:rsidP="00A91037">
      <w:pPr>
        <w:pStyle w:val="TOC3"/>
        <w:rPr>
          <w:rFonts w:eastAsiaTheme="minorEastAsia"/>
          <w:noProof/>
        </w:rPr>
      </w:pPr>
      <w:hyperlink w:anchor="_Toc470702869" w:history="1">
        <w:r w:rsidR="00735144" w:rsidRPr="00A266D5">
          <w:rPr>
            <w:rStyle w:val="Hyperlink"/>
            <w:noProof/>
          </w:rPr>
          <w:t>Step 1: Define the Behavior</w:t>
        </w:r>
        <w:r w:rsidR="00735144">
          <w:rPr>
            <w:noProof/>
            <w:webHidden/>
          </w:rPr>
          <w:tab/>
        </w:r>
        <w:r w:rsidR="00735144">
          <w:rPr>
            <w:noProof/>
            <w:webHidden/>
          </w:rPr>
          <w:fldChar w:fldCharType="begin"/>
        </w:r>
        <w:r w:rsidR="00735144">
          <w:rPr>
            <w:noProof/>
            <w:webHidden/>
          </w:rPr>
          <w:instrText xml:space="preserve"> PAGEREF _Toc470702869 \h </w:instrText>
        </w:r>
        <w:r w:rsidR="00735144">
          <w:rPr>
            <w:noProof/>
            <w:webHidden/>
          </w:rPr>
        </w:r>
        <w:r w:rsidR="00735144">
          <w:rPr>
            <w:noProof/>
            <w:webHidden/>
          </w:rPr>
          <w:fldChar w:fldCharType="separate"/>
        </w:r>
        <w:r w:rsidR="00FC6440">
          <w:rPr>
            <w:noProof/>
            <w:webHidden/>
          </w:rPr>
          <w:t>8</w:t>
        </w:r>
        <w:r w:rsidR="00735144">
          <w:rPr>
            <w:noProof/>
            <w:webHidden/>
          </w:rPr>
          <w:fldChar w:fldCharType="end"/>
        </w:r>
      </w:hyperlink>
    </w:p>
    <w:p w14:paraId="4889C412" w14:textId="24E1E030" w:rsidR="00735144" w:rsidRDefault="00DD2726" w:rsidP="00A91037">
      <w:pPr>
        <w:pStyle w:val="TOC3"/>
        <w:rPr>
          <w:rFonts w:eastAsiaTheme="minorEastAsia"/>
          <w:noProof/>
        </w:rPr>
      </w:pPr>
      <w:hyperlink w:anchor="_Toc470702870" w:history="1">
        <w:r w:rsidR="00735144" w:rsidRPr="00A266D5">
          <w:rPr>
            <w:rStyle w:val="Hyperlink"/>
            <w:rFonts w:eastAsia="PMingLiU"/>
            <w:noProof/>
          </w:rPr>
          <w:t>Step 2: Select the Priority Groups</w:t>
        </w:r>
        <w:r w:rsidR="00735144">
          <w:rPr>
            <w:noProof/>
            <w:webHidden/>
          </w:rPr>
          <w:tab/>
        </w:r>
        <w:r w:rsidR="00735144">
          <w:rPr>
            <w:noProof/>
            <w:webHidden/>
          </w:rPr>
          <w:fldChar w:fldCharType="begin"/>
        </w:r>
        <w:r w:rsidR="00735144">
          <w:rPr>
            <w:noProof/>
            <w:webHidden/>
          </w:rPr>
          <w:instrText xml:space="preserve"> PAGEREF _Toc470702870 \h </w:instrText>
        </w:r>
        <w:r w:rsidR="00735144">
          <w:rPr>
            <w:noProof/>
            <w:webHidden/>
          </w:rPr>
        </w:r>
        <w:r w:rsidR="00735144">
          <w:rPr>
            <w:noProof/>
            <w:webHidden/>
          </w:rPr>
          <w:fldChar w:fldCharType="separate"/>
        </w:r>
        <w:r w:rsidR="00FC6440">
          <w:rPr>
            <w:noProof/>
            <w:webHidden/>
          </w:rPr>
          <w:t>10</w:t>
        </w:r>
        <w:r w:rsidR="00735144">
          <w:rPr>
            <w:noProof/>
            <w:webHidden/>
          </w:rPr>
          <w:fldChar w:fldCharType="end"/>
        </w:r>
      </w:hyperlink>
    </w:p>
    <w:p w14:paraId="6833C865" w14:textId="0862521B" w:rsidR="00735144" w:rsidRDefault="00DD2726" w:rsidP="00A91037">
      <w:pPr>
        <w:pStyle w:val="TOC3"/>
        <w:rPr>
          <w:rFonts w:eastAsiaTheme="minorEastAsia"/>
          <w:noProof/>
        </w:rPr>
      </w:pPr>
      <w:hyperlink w:anchor="_Toc470702871" w:history="1">
        <w:r w:rsidR="00735144" w:rsidRPr="00A266D5">
          <w:rPr>
            <w:rStyle w:val="Hyperlink"/>
            <w:noProof/>
          </w:rPr>
          <w:t>Step 3: Conduct Barrier Analysis</w:t>
        </w:r>
        <w:r w:rsidR="00735144">
          <w:rPr>
            <w:noProof/>
            <w:webHidden/>
          </w:rPr>
          <w:tab/>
        </w:r>
        <w:r w:rsidR="00735144">
          <w:rPr>
            <w:noProof/>
            <w:webHidden/>
          </w:rPr>
          <w:fldChar w:fldCharType="begin"/>
        </w:r>
        <w:r w:rsidR="00735144">
          <w:rPr>
            <w:noProof/>
            <w:webHidden/>
          </w:rPr>
          <w:instrText xml:space="preserve"> PAGEREF _Toc470702871 \h </w:instrText>
        </w:r>
        <w:r w:rsidR="00735144">
          <w:rPr>
            <w:noProof/>
            <w:webHidden/>
          </w:rPr>
        </w:r>
        <w:r w:rsidR="00735144">
          <w:rPr>
            <w:noProof/>
            <w:webHidden/>
          </w:rPr>
          <w:fldChar w:fldCharType="separate"/>
        </w:r>
        <w:r w:rsidR="00FC6440">
          <w:rPr>
            <w:noProof/>
            <w:webHidden/>
          </w:rPr>
          <w:t>12</w:t>
        </w:r>
        <w:r w:rsidR="00735144">
          <w:rPr>
            <w:noProof/>
            <w:webHidden/>
          </w:rPr>
          <w:fldChar w:fldCharType="end"/>
        </w:r>
      </w:hyperlink>
    </w:p>
    <w:p w14:paraId="259BAD13" w14:textId="3EF47FEB" w:rsidR="00735144" w:rsidRDefault="00DD2726" w:rsidP="00A91037">
      <w:pPr>
        <w:pStyle w:val="TOC3"/>
        <w:rPr>
          <w:rFonts w:eastAsiaTheme="minorEastAsia"/>
          <w:noProof/>
        </w:rPr>
      </w:pPr>
      <w:hyperlink w:anchor="_Toc470702872" w:history="1">
        <w:r w:rsidR="00735144" w:rsidRPr="00A266D5">
          <w:rPr>
            <w:rStyle w:val="Hyperlink"/>
            <w:noProof/>
          </w:rPr>
          <w:t>Steps 4, 5, and 6: Interpret and Apply the Results- Barrier Analysis</w:t>
        </w:r>
        <w:r w:rsidR="00735144">
          <w:rPr>
            <w:noProof/>
            <w:webHidden/>
          </w:rPr>
          <w:tab/>
        </w:r>
        <w:r w:rsidR="00735144">
          <w:rPr>
            <w:noProof/>
            <w:webHidden/>
          </w:rPr>
          <w:fldChar w:fldCharType="begin"/>
        </w:r>
        <w:r w:rsidR="00735144">
          <w:rPr>
            <w:noProof/>
            <w:webHidden/>
          </w:rPr>
          <w:instrText xml:space="preserve"> PAGEREF _Toc470702872 \h </w:instrText>
        </w:r>
        <w:r w:rsidR="00735144">
          <w:rPr>
            <w:noProof/>
            <w:webHidden/>
          </w:rPr>
        </w:r>
        <w:r w:rsidR="00735144">
          <w:rPr>
            <w:noProof/>
            <w:webHidden/>
          </w:rPr>
          <w:fldChar w:fldCharType="separate"/>
        </w:r>
        <w:r w:rsidR="00FC6440">
          <w:rPr>
            <w:noProof/>
            <w:webHidden/>
          </w:rPr>
          <w:t>18</w:t>
        </w:r>
        <w:r w:rsidR="00735144">
          <w:rPr>
            <w:noProof/>
            <w:webHidden/>
          </w:rPr>
          <w:fldChar w:fldCharType="end"/>
        </w:r>
      </w:hyperlink>
    </w:p>
    <w:p w14:paraId="604B7855" w14:textId="44DC375B" w:rsidR="00735144" w:rsidRDefault="00DD2726" w:rsidP="00A91037">
      <w:pPr>
        <w:pStyle w:val="TOC3"/>
        <w:rPr>
          <w:rFonts w:eastAsiaTheme="minorEastAsia"/>
          <w:noProof/>
        </w:rPr>
      </w:pPr>
      <w:hyperlink w:anchor="_Toc470702873" w:history="1">
        <w:r w:rsidR="00735144" w:rsidRPr="00A266D5">
          <w:rPr>
            <w:rStyle w:val="Hyperlink"/>
            <w:noProof/>
          </w:rPr>
          <w:t>Step 7: Identify the Influencing Group(s)</w:t>
        </w:r>
        <w:r w:rsidR="00735144">
          <w:rPr>
            <w:noProof/>
            <w:webHidden/>
          </w:rPr>
          <w:tab/>
        </w:r>
        <w:r w:rsidR="00735144">
          <w:rPr>
            <w:noProof/>
            <w:webHidden/>
          </w:rPr>
          <w:fldChar w:fldCharType="begin"/>
        </w:r>
        <w:r w:rsidR="00735144">
          <w:rPr>
            <w:noProof/>
            <w:webHidden/>
          </w:rPr>
          <w:instrText xml:space="preserve"> PAGEREF _Toc470702873 \h </w:instrText>
        </w:r>
        <w:r w:rsidR="00735144">
          <w:rPr>
            <w:noProof/>
            <w:webHidden/>
          </w:rPr>
        </w:r>
        <w:r w:rsidR="00735144">
          <w:rPr>
            <w:noProof/>
            <w:webHidden/>
          </w:rPr>
          <w:fldChar w:fldCharType="separate"/>
        </w:r>
        <w:r w:rsidR="00FC6440">
          <w:rPr>
            <w:noProof/>
            <w:webHidden/>
          </w:rPr>
          <w:t>19</w:t>
        </w:r>
        <w:r w:rsidR="00735144">
          <w:rPr>
            <w:noProof/>
            <w:webHidden/>
          </w:rPr>
          <w:fldChar w:fldCharType="end"/>
        </w:r>
      </w:hyperlink>
    </w:p>
    <w:p w14:paraId="4A544B31" w14:textId="4F4487DB" w:rsidR="00735144" w:rsidRDefault="00DD2726" w:rsidP="00A91037">
      <w:pPr>
        <w:pStyle w:val="TOC3"/>
        <w:rPr>
          <w:rFonts w:eastAsiaTheme="minorEastAsia"/>
          <w:noProof/>
        </w:rPr>
      </w:pPr>
      <w:hyperlink w:anchor="_Toc470702874" w:history="1">
        <w:r w:rsidR="00735144" w:rsidRPr="00A266D5">
          <w:rPr>
            <w:rStyle w:val="Hyperlink"/>
            <w:noProof/>
          </w:rPr>
          <w:t>Step 8: Write the Bridges to Activities</w:t>
        </w:r>
        <w:r w:rsidR="00735144">
          <w:rPr>
            <w:noProof/>
            <w:webHidden/>
          </w:rPr>
          <w:tab/>
        </w:r>
        <w:r w:rsidR="00735144">
          <w:rPr>
            <w:noProof/>
            <w:webHidden/>
          </w:rPr>
          <w:fldChar w:fldCharType="begin"/>
        </w:r>
        <w:r w:rsidR="00735144">
          <w:rPr>
            <w:noProof/>
            <w:webHidden/>
          </w:rPr>
          <w:instrText xml:space="preserve"> PAGEREF _Toc470702874 \h </w:instrText>
        </w:r>
        <w:r w:rsidR="00735144">
          <w:rPr>
            <w:noProof/>
            <w:webHidden/>
          </w:rPr>
        </w:r>
        <w:r w:rsidR="00735144">
          <w:rPr>
            <w:noProof/>
            <w:webHidden/>
          </w:rPr>
          <w:fldChar w:fldCharType="separate"/>
        </w:r>
        <w:r w:rsidR="00FC6440">
          <w:rPr>
            <w:noProof/>
            <w:webHidden/>
          </w:rPr>
          <w:t>19</w:t>
        </w:r>
        <w:r w:rsidR="00735144">
          <w:rPr>
            <w:noProof/>
            <w:webHidden/>
          </w:rPr>
          <w:fldChar w:fldCharType="end"/>
        </w:r>
      </w:hyperlink>
    </w:p>
    <w:p w14:paraId="1ED56960" w14:textId="131CC8AF" w:rsidR="00735144" w:rsidRDefault="00DD2726" w:rsidP="00A91037">
      <w:pPr>
        <w:pStyle w:val="TOC3"/>
        <w:rPr>
          <w:rFonts w:eastAsiaTheme="minorEastAsia"/>
          <w:noProof/>
        </w:rPr>
      </w:pPr>
      <w:hyperlink w:anchor="_Toc470702875" w:history="1">
        <w:r w:rsidR="00735144" w:rsidRPr="00A266D5">
          <w:rPr>
            <w:rStyle w:val="Hyperlink"/>
            <w:noProof/>
          </w:rPr>
          <w:t>Step 9: Choose Activities that Address the Bridges to Activities</w:t>
        </w:r>
        <w:r w:rsidR="00735144">
          <w:rPr>
            <w:noProof/>
            <w:webHidden/>
          </w:rPr>
          <w:tab/>
        </w:r>
        <w:r w:rsidR="00735144">
          <w:rPr>
            <w:noProof/>
            <w:webHidden/>
          </w:rPr>
          <w:fldChar w:fldCharType="begin"/>
        </w:r>
        <w:r w:rsidR="00735144">
          <w:rPr>
            <w:noProof/>
            <w:webHidden/>
          </w:rPr>
          <w:instrText xml:space="preserve"> PAGEREF _Toc470702875 \h </w:instrText>
        </w:r>
        <w:r w:rsidR="00735144">
          <w:rPr>
            <w:noProof/>
            <w:webHidden/>
          </w:rPr>
        </w:r>
        <w:r w:rsidR="00735144">
          <w:rPr>
            <w:noProof/>
            <w:webHidden/>
          </w:rPr>
          <w:fldChar w:fldCharType="separate"/>
        </w:r>
        <w:r w:rsidR="00FC6440">
          <w:rPr>
            <w:noProof/>
            <w:webHidden/>
          </w:rPr>
          <w:t>21</w:t>
        </w:r>
        <w:r w:rsidR="00735144">
          <w:rPr>
            <w:noProof/>
            <w:webHidden/>
          </w:rPr>
          <w:fldChar w:fldCharType="end"/>
        </w:r>
      </w:hyperlink>
    </w:p>
    <w:p w14:paraId="7C3841CB" w14:textId="524B992C" w:rsidR="00735144" w:rsidRDefault="00DD2726" w:rsidP="00A91037">
      <w:pPr>
        <w:pStyle w:val="TOC3"/>
        <w:rPr>
          <w:rFonts w:eastAsiaTheme="minorEastAsia"/>
          <w:noProof/>
        </w:rPr>
      </w:pPr>
      <w:hyperlink w:anchor="_Toc470702876" w:history="1">
        <w:r w:rsidR="00735144" w:rsidRPr="00A266D5">
          <w:rPr>
            <w:rStyle w:val="Hyperlink"/>
            <w:noProof/>
          </w:rPr>
          <w:t>Step 10: Establish Indicators to Monitor Effectiveness of the BC Strategy</w:t>
        </w:r>
        <w:r w:rsidR="00735144">
          <w:rPr>
            <w:noProof/>
            <w:webHidden/>
          </w:rPr>
          <w:tab/>
        </w:r>
        <w:r w:rsidR="00735144">
          <w:rPr>
            <w:noProof/>
            <w:webHidden/>
          </w:rPr>
          <w:fldChar w:fldCharType="begin"/>
        </w:r>
        <w:r w:rsidR="00735144">
          <w:rPr>
            <w:noProof/>
            <w:webHidden/>
          </w:rPr>
          <w:instrText xml:space="preserve"> PAGEREF _Toc470702876 \h </w:instrText>
        </w:r>
        <w:r w:rsidR="00735144">
          <w:rPr>
            <w:noProof/>
            <w:webHidden/>
          </w:rPr>
        </w:r>
        <w:r w:rsidR="00735144">
          <w:rPr>
            <w:noProof/>
            <w:webHidden/>
          </w:rPr>
          <w:fldChar w:fldCharType="separate"/>
        </w:r>
        <w:r w:rsidR="00FC6440">
          <w:rPr>
            <w:noProof/>
            <w:webHidden/>
          </w:rPr>
          <w:t>22</w:t>
        </w:r>
        <w:r w:rsidR="00735144">
          <w:rPr>
            <w:noProof/>
            <w:webHidden/>
          </w:rPr>
          <w:fldChar w:fldCharType="end"/>
        </w:r>
      </w:hyperlink>
    </w:p>
    <w:p w14:paraId="1540F240" w14:textId="393FFE48" w:rsidR="00735144" w:rsidRDefault="00DD2726" w:rsidP="00A91037">
      <w:pPr>
        <w:pStyle w:val="TOC3"/>
        <w:rPr>
          <w:rFonts w:eastAsiaTheme="minorEastAsia"/>
          <w:noProof/>
        </w:rPr>
      </w:pPr>
      <w:hyperlink w:anchor="_Toc470702877" w:history="1">
        <w:r w:rsidR="00735144" w:rsidRPr="00A266D5">
          <w:rPr>
            <w:rStyle w:val="Hyperlink"/>
            <w:noProof/>
          </w:rPr>
          <w:t>Step 11: Complete the Behavior Change Strategy Implementation Plan</w:t>
        </w:r>
        <w:r w:rsidR="00735144">
          <w:rPr>
            <w:noProof/>
            <w:webHidden/>
          </w:rPr>
          <w:tab/>
        </w:r>
        <w:r w:rsidR="00735144">
          <w:rPr>
            <w:noProof/>
            <w:webHidden/>
          </w:rPr>
          <w:fldChar w:fldCharType="begin"/>
        </w:r>
        <w:r w:rsidR="00735144">
          <w:rPr>
            <w:noProof/>
            <w:webHidden/>
          </w:rPr>
          <w:instrText xml:space="preserve"> PAGEREF _Toc470702877 \h </w:instrText>
        </w:r>
        <w:r w:rsidR="00735144">
          <w:rPr>
            <w:noProof/>
            <w:webHidden/>
          </w:rPr>
        </w:r>
        <w:r w:rsidR="00735144">
          <w:rPr>
            <w:noProof/>
            <w:webHidden/>
          </w:rPr>
          <w:fldChar w:fldCharType="separate"/>
        </w:r>
        <w:r w:rsidR="00FC6440">
          <w:rPr>
            <w:noProof/>
            <w:webHidden/>
          </w:rPr>
          <w:t>23</w:t>
        </w:r>
        <w:r w:rsidR="00735144">
          <w:rPr>
            <w:noProof/>
            <w:webHidden/>
          </w:rPr>
          <w:fldChar w:fldCharType="end"/>
        </w:r>
      </w:hyperlink>
    </w:p>
    <w:p w14:paraId="779A2B22" w14:textId="670AED11" w:rsidR="00735144" w:rsidRDefault="00DD2726" w:rsidP="00A91037">
      <w:pPr>
        <w:pStyle w:val="TOC3"/>
        <w:rPr>
          <w:rFonts w:eastAsiaTheme="minorEastAsia"/>
          <w:noProof/>
        </w:rPr>
      </w:pPr>
      <w:hyperlink w:anchor="_Toc470702878" w:history="1">
        <w:r w:rsidR="00735144" w:rsidRPr="00A266D5">
          <w:rPr>
            <w:rStyle w:val="Hyperlink"/>
            <w:noProof/>
          </w:rPr>
          <w:t>Step 12: If Necessary, Develop a Communication Plan</w:t>
        </w:r>
        <w:r w:rsidR="00735144">
          <w:rPr>
            <w:noProof/>
            <w:webHidden/>
          </w:rPr>
          <w:tab/>
        </w:r>
        <w:r w:rsidR="00735144">
          <w:rPr>
            <w:noProof/>
            <w:webHidden/>
          </w:rPr>
          <w:fldChar w:fldCharType="begin"/>
        </w:r>
        <w:r w:rsidR="00735144">
          <w:rPr>
            <w:noProof/>
            <w:webHidden/>
          </w:rPr>
          <w:instrText xml:space="preserve"> PAGEREF _Toc470702878 \h </w:instrText>
        </w:r>
        <w:r w:rsidR="00735144">
          <w:rPr>
            <w:noProof/>
            <w:webHidden/>
          </w:rPr>
        </w:r>
        <w:r w:rsidR="00735144">
          <w:rPr>
            <w:noProof/>
            <w:webHidden/>
          </w:rPr>
          <w:fldChar w:fldCharType="separate"/>
        </w:r>
        <w:r w:rsidR="00FC6440">
          <w:rPr>
            <w:noProof/>
            <w:webHidden/>
          </w:rPr>
          <w:t>23</w:t>
        </w:r>
        <w:r w:rsidR="00735144">
          <w:rPr>
            <w:noProof/>
            <w:webHidden/>
          </w:rPr>
          <w:fldChar w:fldCharType="end"/>
        </w:r>
      </w:hyperlink>
    </w:p>
    <w:p w14:paraId="7075A5CB" w14:textId="29358802" w:rsidR="00735144" w:rsidRDefault="00DD2726">
      <w:pPr>
        <w:pStyle w:val="TOC2"/>
        <w:rPr>
          <w:rFonts w:eastAsiaTheme="minorEastAsia"/>
          <w:noProof/>
        </w:rPr>
      </w:pPr>
      <w:hyperlink w:anchor="_Toc470702879" w:history="1">
        <w:r w:rsidR="00735144" w:rsidRPr="00A266D5">
          <w:rPr>
            <w:rStyle w:val="Hyperlink"/>
            <w:bCs/>
            <w:noProof/>
          </w:rPr>
          <w:t>Appendix 1: Key Terms</w:t>
        </w:r>
        <w:r w:rsidR="00735144">
          <w:rPr>
            <w:noProof/>
            <w:webHidden/>
          </w:rPr>
          <w:tab/>
        </w:r>
        <w:r w:rsidR="00735144">
          <w:rPr>
            <w:noProof/>
            <w:webHidden/>
          </w:rPr>
          <w:fldChar w:fldCharType="begin"/>
        </w:r>
        <w:r w:rsidR="00735144">
          <w:rPr>
            <w:noProof/>
            <w:webHidden/>
          </w:rPr>
          <w:instrText xml:space="preserve"> PAGEREF _Toc470702879 \h </w:instrText>
        </w:r>
        <w:r w:rsidR="00735144">
          <w:rPr>
            <w:noProof/>
            <w:webHidden/>
          </w:rPr>
        </w:r>
        <w:r w:rsidR="00735144">
          <w:rPr>
            <w:noProof/>
            <w:webHidden/>
          </w:rPr>
          <w:fldChar w:fldCharType="separate"/>
        </w:r>
        <w:r w:rsidR="00FC6440">
          <w:rPr>
            <w:noProof/>
            <w:webHidden/>
          </w:rPr>
          <w:t>25</w:t>
        </w:r>
        <w:r w:rsidR="00735144">
          <w:rPr>
            <w:noProof/>
            <w:webHidden/>
          </w:rPr>
          <w:fldChar w:fldCharType="end"/>
        </w:r>
      </w:hyperlink>
    </w:p>
    <w:p w14:paraId="6C66530E" w14:textId="05AF7E9C" w:rsidR="00735144" w:rsidRDefault="00DD2726">
      <w:pPr>
        <w:pStyle w:val="TOC2"/>
        <w:rPr>
          <w:rFonts w:eastAsiaTheme="minorEastAsia"/>
          <w:noProof/>
        </w:rPr>
      </w:pPr>
      <w:hyperlink w:anchor="_Toc470702880" w:history="1">
        <w:r w:rsidR="00735144" w:rsidRPr="00A266D5">
          <w:rPr>
            <w:rStyle w:val="Hyperlink"/>
            <w:bCs/>
            <w:noProof/>
          </w:rPr>
          <w:t>Appendix 2: Blank DBC Framework</w:t>
        </w:r>
        <w:r w:rsidR="00735144">
          <w:rPr>
            <w:noProof/>
            <w:webHidden/>
          </w:rPr>
          <w:tab/>
        </w:r>
        <w:r w:rsidR="00735144">
          <w:rPr>
            <w:noProof/>
            <w:webHidden/>
          </w:rPr>
          <w:fldChar w:fldCharType="begin"/>
        </w:r>
        <w:r w:rsidR="00735144">
          <w:rPr>
            <w:noProof/>
            <w:webHidden/>
          </w:rPr>
          <w:instrText xml:space="preserve"> PAGEREF _Toc470702880 \h </w:instrText>
        </w:r>
        <w:r w:rsidR="00735144">
          <w:rPr>
            <w:noProof/>
            <w:webHidden/>
          </w:rPr>
        </w:r>
        <w:r w:rsidR="00735144">
          <w:rPr>
            <w:noProof/>
            <w:webHidden/>
          </w:rPr>
          <w:fldChar w:fldCharType="separate"/>
        </w:r>
        <w:r w:rsidR="00FC6440">
          <w:rPr>
            <w:noProof/>
            <w:webHidden/>
          </w:rPr>
          <w:t>26</w:t>
        </w:r>
        <w:r w:rsidR="00735144">
          <w:rPr>
            <w:noProof/>
            <w:webHidden/>
          </w:rPr>
          <w:fldChar w:fldCharType="end"/>
        </w:r>
      </w:hyperlink>
    </w:p>
    <w:p w14:paraId="2C8D3919" w14:textId="3898DDE5" w:rsidR="00735144" w:rsidRDefault="00DD2726">
      <w:pPr>
        <w:pStyle w:val="TOC2"/>
        <w:rPr>
          <w:rFonts w:eastAsiaTheme="minorEastAsia"/>
          <w:noProof/>
        </w:rPr>
      </w:pPr>
      <w:hyperlink w:anchor="_Toc470702881" w:history="1">
        <w:r w:rsidR="00735144" w:rsidRPr="00A266D5">
          <w:rPr>
            <w:rStyle w:val="Hyperlink"/>
            <w:noProof/>
          </w:rPr>
          <w:t>Appendix 3: How to Choose Behaviors to Study</w:t>
        </w:r>
        <w:r w:rsidR="00735144">
          <w:rPr>
            <w:noProof/>
            <w:webHidden/>
          </w:rPr>
          <w:tab/>
        </w:r>
        <w:r w:rsidR="00735144">
          <w:rPr>
            <w:noProof/>
            <w:webHidden/>
          </w:rPr>
          <w:fldChar w:fldCharType="begin"/>
        </w:r>
        <w:r w:rsidR="00735144">
          <w:rPr>
            <w:noProof/>
            <w:webHidden/>
          </w:rPr>
          <w:instrText xml:space="preserve"> PAGEREF _Toc470702881 \h </w:instrText>
        </w:r>
        <w:r w:rsidR="00735144">
          <w:rPr>
            <w:noProof/>
            <w:webHidden/>
          </w:rPr>
        </w:r>
        <w:r w:rsidR="00735144">
          <w:rPr>
            <w:noProof/>
            <w:webHidden/>
          </w:rPr>
          <w:fldChar w:fldCharType="separate"/>
        </w:r>
        <w:r w:rsidR="00FC6440">
          <w:rPr>
            <w:noProof/>
            <w:webHidden/>
          </w:rPr>
          <w:t>27</w:t>
        </w:r>
        <w:r w:rsidR="00735144">
          <w:rPr>
            <w:noProof/>
            <w:webHidden/>
          </w:rPr>
          <w:fldChar w:fldCharType="end"/>
        </w:r>
      </w:hyperlink>
    </w:p>
    <w:p w14:paraId="40D4350C" w14:textId="5B856F02" w:rsidR="00735144" w:rsidRDefault="00DD2726">
      <w:pPr>
        <w:pStyle w:val="TOC2"/>
        <w:rPr>
          <w:rFonts w:eastAsiaTheme="minorEastAsia"/>
          <w:noProof/>
        </w:rPr>
      </w:pPr>
      <w:hyperlink w:anchor="_Toc470702882" w:history="1">
        <w:r w:rsidR="00735144" w:rsidRPr="00A266D5">
          <w:rPr>
            <w:rStyle w:val="Hyperlink"/>
            <w:rFonts w:eastAsia="Times New Roman"/>
            <w:noProof/>
          </w:rPr>
          <w:t>Appendix 4: Tabulating Barrier Analysis Responses by Computer</w:t>
        </w:r>
        <w:r w:rsidR="00735144">
          <w:rPr>
            <w:noProof/>
            <w:webHidden/>
          </w:rPr>
          <w:tab/>
        </w:r>
        <w:r w:rsidR="00735144">
          <w:rPr>
            <w:noProof/>
            <w:webHidden/>
          </w:rPr>
          <w:fldChar w:fldCharType="begin"/>
        </w:r>
        <w:r w:rsidR="00735144">
          <w:rPr>
            <w:noProof/>
            <w:webHidden/>
          </w:rPr>
          <w:instrText xml:space="preserve"> PAGEREF _Toc470702882 \h </w:instrText>
        </w:r>
        <w:r w:rsidR="00735144">
          <w:rPr>
            <w:noProof/>
            <w:webHidden/>
          </w:rPr>
        </w:r>
        <w:r w:rsidR="00735144">
          <w:rPr>
            <w:noProof/>
            <w:webHidden/>
          </w:rPr>
          <w:fldChar w:fldCharType="separate"/>
        </w:r>
        <w:r w:rsidR="00FC6440">
          <w:rPr>
            <w:noProof/>
            <w:webHidden/>
          </w:rPr>
          <w:t>28</w:t>
        </w:r>
        <w:r w:rsidR="00735144">
          <w:rPr>
            <w:noProof/>
            <w:webHidden/>
          </w:rPr>
          <w:fldChar w:fldCharType="end"/>
        </w:r>
      </w:hyperlink>
    </w:p>
    <w:p w14:paraId="2803D358" w14:textId="2900913F" w:rsidR="00735144" w:rsidRDefault="00DD2726">
      <w:pPr>
        <w:pStyle w:val="TOC2"/>
        <w:rPr>
          <w:rFonts w:eastAsiaTheme="minorEastAsia"/>
          <w:noProof/>
        </w:rPr>
      </w:pPr>
      <w:hyperlink w:anchor="_Toc470702883" w:history="1">
        <w:r w:rsidR="00735144" w:rsidRPr="00A266D5">
          <w:rPr>
            <w:rStyle w:val="Hyperlink"/>
            <w:noProof/>
          </w:rPr>
          <w:t>Appendix 5: Blank Barrier Analysis Coding Sheets</w:t>
        </w:r>
        <w:r w:rsidR="00735144">
          <w:rPr>
            <w:noProof/>
            <w:webHidden/>
          </w:rPr>
          <w:tab/>
        </w:r>
        <w:r w:rsidR="00735144">
          <w:rPr>
            <w:noProof/>
            <w:webHidden/>
          </w:rPr>
          <w:fldChar w:fldCharType="begin"/>
        </w:r>
        <w:r w:rsidR="00735144">
          <w:rPr>
            <w:noProof/>
            <w:webHidden/>
          </w:rPr>
          <w:instrText xml:space="preserve"> PAGEREF _Toc470702883 \h </w:instrText>
        </w:r>
        <w:r w:rsidR="00735144">
          <w:rPr>
            <w:noProof/>
            <w:webHidden/>
          </w:rPr>
        </w:r>
        <w:r w:rsidR="00735144">
          <w:rPr>
            <w:noProof/>
            <w:webHidden/>
          </w:rPr>
          <w:fldChar w:fldCharType="separate"/>
        </w:r>
        <w:r w:rsidR="00FC6440">
          <w:rPr>
            <w:noProof/>
            <w:webHidden/>
          </w:rPr>
          <w:t>31</w:t>
        </w:r>
        <w:r w:rsidR="00735144">
          <w:rPr>
            <w:noProof/>
            <w:webHidden/>
          </w:rPr>
          <w:fldChar w:fldCharType="end"/>
        </w:r>
      </w:hyperlink>
    </w:p>
    <w:p w14:paraId="35CFA379" w14:textId="15D0D87C" w:rsidR="00735144" w:rsidRDefault="00DD2726">
      <w:pPr>
        <w:pStyle w:val="TOC2"/>
        <w:rPr>
          <w:rFonts w:eastAsiaTheme="minorEastAsia"/>
          <w:noProof/>
        </w:rPr>
      </w:pPr>
      <w:hyperlink w:anchor="_Toc470702884" w:history="1">
        <w:r w:rsidR="00735144" w:rsidRPr="00A266D5">
          <w:rPr>
            <w:rStyle w:val="Hyperlink"/>
            <w:noProof/>
          </w:rPr>
          <w:t>Appendix 6: Examples of Activities</w:t>
        </w:r>
        <w:r w:rsidR="00735144">
          <w:rPr>
            <w:noProof/>
            <w:webHidden/>
          </w:rPr>
          <w:tab/>
        </w:r>
        <w:r w:rsidR="00735144">
          <w:rPr>
            <w:noProof/>
            <w:webHidden/>
          </w:rPr>
          <w:fldChar w:fldCharType="begin"/>
        </w:r>
        <w:r w:rsidR="00735144">
          <w:rPr>
            <w:noProof/>
            <w:webHidden/>
          </w:rPr>
          <w:instrText xml:space="preserve"> PAGEREF _Toc470702884 \h </w:instrText>
        </w:r>
        <w:r w:rsidR="00735144">
          <w:rPr>
            <w:noProof/>
            <w:webHidden/>
          </w:rPr>
        </w:r>
        <w:r w:rsidR="00735144">
          <w:rPr>
            <w:noProof/>
            <w:webHidden/>
          </w:rPr>
          <w:fldChar w:fldCharType="separate"/>
        </w:r>
        <w:r w:rsidR="00FC6440">
          <w:rPr>
            <w:noProof/>
            <w:webHidden/>
          </w:rPr>
          <w:t>34</w:t>
        </w:r>
        <w:r w:rsidR="00735144">
          <w:rPr>
            <w:noProof/>
            <w:webHidden/>
          </w:rPr>
          <w:fldChar w:fldCharType="end"/>
        </w:r>
      </w:hyperlink>
    </w:p>
    <w:p w14:paraId="79BF1DE3" w14:textId="080DC22D" w:rsidR="00735144" w:rsidRDefault="00DD2726">
      <w:pPr>
        <w:pStyle w:val="TOC2"/>
        <w:rPr>
          <w:rFonts w:eastAsiaTheme="minorEastAsia"/>
          <w:noProof/>
        </w:rPr>
      </w:pPr>
      <w:hyperlink w:anchor="_Toc470702885" w:history="1">
        <w:r w:rsidR="00735144" w:rsidRPr="00A266D5">
          <w:rPr>
            <w:rStyle w:val="Hyperlink"/>
            <w:noProof/>
          </w:rPr>
          <w:t>Appendix 7: Monitoring Indicators for the Behavior Change Strategy</w:t>
        </w:r>
        <w:r w:rsidR="00735144">
          <w:rPr>
            <w:noProof/>
            <w:webHidden/>
          </w:rPr>
          <w:tab/>
        </w:r>
        <w:r w:rsidR="00735144">
          <w:rPr>
            <w:noProof/>
            <w:webHidden/>
          </w:rPr>
          <w:fldChar w:fldCharType="begin"/>
        </w:r>
        <w:r w:rsidR="00735144">
          <w:rPr>
            <w:noProof/>
            <w:webHidden/>
          </w:rPr>
          <w:instrText xml:space="preserve"> PAGEREF _Toc470702885 \h </w:instrText>
        </w:r>
        <w:r w:rsidR="00735144">
          <w:rPr>
            <w:noProof/>
            <w:webHidden/>
          </w:rPr>
        </w:r>
        <w:r w:rsidR="00735144">
          <w:rPr>
            <w:noProof/>
            <w:webHidden/>
          </w:rPr>
          <w:fldChar w:fldCharType="separate"/>
        </w:r>
        <w:r w:rsidR="00FC6440">
          <w:rPr>
            <w:noProof/>
            <w:webHidden/>
          </w:rPr>
          <w:t>38</w:t>
        </w:r>
        <w:r w:rsidR="00735144">
          <w:rPr>
            <w:noProof/>
            <w:webHidden/>
          </w:rPr>
          <w:fldChar w:fldCharType="end"/>
        </w:r>
      </w:hyperlink>
    </w:p>
    <w:p w14:paraId="33EA91DD" w14:textId="12DEE382" w:rsidR="00735144" w:rsidRDefault="00DD2726">
      <w:pPr>
        <w:pStyle w:val="TOC2"/>
        <w:rPr>
          <w:rFonts w:eastAsiaTheme="minorEastAsia"/>
          <w:noProof/>
        </w:rPr>
      </w:pPr>
      <w:hyperlink w:anchor="_Toc470702886" w:history="1">
        <w:r w:rsidR="00735144" w:rsidRPr="00A266D5">
          <w:rPr>
            <w:rStyle w:val="Hyperlink"/>
            <w:noProof/>
          </w:rPr>
          <w:t>Appendix 8: Designing for Behavior Change Resources</w:t>
        </w:r>
        <w:r w:rsidR="00735144">
          <w:rPr>
            <w:noProof/>
            <w:webHidden/>
          </w:rPr>
          <w:tab/>
        </w:r>
        <w:r w:rsidR="00735144">
          <w:rPr>
            <w:noProof/>
            <w:webHidden/>
          </w:rPr>
          <w:fldChar w:fldCharType="begin"/>
        </w:r>
        <w:r w:rsidR="00735144">
          <w:rPr>
            <w:noProof/>
            <w:webHidden/>
          </w:rPr>
          <w:instrText xml:space="preserve"> PAGEREF _Toc470702886 \h </w:instrText>
        </w:r>
        <w:r w:rsidR="00735144">
          <w:rPr>
            <w:noProof/>
            <w:webHidden/>
          </w:rPr>
        </w:r>
        <w:r w:rsidR="00735144">
          <w:rPr>
            <w:noProof/>
            <w:webHidden/>
          </w:rPr>
          <w:fldChar w:fldCharType="separate"/>
        </w:r>
        <w:r w:rsidR="00FC6440">
          <w:rPr>
            <w:noProof/>
            <w:webHidden/>
          </w:rPr>
          <w:t>39</w:t>
        </w:r>
        <w:r w:rsidR="00735144">
          <w:rPr>
            <w:noProof/>
            <w:webHidden/>
          </w:rPr>
          <w:fldChar w:fldCharType="end"/>
        </w:r>
      </w:hyperlink>
    </w:p>
    <w:p w14:paraId="72C301CF" w14:textId="77777777" w:rsidR="009E2F80" w:rsidRDefault="008E1BA2" w:rsidP="00241DB3">
      <w:pPr>
        <w:pStyle w:val="Heading1"/>
        <w:rPr>
          <w:szCs w:val="24"/>
        </w:rPr>
      </w:pPr>
      <w:r w:rsidRPr="006F24B1">
        <w:rPr>
          <w:szCs w:val="24"/>
        </w:rPr>
        <w:fldChar w:fldCharType="end"/>
      </w:r>
      <w:bookmarkEnd w:id="4"/>
    </w:p>
    <w:p w14:paraId="5132E34F" w14:textId="77777777" w:rsidR="009E2F80" w:rsidRDefault="009E2F80">
      <w:pPr>
        <w:spacing w:after="160" w:line="259" w:lineRule="auto"/>
        <w:ind w:left="0"/>
        <w:rPr>
          <w:rFonts w:ascii="Californian FB" w:eastAsiaTheme="majorEastAsia" w:hAnsi="Californian FB" w:cstheme="majorBidi"/>
          <w:b/>
          <w:color w:val="7C8029"/>
          <w:sz w:val="44"/>
          <w:szCs w:val="24"/>
        </w:rPr>
      </w:pPr>
      <w:r>
        <w:rPr>
          <w:szCs w:val="24"/>
        </w:rPr>
        <w:br w:type="page"/>
      </w:r>
    </w:p>
    <w:p w14:paraId="6BE9F4C7" w14:textId="3E294B19" w:rsidR="008E1BA2" w:rsidRPr="006F24B1" w:rsidRDefault="008E1BA2" w:rsidP="009E2F80">
      <w:pPr>
        <w:pStyle w:val="Heading2"/>
      </w:pPr>
      <w:bookmarkStart w:id="5" w:name="_Toc470702868"/>
      <w:r>
        <w:lastRenderedPageBreak/>
        <w:t>Introduction:</w:t>
      </w:r>
      <w:r w:rsidRPr="00186157">
        <w:t xml:space="preserve"> </w:t>
      </w:r>
      <w:r w:rsidRPr="006F24B1">
        <w:t xml:space="preserve">The </w:t>
      </w:r>
      <w:r>
        <w:t>Designing for Behavior Change</w:t>
      </w:r>
      <w:r w:rsidRPr="006F24B1">
        <w:t xml:space="preserve"> </w:t>
      </w:r>
      <w:r>
        <w:t>Approach</w:t>
      </w:r>
      <w:bookmarkEnd w:id="5"/>
    </w:p>
    <w:p w14:paraId="6D617593" w14:textId="62F087C9" w:rsidR="00907AA5" w:rsidRDefault="008E1BA2" w:rsidP="008E1BA2">
      <w:r>
        <w:t xml:space="preserve">This manual is a condensed reference guide. </w:t>
      </w:r>
      <w:r w:rsidR="00907AA5">
        <w:t>It is primarily intended for use by</w:t>
      </w:r>
      <w:r>
        <w:t xml:space="preserve"> those who have been or are being trained </w:t>
      </w:r>
      <w:r w:rsidR="00907AA5">
        <w:t>i</w:t>
      </w:r>
      <w:r>
        <w:t xml:space="preserve">n the Designing for Behavior Change </w:t>
      </w:r>
      <w:r w:rsidR="00547CDF">
        <w:t xml:space="preserve">(DBC) </w:t>
      </w:r>
      <w:r>
        <w:t>Approach.</w:t>
      </w:r>
      <w:r w:rsidR="00907AA5">
        <w:t xml:space="preserve">  </w:t>
      </w:r>
      <w:r w:rsidR="00907AA5" w:rsidRPr="00907AA5">
        <w:t xml:space="preserve">It is highly recommended </w:t>
      </w:r>
      <w:r w:rsidR="00907AA5">
        <w:t>users of this guide also f</w:t>
      </w:r>
      <w:r w:rsidR="00907AA5" w:rsidRPr="00907AA5">
        <w:t>amiliarize themselves with the contents of th</w:t>
      </w:r>
      <w:r w:rsidR="00907AA5">
        <w:t>is manual</w:t>
      </w:r>
      <w:hyperlink r:id="rId18" w:history="1">
        <w:r w:rsidR="00907AA5" w:rsidRPr="00907AA5">
          <w:rPr>
            <w:rStyle w:val="Hyperlink"/>
          </w:rPr>
          <w:t>:  Designing for Behavior Change: For Agriculture, Natural Resource Management, and Gender</w:t>
        </w:r>
      </w:hyperlink>
    </w:p>
    <w:p w14:paraId="523EF405" w14:textId="75331ABA" w:rsidR="008E1BA2" w:rsidRDefault="008E1BA2" w:rsidP="008E1BA2">
      <w:r>
        <w:t xml:space="preserve">Each step in the </w:t>
      </w:r>
      <w:r w:rsidR="00907AA5">
        <w:t xml:space="preserve">DBC </w:t>
      </w:r>
      <w:r>
        <w:t xml:space="preserve">process is detailed below, with additional examples and resources in the </w:t>
      </w:r>
      <w:hyperlink w:anchor="_Appendix_1:_Blank" w:history="1">
        <w:r w:rsidRPr="001C2E13">
          <w:rPr>
            <w:rStyle w:val="Hyperlink"/>
            <w:color w:val="237990"/>
          </w:rPr>
          <w:t>Annexes</w:t>
        </w:r>
      </w:hyperlink>
      <w:r>
        <w:t xml:space="preserve">. There are </w:t>
      </w:r>
      <w:r w:rsidR="00547CDF">
        <w:t>f</w:t>
      </w:r>
      <w:r>
        <w:t xml:space="preserve">ive </w:t>
      </w:r>
      <w:r w:rsidR="00547CDF">
        <w:t>p</w:t>
      </w:r>
      <w:r>
        <w:t xml:space="preserve">rinciples of Designing for Behavior Change. </w:t>
      </w:r>
    </w:p>
    <w:p w14:paraId="5424570E" w14:textId="3B5C23EE" w:rsidR="008E1BA2" w:rsidRPr="002C60D3" w:rsidRDefault="00547CDF" w:rsidP="002C60D3">
      <w:pPr>
        <w:pStyle w:val="Heading4"/>
      </w:pPr>
      <w:r>
        <w:t>The f</w:t>
      </w:r>
      <w:r w:rsidR="008E1BA2" w:rsidRPr="002C60D3">
        <w:t>ive principles of Designing for Behavior Change</w:t>
      </w:r>
    </w:p>
    <w:p w14:paraId="112C9BDD" w14:textId="77777777" w:rsidR="008E1BA2" w:rsidRPr="006F24B1" w:rsidRDefault="008E1BA2" w:rsidP="008E6FD5">
      <w:pPr>
        <w:pStyle w:val="Bullets"/>
        <w:numPr>
          <w:ilvl w:val="0"/>
          <w:numId w:val="18"/>
        </w:numPr>
      </w:pPr>
      <w:r>
        <w:t>Action/Behavior</w:t>
      </w:r>
      <w:r w:rsidRPr="006F24B1">
        <w:t xml:space="preserve"> </w:t>
      </w:r>
      <w:r>
        <w:t>is</w:t>
      </w:r>
      <w:r w:rsidRPr="006F24B1">
        <w:t xml:space="preserve"> what counts</w:t>
      </w:r>
      <w:r>
        <w:t xml:space="preserve"> (not beliefs or knowledge)</w:t>
      </w:r>
      <w:r w:rsidRPr="006F24B1">
        <w:t>.</w:t>
      </w:r>
    </w:p>
    <w:p w14:paraId="776436B6" w14:textId="394C8882" w:rsidR="008E1BA2" w:rsidRPr="007B5C6E" w:rsidRDefault="008E1BA2" w:rsidP="008E6FD5">
      <w:pPr>
        <w:pStyle w:val="Bullets"/>
        <w:numPr>
          <w:ilvl w:val="0"/>
          <w:numId w:val="18"/>
        </w:numPr>
        <w:rPr>
          <w:rFonts w:eastAsia="PMingLiU" w:cs="Comic Sans MS"/>
        </w:rPr>
      </w:pPr>
      <w:r w:rsidRPr="007B5C6E">
        <w:rPr>
          <w:rFonts w:eastAsia="PMingLiU" w:cs="Comic Sans MS"/>
        </w:rPr>
        <w:t xml:space="preserve">Know exactly who your </w:t>
      </w:r>
      <w:r>
        <w:rPr>
          <w:rFonts w:eastAsia="PMingLiU" w:cs="Comic Sans MS"/>
        </w:rPr>
        <w:t>P</w:t>
      </w:r>
      <w:r w:rsidRPr="007B5C6E">
        <w:rPr>
          <w:rFonts w:eastAsia="PMingLiU" w:cs="Comic Sans MS"/>
        </w:rPr>
        <w:t xml:space="preserve">riority </w:t>
      </w:r>
      <w:r>
        <w:rPr>
          <w:rFonts w:eastAsia="PMingLiU" w:cs="Comic Sans MS"/>
        </w:rPr>
        <w:t>G</w:t>
      </w:r>
      <w:r w:rsidRPr="007B5C6E">
        <w:rPr>
          <w:rFonts w:eastAsia="PMingLiU" w:cs="Comic Sans MS"/>
        </w:rPr>
        <w:t xml:space="preserve">roup is and look at everything from </w:t>
      </w:r>
      <w:r w:rsidR="00547CDF">
        <w:rPr>
          <w:rFonts w:eastAsia="PMingLiU" w:cs="Comic Sans MS"/>
        </w:rPr>
        <w:t>their</w:t>
      </w:r>
      <w:r w:rsidR="00547CDF" w:rsidRPr="007B5C6E">
        <w:rPr>
          <w:rFonts w:eastAsia="PMingLiU" w:cs="Comic Sans MS"/>
        </w:rPr>
        <w:t xml:space="preserve"> </w:t>
      </w:r>
      <w:r w:rsidRPr="007B5C6E">
        <w:rPr>
          <w:rFonts w:eastAsia="PMingLiU" w:cs="Comic Sans MS"/>
        </w:rPr>
        <w:t xml:space="preserve">point of view. </w:t>
      </w:r>
    </w:p>
    <w:p w14:paraId="5A93E49E" w14:textId="77777777" w:rsidR="008E1BA2" w:rsidRPr="007B5C6E" w:rsidRDefault="008E1BA2" w:rsidP="008E6FD5">
      <w:pPr>
        <w:pStyle w:val="Bullets"/>
        <w:numPr>
          <w:ilvl w:val="0"/>
          <w:numId w:val="18"/>
        </w:numPr>
        <w:rPr>
          <w:rFonts w:eastAsia="PMingLiU" w:cs="Comic Sans MS"/>
        </w:rPr>
      </w:pPr>
      <w:r>
        <w:rPr>
          <w:rFonts w:eastAsia="PMingLiU" w:cs="Comic Sans MS"/>
        </w:rPr>
        <w:t>People take action when it benefi</w:t>
      </w:r>
      <w:r w:rsidRPr="007B5C6E">
        <w:rPr>
          <w:rFonts w:eastAsia="PMingLiU" w:cs="Comic Sans MS"/>
        </w:rPr>
        <w:t xml:space="preserve">ts them; barriers keep people from acting. </w:t>
      </w:r>
      <w:r w:rsidRPr="007B5C6E">
        <w:rPr>
          <w:rFonts w:ascii="MS Gothic" w:eastAsia="MS Gothic" w:hAnsi="MS Gothic" w:cs="MS Gothic" w:hint="eastAsia"/>
        </w:rPr>
        <w:t> </w:t>
      </w:r>
    </w:p>
    <w:p w14:paraId="76B66F04" w14:textId="77777777" w:rsidR="008E1BA2" w:rsidRDefault="008E1BA2" w:rsidP="008E6FD5">
      <w:pPr>
        <w:pStyle w:val="Bullets"/>
        <w:numPr>
          <w:ilvl w:val="0"/>
          <w:numId w:val="18"/>
        </w:numPr>
      </w:pPr>
      <w:r w:rsidRPr="007B5C6E">
        <w:t>Activities should reference the important benefits and minimize the most significant barriers</w:t>
      </w:r>
      <w:r>
        <w:t>.</w:t>
      </w:r>
      <w:r w:rsidRPr="007B5C6E">
        <w:t xml:space="preserve"> </w:t>
      </w:r>
    </w:p>
    <w:p w14:paraId="4FCDE2B0" w14:textId="5D9A9E59" w:rsidR="008E1BA2" w:rsidRPr="007B5C6E" w:rsidRDefault="008E1BA2" w:rsidP="008E6FD5">
      <w:pPr>
        <w:pStyle w:val="Bullets"/>
        <w:numPr>
          <w:ilvl w:val="0"/>
          <w:numId w:val="18"/>
        </w:numPr>
      </w:pPr>
      <w:r>
        <w:t xml:space="preserve">Base </w:t>
      </w:r>
      <w:r w:rsidR="00547CDF">
        <w:t xml:space="preserve">all </w:t>
      </w:r>
      <w:r>
        <w:t>decision</w:t>
      </w:r>
      <w:r w:rsidR="00547CDF">
        <w:t>s</w:t>
      </w:r>
      <w:r>
        <w:t xml:space="preserve"> on evidence, not conjecture, and keep checking.</w:t>
      </w:r>
    </w:p>
    <w:p w14:paraId="15042111" w14:textId="77777777" w:rsidR="008E1BA2" w:rsidRPr="00BE7286" w:rsidRDefault="008E1BA2" w:rsidP="008E1BA2">
      <w:pPr>
        <w:rPr>
          <w:rFonts w:cs="Times"/>
        </w:rPr>
      </w:pPr>
      <w:r w:rsidRPr="00BE7286">
        <w:t xml:space="preserve">The Designing for Behavior Change (DBC) Approach was developed to help designers think more critically when developing and reviewing a Behavior Change strategy. </w:t>
      </w:r>
      <w:proofErr w:type="gramStart"/>
      <w:r w:rsidRPr="00BE7286">
        <w:t>Using the Approach starts with developing a DBC Framework.</w:t>
      </w:r>
      <w:proofErr w:type="gramEnd"/>
      <w:r w:rsidRPr="00BE7286">
        <w:t xml:space="preserve"> </w:t>
      </w:r>
      <w:r w:rsidRPr="00BE7286">
        <w:rPr>
          <w:rFonts w:cs="Times"/>
        </w:rPr>
        <w:t xml:space="preserve">It is commonly used in the design phase or during project start-up. </w:t>
      </w:r>
      <w:r>
        <w:rPr>
          <w:rFonts w:cs="Times"/>
        </w:rPr>
        <w:t>T</w:t>
      </w:r>
      <w:r w:rsidRPr="00BE7286">
        <w:rPr>
          <w:rFonts w:cs="Times"/>
        </w:rPr>
        <w:t xml:space="preserve">he DBC </w:t>
      </w:r>
      <w:r>
        <w:rPr>
          <w:rFonts w:cs="Times"/>
        </w:rPr>
        <w:t>F</w:t>
      </w:r>
      <w:r w:rsidRPr="00BE7286">
        <w:rPr>
          <w:rFonts w:cs="Times"/>
        </w:rPr>
        <w:t>ramework can also be used at midterm if the expected behavior(s) is not changing or no</w:t>
      </w:r>
      <w:r>
        <w:rPr>
          <w:rFonts w:cs="Times"/>
        </w:rPr>
        <w:t>t changing at the expected rate. I</w:t>
      </w:r>
      <w:r w:rsidRPr="00BE7286">
        <w:rPr>
          <w:rFonts w:cs="Times"/>
        </w:rPr>
        <w:t>n these cases</w:t>
      </w:r>
      <w:r>
        <w:rPr>
          <w:rFonts w:cs="Times"/>
        </w:rPr>
        <w:t>, researching</w:t>
      </w:r>
      <w:r w:rsidRPr="00BE7286">
        <w:rPr>
          <w:rFonts w:cs="Times"/>
        </w:rPr>
        <w:t xml:space="preserve"> </w:t>
      </w:r>
      <w:r>
        <w:rPr>
          <w:rFonts w:cs="Times"/>
        </w:rPr>
        <w:t>barriers to change</w:t>
      </w:r>
      <w:r w:rsidRPr="00BE7286">
        <w:rPr>
          <w:rFonts w:cs="Times"/>
        </w:rPr>
        <w:t xml:space="preserve"> can </w:t>
      </w:r>
      <w:r>
        <w:rPr>
          <w:rFonts w:cs="Times"/>
        </w:rPr>
        <w:t xml:space="preserve">create greater understanding, and be used to </w:t>
      </w:r>
      <w:r w:rsidRPr="00BE7286">
        <w:rPr>
          <w:rFonts w:cs="Times"/>
        </w:rPr>
        <w:t xml:space="preserve">adjust project strategies and activities. Using the DBC </w:t>
      </w:r>
      <w:r>
        <w:rPr>
          <w:rFonts w:cs="Times"/>
        </w:rPr>
        <w:t>F</w:t>
      </w:r>
      <w:r w:rsidRPr="00BE7286">
        <w:rPr>
          <w:rFonts w:cs="Times"/>
        </w:rPr>
        <w:t xml:space="preserve">ramework at the end of a project can help develop behavior change strategies for the next project or next phase. </w:t>
      </w:r>
    </w:p>
    <w:p w14:paraId="5A7543B2" w14:textId="77777777" w:rsidR="008E1BA2" w:rsidRDefault="008E1BA2" w:rsidP="001C2E13">
      <w:r>
        <w:rPr>
          <w:rStyle w:val="Strong"/>
        </w:rPr>
        <w:t xml:space="preserve">The process of developing a DBC Framework starts with </w:t>
      </w:r>
      <w:r w:rsidRPr="00A43FBF">
        <w:rPr>
          <w:rStyle w:val="Strong"/>
        </w:rPr>
        <w:t>identifying a problem</w:t>
      </w:r>
      <w:r>
        <w:rPr>
          <w:rStyle w:val="Strong"/>
        </w:rPr>
        <w:t xml:space="preserve"> such as high infant or child morbid</w:t>
      </w:r>
      <w:r w:rsidRPr="009A1A28">
        <w:rPr>
          <w:rStyle w:val="Strong"/>
        </w:rPr>
        <w:t>ity</w:t>
      </w:r>
      <w:r>
        <w:rPr>
          <w:rStyle w:val="Strong"/>
        </w:rPr>
        <w:t xml:space="preserve"> and </w:t>
      </w:r>
      <w:r w:rsidRPr="009A1A28">
        <w:rPr>
          <w:rStyle w:val="Strong"/>
        </w:rPr>
        <w:t>m</w:t>
      </w:r>
      <w:r>
        <w:rPr>
          <w:rStyle w:val="Strong"/>
        </w:rPr>
        <w:t>ortality or low agricultural productivity.</w:t>
      </w:r>
      <w:r w:rsidRPr="009A1A28">
        <w:rPr>
          <w:rStyle w:val="Strong"/>
        </w:rPr>
        <w:t xml:space="preserve"> </w:t>
      </w:r>
      <w:r>
        <w:rPr>
          <w:rStyle w:val="Strong"/>
        </w:rPr>
        <w:t xml:space="preserve">Next, </w:t>
      </w:r>
      <w:r w:rsidRPr="00186157">
        <w:rPr>
          <w:rStyle w:val="Strong"/>
        </w:rPr>
        <w:t>identify the Behaviors</w:t>
      </w:r>
      <w:r>
        <w:rPr>
          <w:rStyle w:val="Strong"/>
        </w:rPr>
        <w:t xml:space="preserve"> </w:t>
      </w:r>
      <w:r w:rsidRPr="006F24B1">
        <w:t>that science</w:t>
      </w:r>
      <w:r>
        <w:t xml:space="preserve"> or the </w:t>
      </w:r>
      <w:r w:rsidRPr="007B64A5">
        <w:t xml:space="preserve">International Declaration of Human Rights tells us will (usually) resolve the problem. </w:t>
      </w:r>
      <w:r>
        <w:t>This step precedes developing the Framework, and thus the Problem is not included on the Designing for Behavior Change (DBC) Framework.</w:t>
      </w:r>
    </w:p>
    <w:p w14:paraId="398455EC" w14:textId="77777777" w:rsidR="008E1BA2" w:rsidRPr="009E2F80" w:rsidRDefault="008E1BA2" w:rsidP="00AE6B53">
      <w:pPr>
        <w:spacing w:before="120" w:after="120" w:line="288" w:lineRule="auto"/>
        <w:ind w:left="2160"/>
        <w:rPr>
          <w:rStyle w:val="Strong"/>
          <w:b w:val="0"/>
          <w:bCs w:val="0"/>
        </w:rPr>
      </w:pPr>
      <w:r w:rsidRPr="009E2F80">
        <w:rPr>
          <w:rStyle w:val="Strong"/>
          <w:bCs w:val="0"/>
        </w:rPr>
        <w:t xml:space="preserve">Examples of Problems and Behaviors to Resolve the Problem </w:t>
      </w:r>
    </w:p>
    <w:tbl>
      <w:tblPr>
        <w:tblStyle w:val="ListTable4-Accent31"/>
        <w:tblW w:w="0" w:type="auto"/>
        <w:tblInd w:w="828" w:type="dxa"/>
        <w:tblBorders>
          <w:top w:val="single" w:sz="4" w:space="0" w:color="7C8029"/>
          <w:left w:val="single" w:sz="4" w:space="0" w:color="7C8029"/>
          <w:bottom w:val="single" w:sz="4" w:space="0" w:color="7C8029"/>
          <w:right w:val="single" w:sz="4" w:space="0" w:color="7C8029"/>
          <w:insideH w:val="single" w:sz="4" w:space="0" w:color="7C8029"/>
          <w:insideV w:val="single" w:sz="4" w:space="0" w:color="7C8029"/>
        </w:tblBorders>
        <w:tblLook w:val="04A0" w:firstRow="1" w:lastRow="0" w:firstColumn="1" w:lastColumn="0" w:noHBand="0" w:noVBand="1"/>
      </w:tblPr>
      <w:tblGrid>
        <w:gridCol w:w="3060"/>
        <w:gridCol w:w="5490"/>
      </w:tblGrid>
      <w:tr w:rsidR="008E1BA2" w:rsidRPr="009E2F80" w14:paraId="677C06DA" w14:textId="77777777" w:rsidTr="00BB3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left w:val="none" w:sz="0" w:space="0" w:color="auto"/>
              <w:bottom w:val="none" w:sz="0" w:space="0" w:color="auto"/>
            </w:tcBorders>
            <w:shd w:val="clear" w:color="auto" w:fill="7C8029"/>
          </w:tcPr>
          <w:p w14:paraId="24E118E0" w14:textId="77777777" w:rsidR="008E1BA2" w:rsidRPr="009E2F80" w:rsidRDefault="008E1BA2" w:rsidP="008E1BA2">
            <w:pPr>
              <w:pStyle w:val="TableText"/>
              <w:ind w:left="0" w:right="0"/>
              <w:rPr>
                <w:sz w:val="22"/>
                <w:szCs w:val="22"/>
              </w:rPr>
            </w:pPr>
            <w:r w:rsidRPr="009E2F80">
              <w:rPr>
                <w:sz w:val="22"/>
                <w:szCs w:val="22"/>
              </w:rPr>
              <w:t>Problem(s)</w:t>
            </w:r>
          </w:p>
        </w:tc>
        <w:tc>
          <w:tcPr>
            <w:tcW w:w="5490" w:type="dxa"/>
            <w:tcBorders>
              <w:top w:val="none" w:sz="0" w:space="0" w:color="auto"/>
              <w:bottom w:val="none" w:sz="0" w:space="0" w:color="auto"/>
              <w:right w:val="none" w:sz="0" w:space="0" w:color="auto"/>
            </w:tcBorders>
            <w:shd w:val="clear" w:color="auto" w:fill="7C8029"/>
          </w:tcPr>
          <w:p w14:paraId="6A84108E" w14:textId="77777777" w:rsidR="008E1BA2" w:rsidRPr="009E2F80" w:rsidRDefault="008E1BA2" w:rsidP="008E1BA2">
            <w:pPr>
              <w:pStyle w:val="TableText"/>
              <w:ind w:left="0" w:right="0"/>
              <w:cnfStyle w:val="100000000000" w:firstRow="1" w:lastRow="0" w:firstColumn="0" w:lastColumn="0" w:oddVBand="0" w:evenVBand="0" w:oddHBand="0" w:evenHBand="0" w:firstRowFirstColumn="0" w:firstRowLastColumn="0" w:lastRowFirstColumn="0" w:lastRowLastColumn="0"/>
              <w:rPr>
                <w:sz w:val="22"/>
                <w:szCs w:val="22"/>
              </w:rPr>
            </w:pPr>
            <w:r w:rsidRPr="009E2F80">
              <w:rPr>
                <w:sz w:val="22"/>
                <w:szCs w:val="22"/>
              </w:rPr>
              <w:t>Potential Behaviors</w:t>
            </w:r>
          </w:p>
        </w:tc>
      </w:tr>
      <w:tr w:rsidR="008E1BA2" w:rsidRPr="009E2F80" w14:paraId="784EB4B8" w14:textId="77777777" w:rsidTr="00BB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tcPr>
          <w:p w14:paraId="1C1FCF49" w14:textId="77777777" w:rsidR="008E1BA2" w:rsidRPr="009E2F80" w:rsidRDefault="008E1BA2" w:rsidP="008E1BA2">
            <w:pPr>
              <w:pStyle w:val="TableText"/>
              <w:ind w:left="0" w:right="0"/>
              <w:rPr>
                <w:b w:val="0"/>
                <w:sz w:val="22"/>
                <w:szCs w:val="22"/>
              </w:rPr>
            </w:pPr>
            <w:r w:rsidRPr="009E2F80">
              <w:rPr>
                <w:b w:val="0"/>
                <w:sz w:val="22"/>
                <w:szCs w:val="22"/>
              </w:rPr>
              <w:t>Malnutrition and Child Morbidity/Mortality</w:t>
            </w:r>
          </w:p>
        </w:tc>
        <w:tc>
          <w:tcPr>
            <w:tcW w:w="5490" w:type="dxa"/>
            <w:shd w:val="clear" w:color="auto" w:fill="FFFFFF" w:themeFill="background1"/>
          </w:tcPr>
          <w:p w14:paraId="0B5FE130" w14:textId="480CAEA0" w:rsidR="008E1BA2" w:rsidRPr="009E2F80" w:rsidRDefault="008E1BA2" w:rsidP="00547CDF">
            <w:pPr>
              <w:pStyle w:val="TableText"/>
              <w:ind w:left="0" w:right="0"/>
              <w:cnfStyle w:val="000000100000" w:firstRow="0" w:lastRow="0" w:firstColumn="0" w:lastColumn="0" w:oddVBand="0" w:evenVBand="0" w:oddHBand="1" w:evenHBand="0" w:firstRowFirstColumn="0" w:firstRowLastColumn="0" w:lastRowFirstColumn="0" w:lastRowLastColumn="0"/>
              <w:rPr>
                <w:sz w:val="22"/>
                <w:szCs w:val="22"/>
              </w:rPr>
            </w:pPr>
            <w:r w:rsidRPr="009E2F80">
              <w:rPr>
                <w:sz w:val="22"/>
                <w:szCs w:val="22"/>
              </w:rPr>
              <w:t>Exclusive breastfeeding</w:t>
            </w:r>
            <w:r w:rsidR="00586969">
              <w:rPr>
                <w:sz w:val="22"/>
                <w:szCs w:val="22"/>
              </w:rPr>
              <w:t xml:space="preserve"> </w:t>
            </w:r>
            <w:r w:rsidRPr="009E2F80">
              <w:rPr>
                <w:sz w:val="22"/>
                <w:szCs w:val="22"/>
              </w:rPr>
              <w:t>and appropriate complementary feeding</w:t>
            </w:r>
          </w:p>
        </w:tc>
      </w:tr>
      <w:tr w:rsidR="008E1BA2" w:rsidRPr="009E2F80" w14:paraId="45E8B803" w14:textId="77777777" w:rsidTr="00BB3AF0">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tcPr>
          <w:p w14:paraId="7E77DF37" w14:textId="77777777" w:rsidR="008E1BA2" w:rsidRPr="009E2F80" w:rsidRDefault="008E1BA2" w:rsidP="008E1BA2">
            <w:pPr>
              <w:pStyle w:val="TableText"/>
              <w:ind w:left="0" w:right="0"/>
              <w:rPr>
                <w:sz w:val="22"/>
                <w:szCs w:val="22"/>
              </w:rPr>
            </w:pPr>
            <w:r w:rsidRPr="009E2F80">
              <w:rPr>
                <w:rStyle w:val="Strong"/>
                <w:sz w:val="22"/>
                <w:szCs w:val="22"/>
              </w:rPr>
              <w:t>Low agricultural productivity</w:t>
            </w:r>
          </w:p>
        </w:tc>
        <w:tc>
          <w:tcPr>
            <w:tcW w:w="5490" w:type="dxa"/>
            <w:shd w:val="clear" w:color="auto" w:fill="FFFFFF" w:themeFill="background1"/>
          </w:tcPr>
          <w:p w14:paraId="57BB423B" w14:textId="77777777" w:rsidR="008E1BA2" w:rsidRPr="009E2F80" w:rsidRDefault="008E1BA2" w:rsidP="008E1BA2">
            <w:pPr>
              <w:pStyle w:val="TableText"/>
              <w:ind w:left="0" w:right="0"/>
              <w:cnfStyle w:val="000000000000" w:firstRow="0" w:lastRow="0" w:firstColumn="0" w:lastColumn="0" w:oddVBand="0" w:evenVBand="0" w:oddHBand="0" w:evenHBand="0" w:firstRowFirstColumn="0" w:firstRowLastColumn="0" w:lastRowFirstColumn="0" w:lastRowLastColumn="0"/>
              <w:rPr>
                <w:sz w:val="22"/>
                <w:szCs w:val="22"/>
              </w:rPr>
            </w:pPr>
            <w:r w:rsidRPr="009E2F80">
              <w:rPr>
                <w:sz w:val="22"/>
                <w:szCs w:val="22"/>
              </w:rPr>
              <w:t xml:space="preserve">Plant trees on sloped land </w:t>
            </w:r>
          </w:p>
        </w:tc>
      </w:tr>
    </w:tbl>
    <w:p w14:paraId="0BE8181F" w14:textId="77777777" w:rsidR="008E1BA2" w:rsidRDefault="008E1BA2" w:rsidP="008E1BA2"/>
    <w:p w14:paraId="61F2063F" w14:textId="77777777" w:rsidR="008E1BA2" w:rsidRPr="00582873" w:rsidRDefault="008E1BA2" w:rsidP="008E1BA2">
      <w:r w:rsidRPr="00582873">
        <w:t xml:space="preserve">There are </w:t>
      </w:r>
      <w:r w:rsidRPr="00F76819">
        <w:rPr>
          <w:b/>
        </w:rPr>
        <w:t>five questions</w:t>
      </w:r>
      <w:r w:rsidRPr="00582873">
        <w:t xml:space="preserve"> that need to be </w:t>
      </w:r>
      <w:r>
        <w:t>answered</w:t>
      </w:r>
      <w:r w:rsidRPr="00582873">
        <w:t xml:space="preserve"> when creating a DBC </w:t>
      </w:r>
      <w:r>
        <w:t>Framework</w:t>
      </w:r>
      <w:r w:rsidRPr="00582873">
        <w:t>:</w:t>
      </w:r>
    </w:p>
    <w:p w14:paraId="1CE68671" w14:textId="77777777" w:rsidR="008E1BA2" w:rsidRPr="00582873" w:rsidRDefault="008E1BA2" w:rsidP="001C2E13">
      <w:pPr>
        <w:spacing w:after="120"/>
        <w:ind w:left="1080" w:hanging="360"/>
      </w:pPr>
      <w:r w:rsidRPr="00582873">
        <w:t xml:space="preserve">A. </w:t>
      </w:r>
      <w:r w:rsidRPr="00582873">
        <w:tab/>
        <w:t xml:space="preserve">What is the specific, feasible and effective </w:t>
      </w:r>
      <w:r>
        <w:rPr>
          <w:b/>
        </w:rPr>
        <w:t>Behavior</w:t>
      </w:r>
      <w:r w:rsidRPr="00582873">
        <w:t xml:space="preserve"> to promote</w:t>
      </w:r>
      <w:r>
        <w:t xml:space="preserve"> (based on the Problem)</w:t>
      </w:r>
      <w:r w:rsidRPr="00582873">
        <w:t>?</w:t>
      </w:r>
    </w:p>
    <w:p w14:paraId="52C05193" w14:textId="29941641" w:rsidR="008E1BA2" w:rsidRPr="00582873" w:rsidRDefault="008E1BA2" w:rsidP="001C2E13">
      <w:pPr>
        <w:spacing w:after="120"/>
        <w:ind w:left="1080" w:hanging="360"/>
      </w:pPr>
      <w:r w:rsidRPr="00582873">
        <w:lastRenderedPageBreak/>
        <w:t xml:space="preserve">B. </w:t>
      </w:r>
      <w:r w:rsidRPr="00582873">
        <w:tab/>
        <w:t xml:space="preserve">Who are the </w:t>
      </w:r>
      <w:r w:rsidRPr="00582873">
        <w:rPr>
          <w:b/>
        </w:rPr>
        <w:t>Priority Groups</w:t>
      </w:r>
      <w:r w:rsidRPr="00582873">
        <w:t xml:space="preserve"> and </w:t>
      </w:r>
      <w:r w:rsidRPr="00582873">
        <w:rPr>
          <w:b/>
        </w:rPr>
        <w:t>Influencing Groups</w:t>
      </w:r>
      <w:r w:rsidRPr="00582873">
        <w:t xml:space="preserve"> </w:t>
      </w:r>
      <w:r>
        <w:t>(those that need to do the behavior)</w:t>
      </w:r>
      <w:r w:rsidR="00735144">
        <w:t>?</w:t>
      </w:r>
    </w:p>
    <w:p w14:paraId="37065AE8" w14:textId="77777777" w:rsidR="008E1BA2" w:rsidRDefault="008E1BA2" w:rsidP="001C2E13">
      <w:pPr>
        <w:spacing w:after="120"/>
        <w:ind w:left="1080" w:hanging="360"/>
      </w:pPr>
      <w:r w:rsidRPr="00582873">
        <w:t xml:space="preserve">C. </w:t>
      </w:r>
      <w:r w:rsidRPr="00582873">
        <w:tab/>
        <w:t xml:space="preserve">What are the most important </w:t>
      </w:r>
      <w:r w:rsidRPr="00582873">
        <w:rPr>
          <w:b/>
        </w:rPr>
        <w:t xml:space="preserve">Determinants affecting this </w:t>
      </w:r>
      <w:r>
        <w:rPr>
          <w:b/>
        </w:rPr>
        <w:t>Behavior</w:t>
      </w:r>
      <w:r w:rsidRPr="00582873">
        <w:rPr>
          <w:b/>
        </w:rPr>
        <w:t xml:space="preserve"> with this group</w:t>
      </w:r>
      <w:r>
        <w:t xml:space="preserve">? </w:t>
      </w:r>
      <w:r w:rsidRPr="00582873">
        <w:t xml:space="preserve">The Determinants are: </w:t>
      </w:r>
    </w:p>
    <w:p w14:paraId="1449A914" w14:textId="77777777" w:rsidR="008E1BA2" w:rsidRDefault="008E1BA2" w:rsidP="008E6FD5">
      <w:pPr>
        <w:pStyle w:val="ListParagraph"/>
        <w:numPr>
          <w:ilvl w:val="0"/>
          <w:numId w:val="16"/>
        </w:numPr>
        <w:spacing w:after="120" w:line="252" w:lineRule="auto"/>
        <w:contextualSpacing w:val="0"/>
      </w:pPr>
      <w:r>
        <w:t>perceived self-efficacy/skills</w:t>
      </w:r>
    </w:p>
    <w:p w14:paraId="68E82514" w14:textId="77777777" w:rsidR="008E1BA2" w:rsidRDefault="008E1BA2" w:rsidP="008E6FD5">
      <w:pPr>
        <w:pStyle w:val="ListParagraph"/>
        <w:numPr>
          <w:ilvl w:val="0"/>
          <w:numId w:val="16"/>
        </w:numPr>
        <w:spacing w:after="120" w:line="252" w:lineRule="auto"/>
        <w:contextualSpacing w:val="0"/>
      </w:pPr>
      <w:r>
        <w:t>perceived social norms</w:t>
      </w:r>
    </w:p>
    <w:p w14:paraId="2CE34EAD" w14:textId="77777777" w:rsidR="008E1BA2" w:rsidRDefault="008E1BA2" w:rsidP="008E6FD5">
      <w:pPr>
        <w:pStyle w:val="ListParagraph"/>
        <w:numPr>
          <w:ilvl w:val="0"/>
          <w:numId w:val="16"/>
        </w:numPr>
        <w:spacing w:after="120" w:line="252" w:lineRule="auto"/>
        <w:contextualSpacing w:val="0"/>
      </w:pPr>
      <w:r>
        <w:t>perceived positive consequences</w:t>
      </w:r>
    </w:p>
    <w:p w14:paraId="274E1798" w14:textId="77777777" w:rsidR="008E1BA2" w:rsidRDefault="008E1BA2" w:rsidP="008E6FD5">
      <w:pPr>
        <w:pStyle w:val="ListParagraph"/>
        <w:numPr>
          <w:ilvl w:val="0"/>
          <w:numId w:val="16"/>
        </w:numPr>
        <w:spacing w:after="120" w:line="252" w:lineRule="auto"/>
        <w:contextualSpacing w:val="0"/>
      </w:pPr>
      <w:r w:rsidRPr="00582873">
        <w:t>percei</w:t>
      </w:r>
      <w:r>
        <w:t>ved negative consequences</w:t>
      </w:r>
    </w:p>
    <w:p w14:paraId="79EBE666" w14:textId="77777777" w:rsidR="008E1BA2" w:rsidRDefault="008E1BA2" w:rsidP="008E6FD5">
      <w:pPr>
        <w:pStyle w:val="ListParagraph"/>
        <w:numPr>
          <w:ilvl w:val="0"/>
          <w:numId w:val="16"/>
        </w:numPr>
        <w:spacing w:after="120" w:line="252" w:lineRule="auto"/>
        <w:contextualSpacing w:val="0"/>
      </w:pPr>
      <w:r>
        <w:t>access</w:t>
      </w:r>
    </w:p>
    <w:p w14:paraId="69F2E27E" w14:textId="77777777" w:rsidR="008E1BA2" w:rsidRDefault="008E1BA2" w:rsidP="008E6FD5">
      <w:pPr>
        <w:pStyle w:val="ListParagraph"/>
        <w:numPr>
          <w:ilvl w:val="0"/>
          <w:numId w:val="16"/>
        </w:numPr>
        <w:spacing w:after="120" w:line="252" w:lineRule="auto"/>
        <w:contextualSpacing w:val="0"/>
      </w:pPr>
      <w:r>
        <w:t>cues for action</w:t>
      </w:r>
    </w:p>
    <w:p w14:paraId="25E7FD54" w14:textId="77777777" w:rsidR="008E1BA2" w:rsidRDefault="008E1BA2" w:rsidP="008E6FD5">
      <w:pPr>
        <w:pStyle w:val="ListParagraph"/>
        <w:numPr>
          <w:ilvl w:val="0"/>
          <w:numId w:val="16"/>
        </w:numPr>
        <w:spacing w:after="120" w:line="252" w:lineRule="auto"/>
        <w:contextualSpacing w:val="0"/>
      </w:pPr>
      <w:r>
        <w:t>perceived susceptibility</w:t>
      </w:r>
    </w:p>
    <w:p w14:paraId="4FEE352A" w14:textId="77777777" w:rsidR="008E1BA2" w:rsidRDefault="008E1BA2" w:rsidP="008E6FD5">
      <w:pPr>
        <w:pStyle w:val="ListParagraph"/>
        <w:numPr>
          <w:ilvl w:val="0"/>
          <w:numId w:val="16"/>
        </w:numPr>
        <w:spacing w:after="120" w:line="252" w:lineRule="auto"/>
        <w:contextualSpacing w:val="0"/>
      </w:pPr>
      <w:r>
        <w:t>perceived severity</w:t>
      </w:r>
    </w:p>
    <w:p w14:paraId="007A6833" w14:textId="77777777" w:rsidR="008E1BA2" w:rsidRDefault="008E1BA2" w:rsidP="008E6FD5">
      <w:pPr>
        <w:pStyle w:val="ListParagraph"/>
        <w:numPr>
          <w:ilvl w:val="0"/>
          <w:numId w:val="16"/>
        </w:numPr>
        <w:spacing w:after="120" w:line="252" w:lineRule="auto"/>
        <w:contextualSpacing w:val="0"/>
      </w:pPr>
      <w:r>
        <w:t>perceived action efficacy</w:t>
      </w:r>
    </w:p>
    <w:p w14:paraId="72FC1B21" w14:textId="77777777" w:rsidR="008E1BA2" w:rsidRDefault="008E1BA2" w:rsidP="008E6FD5">
      <w:pPr>
        <w:pStyle w:val="ListParagraph"/>
        <w:numPr>
          <w:ilvl w:val="0"/>
          <w:numId w:val="16"/>
        </w:numPr>
        <w:spacing w:after="120" w:line="252" w:lineRule="auto"/>
        <w:contextualSpacing w:val="0"/>
      </w:pPr>
      <w:r>
        <w:t>perceived divine will</w:t>
      </w:r>
    </w:p>
    <w:p w14:paraId="4CA9C071" w14:textId="77777777" w:rsidR="008E1BA2" w:rsidRDefault="008E1BA2" w:rsidP="008E6FD5">
      <w:pPr>
        <w:pStyle w:val="ListParagraph"/>
        <w:numPr>
          <w:ilvl w:val="0"/>
          <w:numId w:val="16"/>
        </w:numPr>
        <w:spacing w:after="120" w:line="252" w:lineRule="auto"/>
        <w:contextualSpacing w:val="0"/>
      </w:pPr>
      <w:r>
        <w:t>policy</w:t>
      </w:r>
    </w:p>
    <w:p w14:paraId="1F764496" w14:textId="3C638D62" w:rsidR="008E1BA2" w:rsidRDefault="008E1BA2" w:rsidP="008E6FD5">
      <w:pPr>
        <w:pStyle w:val="ListParagraph"/>
        <w:numPr>
          <w:ilvl w:val="0"/>
          <w:numId w:val="16"/>
        </w:numPr>
        <w:spacing w:after="120" w:line="252" w:lineRule="auto"/>
        <w:contextualSpacing w:val="0"/>
      </w:pPr>
      <w:r w:rsidRPr="00582873">
        <w:t>culture</w:t>
      </w:r>
    </w:p>
    <w:p w14:paraId="1731E472" w14:textId="093B946C" w:rsidR="008E1BA2" w:rsidRPr="00582873" w:rsidRDefault="008E1BA2" w:rsidP="001C2E13">
      <w:pPr>
        <w:spacing w:after="120"/>
        <w:ind w:left="1080" w:hanging="360"/>
      </w:pPr>
      <w:r>
        <w:t>D</w:t>
      </w:r>
      <w:r w:rsidR="00735144">
        <w:t>.</w:t>
      </w:r>
      <w:r w:rsidR="00586969">
        <w:t xml:space="preserve">  </w:t>
      </w:r>
      <w:r w:rsidRPr="00582873">
        <w:t xml:space="preserve">Which </w:t>
      </w:r>
      <w:r w:rsidRPr="00582873">
        <w:rPr>
          <w:b/>
        </w:rPr>
        <w:t>Bridges to Activities</w:t>
      </w:r>
      <w:r w:rsidRPr="00582873">
        <w:t xml:space="preserve"> need to be promoted?</w:t>
      </w:r>
    </w:p>
    <w:p w14:paraId="7015947F" w14:textId="4DB99ADF" w:rsidR="008E1BA2" w:rsidRPr="00582873" w:rsidRDefault="008E1BA2" w:rsidP="001C2E13">
      <w:pPr>
        <w:spacing w:after="120"/>
        <w:ind w:left="1080" w:hanging="360"/>
      </w:pPr>
      <w:r>
        <w:t>E</w:t>
      </w:r>
      <w:r w:rsidR="00735144">
        <w:t>.</w:t>
      </w:r>
      <w:r w:rsidR="00586969">
        <w:t xml:space="preserve">  </w:t>
      </w:r>
      <w:r w:rsidRPr="00582873">
        <w:t xml:space="preserve">Which </w:t>
      </w:r>
      <w:r w:rsidRPr="00582873">
        <w:rPr>
          <w:b/>
        </w:rPr>
        <w:t>Activities</w:t>
      </w:r>
      <w:r w:rsidRPr="00582873">
        <w:t xml:space="preserve"> will be implemented to address the Bridge to Activities?</w:t>
      </w:r>
    </w:p>
    <w:p w14:paraId="06EEB6FD" w14:textId="6E33EC7F" w:rsidR="008E1BA2" w:rsidRDefault="008E1BA2" w:rsidP="000F5D32">
      <w:pPr>
        <w:spacing w:before="120" w:after="120"/>
      </w:pPr>
      <w:r>
        <w:t>A</w:t>
      </w:r>
      <w:r w:rsidRPr="006F24B1">
        <w:t xml:space="preserve">lthough there is no column for identification of the problem, it is understood that this step </w:t>
      </w:r>
      <w:r>
        <w:t>precedes</w:t>
      </w:r>
      <w:r w:rsidRPr="006F24B1">
        <w:t xml:space="preserve"> the identification of the </w:t>
      </w:r>
      <w:r>
        <w:t>Behavior, as described above</w:t>
      </w:r>
      <w:r w:rsidRPr="006F24B1">
        <w:t xml:space="preserve">. </w:t>
      </w:r>
      <w:r>
        <w:t>See the DBC Framework below.</w:t>
      </w:r>
      <w:r w:rsidR="00735144">
        <w:br/>
      </w:r>
    </w:p>
    <w:p w14:paraId="77BA1515" w14:textId="77777777" w:rsidR="008E1BA2" w:rsidRPr="000F5D32" w:rsidRDefault="008E1BA2" w:rsidP="000F5D32">
      <w:pPr>
        <w:pStyle w:val="TableTitle"/>
        <w:rPr>
          <w:rStyle w:val="Strong"/>
          <w:b/>
          <w:bCs w:val="0"/>
        </w:rPr>
      </w:pPr>
      <w:r w:rsidRPr="000F5D32">
        <w:rPr>
          <w:rStyle w:val="Strong"/>
          <w:b/>
          <w:bCs w:val="0"/>
        </w:rPr>
        <w:t>DBC Framework</w:t>
      </w:r>
    </w:p>
    <w:tbl>
      <w:tblPr>
        <w:tblStyle w:val="GridTable1Light-Accent31"/>
        <w:tblW w:w="9355" w:type="dxa"/>
        <w:tblBorders>
          <w:top w:val="single" w:sz="4" w:space="0" w:color="7C8029"/>
          <w:left w:val="single" w:sz="4" w:space="0" w:color="7C8029"/>
          <w:bottom w:val="single" w:sz="4" w:space="0" w:color="7C8029"/>
          <w:right w:val="single" w:sz="4" w:space="0" w:color="7C8029"/>
          <w:insideH w:val="single" w:sz="4" w:space="0" w:color="7C8029"/>
          <w:insideV w:val="single" w:sz="4" w:space="0" w:color="7C8029"/>
        </w:tblBorders>
        <w:tblLayout w:type="fixed"/>
        <w:tblLook w:val="0000" w:firstRow="0" w:lastRow="0" w:firstColumn="0" w:lastColumn="0" w:noHBand="0" w:noVBand="0"/>
      </w:tblPr>
      <w:tblGrid>
        <w:gridCol w:w="1435"/>
        <w:gridCol w:w="2340"/>
        <w:gridCol w:w="1980"/>
        <w:gridCol w:w="1800"/>
        <w:gridCol w:w="1800"/>
      </w:tblGrid>
      <w:tr w:rsidR="008E1BA2" w:rsidRPr="00BB3AF0" w14:paraId="57360BF9" w14:textId="77777777" w:rsidTr="00547CDF">
        <w:trPr>
          <w:trHeight w:hRule="exact" w:val="991"/>
        </w:trPr>
        <w:tc>
          <w:tcPr>
            <w:tcW w:w="1435" w:type="dxa"/>
            <w:shd w:val="clear" w:color="auto" w:fill="7C8029"/>
            <w:vAlign w:val="bottom"/>
          </w:tcPr>
          <w:p w14:paraId="38C7BB4B" w14:textId="77777777" w:rsidR="008E1BA2" w:rsidRPr="00BB3AF0" w:rsidRDefault="008E1BA2" w:rsidP="008E1BA2">
            <w:pPr>
              <w:pStyle w:val="TableText"/>
              <w:spacing w:after="0"/>
              <w:ind w:left="180" w:hanging="18"/>
              <w:rPr>
                <w:b/>
                <w:color w:val="FFFFFF"/>
                <w:sz w:val="22"/>
                <w:szCs w:val="22"/>
              </w:rPr>
            </w:pPr>
            <w:r w:rsidRPr="00BB3AF0">
              <w:rPr>
                <w:b/>
                <w:color w:val="FFFFFF"/>
                <w:sz w:val="22"/>
                <w:szCs w:val="22"/>
              </w:rPr>
              <w:t>Behavior</w:t>
            </w:r>
          </w:p>
        </w:tc>
        <w:tc>
          <w:tcPr>
            <w:tcW w:w="2340" w:type="dxa"/>
            <w:shd w:val="clear" w:color="auto" w:fill="7C8029"/>
            <w:vAlign w:val="bottom"/>
          </w:tcPr>
          <w:p w14:paraId="6168FF0A" w14:textId="77777777" w:rsidR="008E1BA2" w:rsidRPr="00BB3AF0" w:rsidRDefault="008E1BA2" w:rsidP="008E1BA2">
            <w:pPr>
              <w:pStyle w:val="TableText"/>
              <w:spacing w:after="0"/>
              <w:ind w:left="176" w:hanging="22"/>
              <w:rPr>
                <w:b/>
                <w:color w:val="FFFFFF"/>
                <w:sz w:val="22"/>
                <w:szCs w:val="22"/>
              </w:rPr>
            </w:pPr>
            <w:r w:rsidRPr="00BB3AF0">
              <w:rPr>
                <w:b/>
                <w:color w:val="FFFFFF"/>
                <w:sz w:val="22"/>
                <w:szCs w:val="22"/>
              </w:rPr>
              <w:t>Priority Group or Influencing Group(s)</w:t>
            </w:r>
          </w:p>
        </w:tc>
        <w:tc>
          <w:tcPr>
            <w:tcW w:w="1980" w:type="dxa"/>
            <w:shd w:val="clear" w:color="auto" w:fill="7C8029"/>
            <w:vAlign w:val="bottom"/>
          </w:tcPr>
          <w:p w14:paraId="140D17D3" w14:textId="77777777" w:rsidR="008E1BA2" w:rsidRPr="00BB3AF0" w:rsidRDefault="008E1BA2" w:rsidP="008E1BA2">
            <w:pPr>
              <w:pStyle w:val="TableText"/>
              <w:spacing w:after="0"/>
              <w:ind w:left="468" w:hanging="396"/>
              <w:rPr>
                <w:b/>
                <w:color w:val="FFFFFF"/>
                <w:sz w:val="22"/>
                <w:szCs w:val="22"/>
              </w:rPr>
            </w:pPr>
            <w:r w:rsidRPr="00BB3AF0">
              <w:rPr>
                <w:b/>
                <w:color w:val="FFFFFF"/>
                <w:sz w:val="22"/>
                <w:szCs w:val="22"/>
              </w:rPr>
              <w:t>Determinants</w:t>
            </w:r>
          </w:p>
        </w:tc>
        <w:tc>
          <w:tcPr>
            <w:tcW w:w="1800" w:type="dxa"/>
            <w:shd w:val="clear" w:color="auto" w:fill="7C8029"/>
            <w:vAlign w:val="bottom"/>
          </w:tcPr>
          <w:p w14:paraId="5557B06D" w14:textId="77777777" w:rsidR="008E1BA2" w:rsidRPr="00BB3AF0" w:rsidRDefault="008E1BA2" w:rsidP="008E1BA2">
            <w:pPr>
              <w:pStyle w:val="TableText"/>
              <w:spacing w:after="0"/>
              <w:ind w:left="96" w:hanging="12"/>
              <w:rPr>
                <w:b/>
                <w:color w:val="FFFFFF"/>
                <w:sz w:val="22"/>
                <w:szCs w:val="22"/>
              </w:rPr>
            </w:pPr>
            <w:r w:rsidRPr="00BB3AF0">
              <w:rPr>
                <w:b/>
                <w:color w:val="FFFFFF"/>
                <w:sz w:val="22"/>
                <w:szCs w:val="22"/>
              </w:rPr>
              <w:t>Bridges to Activities</w:t>
            </w:r>
          </w:p>
        </w:tc>
        <w:tc>
          <w:tcPr>
            <w:tcW w:w="1800" w:type="dxa"/>
            <w:shd w:val="clear" w:color="auto" w:fill="7C8029"/>
            <w:vAlign w:val="bottom"/>
          </w:tcPr>
          <w:p w14:paraId="201816F9" w14:textId="77777777" w:rsidR="008E1BA2" w:rsidRPr="00BB3AF0" w:rsidRDefault="008E1BA2" w:rsidP="00547CDF">
            <w:pPr>
              <w:pStyle w:val="TableText"/>
              <w:spacing w:after="0"/>
              <w:ind w:right="545"/>
              <w:rPr>
                <w:b/>
                <w:color w:val="FFFFFF"/>
                <w:sz w:val="22"/>
                <w:szCs w:val="22"/>
              </w:rPr>
            </w:pPr>
            <w:r w:rsidRPr="00BB3AF0">
              <w:rPr>
                <w:b/>
                <w:color w:val="FFFFFF"/>
                <w:sz w:val="22"/>
                <w:szCs w:val="22"/>
              </w:rPr>
              <w:t>Activities</w:t>
            </w:r>
          </w:p>
        </w:tc>
      </w:tr>
      <w:tr w:rsidR="008E1BA2" w:rsidRPr="00BB3AF0" w14:paraId="765ABC5E" w14:textId="77777777" w:rsidTr="00547CDF">
        <w:trPr>
          <w:trHeight w:hRule="exact" w:val="2971"/>
        </w:trPr>
        <w:tc>
          <w:tcPr>
            <w:tcW w:w="1435" w:type="dxa"/>
            <w:shd w:val="clear" w:color="auto" w:fill="FFFFFF" w:themeFill="background1"/>
          </w:tcPr>
          <w:p w14:paraId="4F762E2A" w14:textId="77777777" w:rsidR="008E1BA2" w:rsidRPr="00BB3AF0" w:rsidRDefault="008E1BA2" w:rsidP="00547CDF">
            <w:pPr>
              <w:pStyle w:val="TableText"/>
              <w:spacing w:after="0"/>
              <w:rPr>
                <w:sz w:val="22"/>
                <w:szCs w:val="22"/>
              </w:rPr>
            </w:pPr>
            <w:r w:rsidRPr="00BB3AF0">
              <w:rPr>
                <w:sz w:val="22"/>
                <w:szCs w:val="22"/>
              </w:rPr>
              <w:t>To promote this Behavior…</w:t>
            </w:r>
          </w:p>
        </w:tc>
        <w:tc>
          <w:tcPr>
            <w:tcW w:w="2340" w:type="dxa"/>
            <w:shd w:val="clear" w:color="auto" w:fill="FFFFFF" w:themeFill="background1"/>
          </w:tcPr>
          <w:p w14:paraId="03D5F1E1" w14:textId="77777777" w:rsidR="008E1BA2" w:rsidRPr="00BB3AF0" w:rsidRDefault="008E1BA2" w:rsidP="00547CDF">
            <w:pPr>
              <w:pStyle w:val="TableText"/>
              <w:spacing w:after="0"/>
              <w:ind w:left="0"/>
              <w:rPr>
                <w:sz w:val="22"/>
                <w:szCs w:val="22"/>
              </w:rPr>
            </w:pPr>
            <w:r w:rsidRPr="00BB3AF0">
              <w:rPr>
                <w:sz w:val="22"/>
                <w:szCs w:val="22"/>
              </w:rPr>
              <w:t>…among this audience… (circle one)</w:t>
            </w:r>
          </w:p>
          <w:p w14:paraId="41ACF870" w14:textId="77777777" w:rsidR="008E1BA2" w:rsidRPr="00BB3AF0" w:rsidRDefault="008E1BA2" w:rsidP="008E1BA2">
            <w:pPr>
              <w:pStyle w:val="TableText"/>
              <w:spacing w:after="0"/>
              <w:rPr>
                <w:sz w:val="22"/>
                <w:szCs w:val="22"/>
              </w:rPr>
            </w:pPr>
          </w:p>
          <w:p w14:paraId="23C3C744" w14:textId="77777777" w:rsidR="008E1BA2" w:rsidRPr="00BB3AF0" w:rsidRDefault="008E1BA2" w:rsidP="00547CDF">
            <w:pPr>
              <w:pStyle w:val="TableText"/>
              <w:spacing w:after="0"/>
              <w:ind w:left="0"/>
              <w:rPr>
                <w:sz w:val="22"/>
                <w:szCs w:val="22"/>
              </w:rPr>
            </w:pPr>
            <w:r w:rsidRPr="00BB3AF0">
              <w:rPr>
                <w:sz w:val="22"/>
                <w:szCs w:val="22"/>
              </w:rPr>
              <w:t>Priority Group:</w:t>
            </w:r>
          </w:p>
          <w:p w14:paraId="28C048BB" w14:textId="77777777" w:rsidR="008E1BA2" w:rsidRPr="00BB3AF0" w:rsidRDefault="008E1BA2" w:rsidP="008E1BA2">
            <w:pPr>
              <w:pStyle w:val="TableText"/>
              <w:spacing w:after="0"/>
              <w:rPr>
                <w:sz w:val="22"/>
                <w:szCs w:val="22"/>
              </w:rPr>
            </w:pPr>
          </w:p>
          <w:p w14:paraId="73B2FD48" w14:textId="77777777" w:rsidR="008E1BA2" w:rsidRPr="00BB3AF0" w:rsidRDefault="008E1BA2" w:rsidP="008E1BA2">
            <w:pPr>
              <w:pStyle w:val="TableText"/>
              <w:spacing w:after="0"/>
              <w:rPr>
                <w:sz w:val="22"/>
                <w:szCs w:val="22"/>
              </w:rPr>
            </w:pPr>
          </w:p>
          <w:p w14:paraId="34AB9AB5" w14:textId="77777777" w:rsidR="008E1BA2" w:rsidRPr="00BB3AF0" w:rsidRDefault="008E1BA2" w:rsidP="00547CDF">
            <w:pPr>
              <w:pStyle w:val="TableText"/>
              <w:spacing w:after="0"/>
              <w:ind w:left="0"/>
              <w:rPr>
                <w:sz w:val="22"/>
                <w:szCs w:val="22"/>
              </w:rPr>
            </w:pPr>
            <w:r w:rsidRPr="00BB3AF0">
              <w:rPr>
                <w:sz w:val="22"/>
                <w:szCs w:val="22"/>
              </w:rPr>
              <w:t>Influencing Groups:</w:t>
            </w:r>
          </w:p>
        </w:tc>
        <w:tc>
          <w:tcPr>
            <w:tcW w:w="1980" w:type="dxa"/>
            <w:shd w:val="clear" w:color="auto" w:fill="FFFFFF" w:themeFill="background1"/>
          </w:tcPr>
          <w:p w14:paraId="365AECCB" w14:textId="77777777" w:rsidR="008E1BA2" w:rsidRPr="00BB3AF0" w:rsidRDefault="008E1BA2" w:rsidP="00547CDF">
            <w:pPr>
              <w:pStyle w:val="TableText"/>
              <w:spacing w:after="0"/>
              <w:ind w:left="0"/>
              <w:rPr>
                <w:sz w:val="22"/>
                <w:szCs w:val="22"/>
              </w:rPr>
            </w:pPr>
            <w:r w:rsidRPr="00BB3AF0">
              <w:rPr>
                <w:sz w:val="22"/>
                <w:szCs w:val="22"/>
              </w:rPr>
              <w:t>…we will research these Determinants*…</w:t>
            </w:r>
          </w:p>
          <w:p w14:paraId="593AF5D2" w14:textId="77777777" w:rsidR="008E1BA2" w:rsidRPr="00BB3AF0" w:rsidRDefault="008E1BA2" w:rsidP="008E1BA2">
            <w:pPr>
              <w:pStyle w:val="TableText"/>
              <w:spacing w:after="0"/>
              <w:rPr>
                <w:sz w:val="22"/>
                <w:szCs w:val="22"/>
              </w:rPr>
            </w:pPr>
          </w:p>
          <w:p w14:paraId="45F55D78" w14:textId="77777777" w:rsidR="008E1BA2" w:rsidRPr="00BB3AF0" w:rsidRDefault="008E1BA2" w:rsidP="008E1BA2">
            <w:pPr>
              <w:pStyle w:val="TableText"/>
              <w:spacing w:after="0"/>
              <w:rPr>
                <w:sz w:val="22"/>
                <w:szCs w:val="22"/>
              </w:rPr>
            </w:pPr>
          </w:p>
          <w:p w14:paraId="710F98CF" w14:textId="77777777" w:rsidR="008E1BA2" w:rsidRPr="00BB3AF0" w:rsidRDefault="008E1BA2" w:rsidP="008E1BA2">
            <w:pPr>
              <w:pStyle w:val="TableText"/>
              <w:spacing w:after="0"/>
              <w:rPr>
                <w:sz w:val="22"/>
                <w:szCs w:val="22"/>
              </w:rPr>
            </w:pPr>
          </w:p>
          <w:p w14:paraId="7E6643B1" w14:textId="77777777" w:rsidR="008E1BA2" w:rsidRPr="00BB3AF0" w:rsidRDefault="008E1BA2" w:rsidP="00547CDF">
            <w:pPr>
              <w:pStyle w:val="BulletList"/>
              <w:spacing w:after="120" w:line="252" w:lineRule="auto"/>
              <w:ind w:left="0" w:right="72"/>
              <w:rPr>
                <w:sz w:val="22"/>
                <w:szCs w:val="22"/>
              </w:rPr>
            </w:pPr>
            <w:r w:rsidRPr="00BB3AF0">
              <w:rPr>
                <w:bCs/>
                <w:sz w:val="22"/>
                <w:szCs w:val="22"/>
              </w:rPr>
              <w:t>*</w:t>
            </w:r>
            <w:r w:rsidRPr="00BB3AF0">
              <w:rPr>
                <w:sz w:val="22"/>
                <w:szCs w:val="22"/>
              </w:rPr>
              <w:t>These can only be determined by conducting Barrier Analysis.</w:t>
            </w:r>
          </w:p>
        </w:tc>
        <w:tc>
          <w:tcPr>
            <w:tcW w:w="1800" w:type="dxa"/>
            <w:shd w:val="clear" w:color="auto" w:fill="FFFFFF" w:themeFill="background1"/>
          </w:tcPr>
          <w:p w14:paraId="343FDF4D" w14:textId="77777777" w:rsidR="008E1BA2" w:rsidRPr="00BB3AF0" w:rsidRDefault="008E1BA2" w:rsidP="00547CDF">
            <w:pPr>
              <w:pStyle w:val="TableText"/>
              <w:spacing w:after="0"/>
              <w:ind w:left="0"/>
              <w:rPr>
                <w:sz w:val="22"/>
                <w:szCs w:val="22"/>
              </w:rPr>
            </w:pPr>
            <w:r w:rsidRPr="00BB3AF0">
              <w:rPr>
                <w:sz w:val="22"/>
                <w:szCs w:val="22"/>
              </w:rPr>
              <w:t>…and promote these Bridges to Activities (priority motivators and priority barriers) …</w:t>
            </w:r>
          </w:p>
          <w:p w14:paraId="11666C82" w14:textId="77777777" w:rsidR="008E1BA2" w:rsidRPr="00BB3AF0" w:rsidRDefault="008E1BA2" w:rsidP="008E1BA2">
            <w:pPr>
              <w:pStyle w:val="TableText"/>
              <w:spacing w:after="0"/>
              <w:rPr>
                <w:sz w:val="22"/>
                <w:szCs w:val="22"/>
              </w:rPr>
            </w:pPr>
          </w:p>
          <w:p w14:paraId="215D8168" w14:textId="77777777" w:rsidR="008E1BA2" w:rsidRPr="00BB3AF0" w:rsidRDefault="008E1BA2" w:rsidP="008E1BA2">
            <w:pPr>
              <w:pStyle w:val="TableText"/>
              <w:spacing w:after="0"/>
              <w:rPr>
                <w:sz w:val="22"/>
                <w:szCs w:val="22"/>
              </w:rPr>
            </w:pPr>
          </w:p>
          <w:p w14:paraId="1B3A45E1" w14:textId="77777777" w:rsidR="008E1BA2" w:rsidRPr="00BB3AF0" w:rsidRDefault="008E1BA2" w:rsidP="008E1BA2">
            <w:pPr>
              <w:pStyle w:val="TableText"/>
              <w:spacing w:after="0"/>
              <w:rPr>
                <w:sz w:val="22"/>
                <w:szCs w:val="22"/>
              </w:rPr>
            </w:pPr>
          </w:p>
          <w:p w14:paraId="25978D13" w14:textId="77777777" w:rsidR="008E1BA2" w:rsidRPr="00BB3AF0" w:rsidRDefault="008E1BA2" w:rsidP="008E1BA2">
            <w:pPr>
              <w:pStyle w:val="TableText"/>
              <w:spacing w:after="0"/>
              <w:rPr>
                <w:sz w:val="22"/>
                <w:szCs w:val="22"/>
              </w:rPr>
            </w:pPr>
          </w:p>
        </w:tc>
        <w:tc>
          <w:tcPr>
            <w:tcW w:w="1800" w:type="dxa"/>
            <w:shd w:val="clear" w:color="auto" w:fill="FFFFFF" w:themeFill="background1"/>
          </w:tcPr>
          <w:p w14:paraId="420BDE8E" w14:textId="77777777" w:rsidR="008E1BA2" w:rsidRPr="00BB3AF0" w:rsidRDefault="008E1BA2" w:rsidP="00547CDF">
            <w:pPr>
              <w:pStyle w:val="TableText"/>
              <w:spacing w:after="0"/>
              <w:ind w:left="0" w:right="545"/>
              <w:rPr>
                <w:sz w:val="22"/>
                <w:szCs w:val="22"/>
              </w:rPr>
            </w:pPr>
            <w:r w:rsidRPr="00BB3AF0">
              <w:rPr>
                <w:sz w:val="22"/>
                <w:szCs w:val="22"/>
              </w:rPr>
              <w:t>…by implementing these Activities.</w:t>
            </w:r>
          </w:p>
          <w:p w14:paraId="5C65C075" w14:textId="77777777" w:rsidR="008E1BA2" w:rsidRPr="00BB3AF0" w:rsidRDefault="008E1BA2" w:rsidP="008E1BA2">
            <w:pPr>
              <w:pStyle w:val="TableText"/>
              <w:spacing w:after="0"/>
              <w:ind w:right="545"/>
              <w:rPr>
                <w:sz w:val="22"/>
                <w:szCs w:val="22"/>
              </w:rPr>
            </w:pPr>
          </w:p>
          <w:p w14:paraId="46951E4C" w14:textId="77777777" w:rsidR="008E1BA2" w:rsidRPr="00BB3AF0" w:rsidRDefault="008E1BA2" w:rsidP="008E1BA2">
            <w:pPr>
              <w:pStyle w:val="TableText"/>
              <w:spacing w:after="0"/>
              <w:ind w:right="545"/>
              <w:rPr>
                <w:sz w:val="22"/>
                <w:szCs w:val="22"/>
              </w:rPr>
            </w:pPr>
          </w:p>
          <w:p w14:paraId="61B8229F" w14:textId="77777777" w:rsidR="008E1BA2" w:rsidRPr="00BB3AF0" w:rsidRDefault="008E1BA2" w:rsidP="008E1BA2">
            <w:pPr>
              <w:pStyle w:val="TableText"/>
              <w:spacing w:after="0"/>
              <w:ind w:right="545"/>
              <w:rPr>
                <w:sz w:val="22"/>
                <w:szCs w:val="22"/>
              </w:rPr>
            </w:pPr>
          </w:p>
          <w:p w14:paraId="701525DF" w14:textId="77777777" w:rsidR="008E1BA2" w:rsidRPr="00BB3AF0" w:rsidRDefault="008E1BA2" w:rsidP="008E1BA2">
            <w:pPr>
              <w:pStyle w:val="TableText"/>
              <w:spacing w:after="0"/>
              <w:ind w:right="545"/>
              <w:rPr>
                <w:sz w:val="22"/>
                <w:szCs w:val="22"/>
              </w:rPr>
            </w:pPr>
          </w:p>
        </w:tc>
      </w:tr>
      <w:tr w:rsidR="008E1BA2" w:rsidRPr="00BB3AF0" w14:paraId="1A320E27" w14:textId="77777777" w:rsidTr="00547CDF">
        <w:trPr>
          <w:trHeight w:hRule="exact" w:val="613"/>
        </w:trPr>
        <w:tc>
          <w:tcPr>
            <w:tcW w:w="3775" w:type="dxa"/>
            <w:gridSpan w:val="2"/>
            <w:shd w:val="clear" w:color="auto" w:fill="FFFFFF" w:themeFill="background1"/>
          </w:tcPr>
          <w:p w14:paraId="11F952C5" w14:textId="77777777" w:rsidR="008E1BA2" w:rsidRPr="00BB3AF0" w:rsidRDefault="008E1BA2" w:rsidP="008E1BA2">
            <w:pPr>
              <w:pStyle w:val="TableText"/>
              <w:spacing w:after="0"/>
              <w:ind w:left="180"/>
              <w:jc w:val="both"/>
              <w:rPr>
                <w:sz w:val="22"/>
                <w:szCs w:val="22"/>
              </w:rPr>
            </w:pPr>
            <w:r w:rsidRPr="00BB3AF0">
              <w:rPr>
                <w:sz w:val="22"/>
                <w:szCs w:val="22"/>
              </w:rPr>
              <w:t>Outcome Indicators:</w:t>
            </w:r>
          </w:p>
        </w:tc>
        <w:tc>
          <w:tcPr>
            <w:tcW w:w="5580" w:type="dxa"/>
            <w:gridSpan w:val="3"/>
            <w:shd w:val="clear" w:color="auto" w:fill="FFFFFF" w:themeFill="background1"/>
          </w:tcPr>
          <w:p w14:paraId="24E90358" w14:textId="77777777" w:rsidR="008E1BA2" w:rsidRPr="00BB3AF0" w:rsidRDefault="008E1BA2" w:rsidP="008E1BA2">
            <w:pPr>
              <w:pStyle w:val="TableText"/>
              <w:spacing w:after="0"/>
              <w:ind w:left="88" w:right="545"/>
              <w:jc w:val="both"/>
              <w:rPr>
                <w:sz w:val="22"/>
                <w:szCs w:val="22"/>
              </w:rPr>
            </w:pPr>
            <w:r w:rsidRPr="00BB3AF0">
              <w:rPr>
                <w:sz w:val="22"/>
                <w:szCs w:val="22"/>
              </w:rPr>
              <w:t>Process Indicators:</w:t>
            </w:r>
          </w:p>
        </w:tc>
      </w:tr>
    </w:tbl>
    <w:p w14:paraId="45F0C9ED" w14:textId="31549853" w:rsidR="00AE6B53" w:rsidRDefault="00AE6B53" w:rsidP="00AE6B53">
      <w:r>
        <w:lastRenderedPageBreak/>
        <w:br/>
      </w:r>
      <w:r w:rsidR="008E1BA2" w:rsidRPr="008204ED">
        <w:t xml:space="preserve">Completed DBC </w:t>
      </w:r>
      <w:r w:rsidR="008E1BA2">
        <w:t>Framework</w:t>
      </w:r>
      <w:r w:rsidR="008E1BA2" w:rsidRPr="008204ED">
        <w:t xml:space="preserve">s </w:t>
      </w:r>
      <w:r w:rsidR="008E1BA2">
        <w:t xml:space="preserve">can be found in the </w:t>
      </w:r>
      <w:hyperlink r:id="rId19" w:history="1">
        <w:r w:rsidR="008E1BA2" w:rsidRPr="001C2E13">
          <w:rPr>
            <w:rStyle w:val="Hyperlink"/>
            <w:color w:val="237990"/>
          </w:rPr>
          <w:t xml:space="preserve">DBC </w:t>
        </w:r>
        <w:r w:rsidR="00BE294A">
          <w:rPr>
            <w:rStyle w:val="Hyperlink"/>
            <w:color w:val="237990"/>
          </w:rPr>
          <w:t>t</w:t>
        </w:r>
        <w:r w:rsidR="008E1BA2" w:rsidRPr="001C2E13">
          <w:rPr>
            <w:rStyle w:val="Hyperlink"/>
            <w:color w:val="237990"/>
          </w:rPr>
          <w:t xml:space="preserve">raining </w:t>
        </w:r>
        <w:r w:rsidR="00BE294A">
          <w:rPr>
            <w:rStyle w:val="Hyperlink"/>
            <w:color w:val="237990"/>
          </w:rPr>
          <w:t>m</w:t>
        </w:r>
        <w:r w:rsidR="008E1BA2" w:rsidRPr="001C2E13">
          <w:rPr>
            <w:rStyle w:val="Hyperlink"/>
            <w:color w:val="237990"/>
          </w:rPr>
          <w:t>anua</w:t>
        </w:r>
        <w:r w:rsidR="008E1BA2" w:rsidRPr="007B5C6E">
          <w:rPr>
            <w:rStyle w:val="Hyperlink"/>
          </w:rPr>
          <w:t>l</w:t>
        </w:r>
      </w:hyperlink>
      <w:r w:rsidR="008E1BA2" w:rsidRPr="008204ED">
        <w:t xml:space="preserve">. </w:t>
      </w:r>
      <w:r w:rsidR="008E1BA2">
        <w:t xml:space="preserve">A blank DBC Framework is </w:t>
      </w:r>
      <w:r w:rsidR="008E1BA2" w:rsidRPr="00BE7286">
        <w:t xml:space="preserve">found in </w:t>
      </w:r>
      <w:hyperlink w:anchor="_Appendix_2:_Blank_2" w:history="1">
        <w:r w:rsidR="008E1BA2" w:rsidRPr="001C2E13">
          <w:rPr>
            <w:rStyle w:val="Hyperlink"/>
            <w:color w:val="237990"/>
          </w:rPr>
          <w:t>Appendix 2</w:t>
        </w:r>
      </w:hyperlink>
      <w:r w:rsidR="008E1BA2" w:rsidRPr="00BE7286">
        <w:t>.</w:t>
      </w:r>
      <w:r w:rsidR="008E1BA2">
        <w:t xml:space="preserve"> </w:t>
      </w:r>
      <w:r w:rsidR="008E1BA2" w:rsidRPr="008204ED">
        <w:t xml:space="preserve">There are </w:t>
      </w:r>
      <w:r w:rsidR="008E1BA2" w:rsidRPr="000F331A">
        <w:rPr>
          <w:b/>
        </w:rPr>
        <w:t xml:space="preserve">12 steps in completing the DBC </w:t>
      </w:r>
      <w:r w:rsidR="008E1BA2">
        <w:rPr>
          <w:b/>
        </w:rPr>
        <w:t>Framework</w:t>
      </w:r>
      <w:r w:rsidR="008E1BA2" w:rsidRPr="008204ED">
        <w:t>. These are listed below:</w:t>
      </w:r>
      <w:r w:rsidR="008E1BA2">
        <w:t xml:space="preserve"> </w:t>
      </w:r>
    </w:p>
    <w:p w14:paraId="0C2C9528" w14:textId="417F615D" w:rsidR="008E1BA2" w:rsidRPr="00BE7286" w:rsidRDefault="008E1BA2" w:rsidP="00AE6B53">
      <w:pPr>
        <w:pStyle w:val="Heading4"/>
      </w:pPr>
      <w:r w:rsidRPr="00BE7286">
        <w:t>Steps for Completing the DBC Framework</w:t>
      </w:r>
    </w:p>
    <w:p w14:paraId="2562E5D1" w14:textId="77777777" w:rsidR="008E1BA2" w:rsidRPr="006F24B1" w:rsidRDefault="008E1BA2" w:rsidP="008E6FD5">
      <w:pPr>
        <w:pStyle w:val="ListParagraph"/>
        <w:numPr>
          <w:ilvl w:val="0"/>
          <w:numId w:val="5"/>
        </w:numPr>
        <w:spacing w:after="120" w:line="252" w:lineRule="auto"/>
        <w:ind w:left="1080"/>
        <w:contextualSpacing w:val="0"/>
      </w:pPr>
      <w:r w:rsidRPr="006F24B1">
        <w:t xml:space="preserve">Define the </w:t>
      </w:r>
      <w:r>
        <w:t>Behavior</w:t>
      </w:r>
      <w:r w:rsidRPr="006F24B1">
        <w:t xml:space="preserve"> (</w:t>
      </w:r>
      <w:r>
        <w:t>e.g.,</w:t>
      </w:r>
      <w:r w:rsidRPr="006F24B1">
        <w:t xml:space="preserve"> </w:t>
      </w:r>
      <w:r>
        <w:t>Behavior</w:t>
      </w:r>
      <w:r w:rsidRPr="006F24B1">
        <w:t xml:space="preserve"> Statement).</w:t>
      </w:r>
    </w:p>
    <w:p w14:paraId="5E1744F0" w14:textId="77777777" w:rsidR="008E1BA2" w:rsidRPr="006F24B1" w:rsidRDefault="008E1BA2" w:rsidP="008E6FD5">
      <w:pPr>
        <w:pStyle w:val="ListParagraph"/>
        <w:numPr>
          <w:ilvl w:val="0"/>
          <w:numId w:val="5"/>
        </w:numPr>
        <w:spacing w:after="120" w:line="252" w:lineRule="auto"/>
        <w:ind w:left="1080"/>
        <w:contextualSpacing w:val="0"/>
      </w:pPr>
      <w:r w:rsidRPr="006F24B1">
        <w:rPr>
          <w:noProof/>
        </w:rPr>
        <mc:AlternateContent>
          <mc:Choice Requires="wps">
            <w:drawing>
              <wp:anchor distT="0" distB="0" distL="114299" distR="114299" simplePos="0" relativeHeight="251675648" behindDoc="0" locked="0" layoutInCell="1" allowOverlap="1" wp14:anchorId="008B73B3" wp14:editId="00E23920">
                <wp:simplePos x="0" y="0"/>
                <wp:positionH relativeFrom="column">
                  <wp:posOffset>89535</wp:posOffset>
                </wp:positionH>
                <wp:positionV relativeFrom="paragraph">
                  <wp:posOffset>113665</wp:posOffset>
                </wp:positionV>
                <wp:extent cx="1905" cy="931545"/>
                <wp:effectExtent l="0" t="0" r="48895" b="33655"/>
                <wp:wrapNone/>
                <wp:docPr id="452" name="Straight Connecto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 cy="9315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8C6C0B" id="Straight Connector 452" o:spid="_x0000_s1026" style="position:absolute;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5pt,8.95pt" to="7.2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" strokecolor="black [3213]" strokeweight=".5pt">
                <v:stroke joinstyle="miter"/>
                <o:lock v:ext="edit" shapetype="f"/>
              </v:line>
            </w:pict>
          </mc:Fallback>
        </mc:AlternateContent>
      </w:r>
      <w:r w:rsidRPr="006F24B1">
        <w:rPr>
          <w:noProof/>
        </w:rPr>
        <mc:AlternateContent>
          <mc:Choice Requires="wps">
            <w:drawing>
              <wp:anchor distT="4294967293" distB="4294967293" distL="114300" distR="114300" simplePos="0" relativeHeight="251674624" behindDoc="0" locked="0" layoutInCell="1" allowOverlap="1" wp14:anchorId="01B642B8" wp14:editId="482A2D66">
                <wp:simplePos x="0" y="0"/>
                <wp:positionH relativeFrom="column">
                  <wp:posOffset>93980</wp:posOffset>
                </wp:positionH>
                <wp:positionV relativeFrom="paragraph">
                  <wp:posOffset>104775</wp:posOffset>
                </wp:positionV>
                <wp:extent cx="192405" cy="0"/>
                <wp:effectExtent l="0" t="76200" r="17145" b="95250"/>
                <wp:wrapNone/>
                <wp:docPr id="453" name="Auto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29927D" id="_x0000_t32" coordsize="21600,21600" o:spt="32" o:oned="t" path="m,l21600,21600e" filled="f">
                <v:path arrowok="t" fillok="f" o:connecttype="none"/>
                <o:lock v:ext="edit" shapetype="t"/>
              </v:shapetype>
              <v:shape id="AutoShape 557" o:spid="_x0000_s1026" type="#_x0000_t32" style="position:absolute;margin-left:7.4pt;margin-top:8.25pt;width:15.15pt;height:0;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">
                <v:stroke endarrow="block"/>
              </v:shape>
            </w:pict>
          </mc:Fallback>
        </mc:AlternateContent>
      </w:r>
      <w:r w:rsidRPr="006F24B1">
        <w:t xml:space="preserve">Identify and describe the </w:t>
      </w:r>
      <w:r>
        <w:t>P</w:t>
      </w:r>
      <w:r w:rsidRPr="006F24B1">
        <w:t xml:space="preserve">riority </w:t>
      </w:r>
      <w:r>
        <w:t>Group (</w:t>
      </w:r>
      <w:r w:rsidRPr="006F24B1">
        <w:t>demographics).</w:t>
      </w:r>
    </w:p>
    <w:p w14:paraId="3DBC8600" w14:textId="77777777" w:rsidR="008E1BA2" w:rsidRPr="006F24B1" w:rsidRDefault="008E1BA2" w:rsidP="008E6FD5">
      <w:pPr>
        <w:pStyle w:val="ListParagraph"/>
        <w:numPr>
          <w:ilvl w:val="0"/>
          <w:numId w:val="5"/>
        </w:numPr>
        <w:spacing w:after="120" w:line="252" w:lineRule="auto"/>
        <w:ind w:left="1080"/>
        <w:contextualSpacing w:val="0"/>
      </w:pPr>
      <w:r w:rsidRPr="006F24B1">
        <w:t xml:space="preserve">Carry out </w:t>
      </w:r>
      <w:r>
        <w:t xml:space="preserve">Barrier Analysis </w:t>
      </w:r>
      <w:r w:rsidRPr="006F24B1">
        <w:t>to identify the most important Determinants.</w:t>
      </w:r>
    </w:p>
    <w:p w14:paraId="046D8D8A" w14:textId="77777777" w:rsidR="008E1BA2" w:rsidRPr="006F24B1" w:rsidRDefault="008E1BA2" w:rsidP="008E6FD5">
      <w:pPr>
        <w:pStyle w:val="ListParagraph"/>
        <w:numPr>
          <w:ilvl w:val="0"/>
          <w:numId w:val="5"/>
        </w:numPr>
        <w:spacing w:after="120" w:line="252" w:lineRule="auto"/>
        <w:ind w:left="1080"/>
        <w:contextualSpacing w:val="0"/>
      </w:pPr>
      <w:r w:rsidRPr="006F24B1">
        <w:t>Analyze the findings.</w:t>
      </w:r>
    </w:p>
    <w:p w14:paraId="79DB8AF2" w14:textId="0D2FA65D" w:rsidR="008E1BA2" w:rsidRPr="006F24B1" w:rsidRDefault="008E1BA2" w:rsidP="008E6FD5">
      <w:pPr>
        <w:pStyle w:val="ListParagraph"/>
        <w:numPr>
          <w:ilvl w:val="0"/>
          <w:numId w:val="5"/>
        </w:numPr>
        <w:spacing w:after="120" w:line="252" w:lineRule="auto"/>
        <w:ind w:left="1080"/>
        <w:contextualSpacing w:val="0"/>
      </w:pPr>
      <w:r w:rsidRPr="006F24B1">
        <w:t xml:space="preserve">Use your findings to add more detail to the definition of the </w:t>
      </w:r>
      <w:r>
        <w:t>P</w:t>
      </w:r>
      <w:r w:rsidRPr="006F24B1">
        <w:t xml:space="preserve">riority </w:t>
      </w:r>
      <w:r>
        <w:t>Group.</w:t>
      </w:r>
    </w:p>
    <w:p w14:paraId="766E5F5F" w14:textId="780DF621" w:rsidR="008E1BA2" w:rsidRPr="006F24B1" w:rsidRDefault="004A3073" w:rsidP="008E6FD5">
      <w:pPr>
        <w:pStyle w:val="ListParagraph"/>
        <w:numPr>
          <w:ilvl w:val="0"/>
          <w:numId w:val="5"/>
        </w:numPr>
        <w:spacing w:after="120" w:line="252" w:lineRule="auto"/>
        <w:ind w:left="1080"/>
        <w:contextualSpacing w:val="0"/>
      </w:pPr>
      <w:r w:rsidRPr="006F24B1">
        <w:rPr>
          <w:noProof/>
        </w:rPr>
        <mc:AlternateContent>
          <mc:Choice Requires="wps">
            <w:drawing>
              <wp:anchor distT="0" distB="0" distL="114300" distR="114300" simplePos="0" relativeHeight="251673600" behindDoc="0" locked="0" layoutInCell="1" allowOverlap="1" wp14:anchorId="151C7520" wp14:editId="6EC55445">
                <wp:simplePos x="0" y="0"/>
                <wp:positionH relativeFrom="column">
                  <wp:posOffset>93980</wp:posOffset>
                </wp:positionH>
                <wp:positionV relativeFrom="paragraph">
                  <wp:posOffset>19685</wp:posOffset>
                </wp:positionV>
                <wp:extent cx="193040" cy="635"/>
                <wp:effectExtent l="0" t="0" r="35560" b="50165"/>
                <wp:wrapNone/>
                <wp:docPr id="454" name="AutoShape 3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13BF02" id="AutoShape 3165" o:spid="_x0000_s1026" type="#_x0000_t32" style="position:absolute;margin-left:7.4pt;margin-top:1.55pt;width:15.2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6cLAIAAEs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"/>
            </w:pict>
          </mc:Fallback>
        </mc:AlternateContent>
      </w:r>
      <w:r w:rsidR="008E1BA2" w:rsidRPr="006F24B1">
        <w:t xml:space="preserve">Identify the most powerful Determinants that </w:t>
      </w:r>
      <w:r w:rsidR="008E1BA2">
        <w:t>facilitate or impede the change.</w:t>
      </w:r>
    </w:p>
    <w:p w14:paraId="034DAA4A" w14:textId="77777777" w:rsidR="008E1BA2" w:rsidRPr="006F24B1" w:rsidRDefault="008E1BA2" w:rsidP="008E6FD5">
      <w:pPr>
        <w:pStyle w:val="ListParagraph"/>
        <w:numPr>
          <w:ilvl w:val="0"/>
          <w:numId w:val="5"/>
        </w:numPr>
        <w:spacing w:after="120" w:line="252" w:lineRule="auto"/>
        <w:ind w:left="1080"/>
        <w:contextualSpacing w:val="0"/>
      </w:pPr>
      <w:r>
        <w:t>Identify</w:t>
      </w:r>
      <w:r w:rsidRPr="006F24B1">
        <w:t xml:space="preserve"> the Influencing Groups.</w:t>
      </w:r>
    </w:p>
    <w:p w14:paraId="558A8637" w14:textId="77777777" w:rsidR="008E1BA2" w:rsidRPr="006F24B1" w:rsidRDefault="008E1BA2" w:rsidP="008E6FD5">
      <w:pPr>
        <w:pStyle w:val="ListParagraph"/>
        <w:numPr>
          <w:ilvl w:val="0"/>
          <w:numId w:val="5"/>
        </w:numPr>
        <w:spacing w:after="120" w:line="252" w:lineRule="auto"/>
        <w:ind w:left="1080"/>
        <w:contextualSpacing w:val="0"/>
      </w:pPr>
      <w:r w:rsidRPr="006F24B1">
        <w:t>Write the Bridges to Activities that link to the Activities.</w:t>
      </w:r>
    </w:p>
    <w:p w14:paraId="3E4BC1B4" w14:textId="29943B0E" w:rsidR="008E1BA2" w:rsidRPr="006F24B1" w:rsidRDefault="008E1BA2" w:rsidP="008E6FD5">
      <w:pPr>
        <w:pStyle w:val="ListParagraph"/>
        <w:numPr>
          <w:ilvl w:val="0"/>
          <w:numId w:val="5"/>
        </w:numPr>
        <w:spacing w:after="120" w:line="252" w:lineRule="auto"/>
        <w:ind w:left="1080"/>
        <w:contextualSpacing w:val="0"/>
      </w:pPr>
      <w:r w:rsidRPr="006F24B1">
        <w:t>Choose Activities that address the Bridges to Activities (follow the criteria for selecting Activities).</w:t>
      </w:r>
    </w:p>
    <w:p w14:paraId="7B52D913" w14:textId="77777777" w:rsidR="008E1BA2" w:rsidRPr="006F24B1" w:rsidRDefault="008E1BA2" w:rsidP="008E6FD5">
      <w:pPr>
        <w:pStyle w:val="ListParagraph"/>
        <w:numPr>
          <w:ilvl w:val="0"/>
          <w:numId w:val="5"/>
        </w:numPr>
        <w:spacing w:after="120" w:line="252" w:lineRule="auto"/>
        <w:ind w:left="1080"/>
        <w:contextualSpacing w:val="0"/>
      </w:pPr>
      <w:r w:rsidRPr="006F24B1">
        <w:t xml:space="preserve">Establish indicators to monitor effectiveness (not described in this </w:t>
      </w:r>
      <w:r>
        <w:t>guide</w:t>
      </w:r>
      <w:r w:rsidRPr="006F24B1">
        <w:t>).</w:t>
      </w:r>
    </w:p>
    <w:p w14:paraId="345EA111" w14:textId="43A6F497" w:rsidR="008E1BA2" w:rsidRPr="006F24B1" w:rsidRDefault="008E1BA2" w:rsidP="008E6FD5">
      <w:pPr>
        <w:pStyle w:val="ListParagraph"/>
        <w:numPr>
          <w:ilvl w:val="0"/>
          <w:numId w:val="5"/>
        </w:numPr>
        <w:spacing w:after="120" w:line="252" w:lineRule="auto"/>
        <w:ind w:left="1080"/>
        <w:contextualSpacing w:val="0"/>
      </w:pPr>
      <w:r w:rsidRPr="006F24B1">
        <w:t xml:space="preserve">Complete the </w:t>
      </w:r>
      <w:r>
        <w:t>Behavior</w:t>
      </w:r>
      <w:r w:rsidRPr="006F24B1">
        <w:t xml:space="preserve"> change strategy with details for implementation (e.g., time lines, budget</w:t>
      </w:r>
      <w:r w:rsidR="00F34C34" w:rsidRPr="006F24B1">
        <w:t>,</w:t>
      </w:r>
      <w:r w:rsidR="00F34C34">
        <w:t xml:space="preserve"> or </w:t>
      </w:r>
      <w:r w:rsidRPr="006F24B1">
        <w:t>training plans).</w:t>
      </w:r>
    </w:p>
    <w:p w14:paraId="2D55EA0F" w14:textId="77777777" w:rsidR="008E1BA2" w:rsidRPr="006F24B1" w:rsidRDefault="008E1BA2" w:rsidP="008E6FD5">
      <w:pPr>
        <w:pStyle w:val="ListParagraph"/>
        <w:numPr>
          <w:ilvl w:val="0"/>
          <w:numId w:val="5"/>
        </w:numPr>
        <w:spacing w:after="120" w:line="252" w:lineRule="auto"/>
        <w:ind w:left="1080"/>
        <w:contextualSpacing w:val="0"/>
      </w:pPr>
      <w:r>
        <w:t xml:space="preserve">If necessary, </w:t>
      </w:r>
      <w:r w:rsidRPr="006F24B1">
        <w:t>develop a communication plan.</w:t>
      </w:r>
    </w:p>
    <w:p w14:paraId="48B4A0BD" w14:textId="77777777" w:rsidR="008E1BA2" w:rsidRDefault="008E1BA2" w:rsidP="008E1BA2">
      <w:r>
        <w:t xml:space="preserve">The rest of this document will explore each of these steps in greater detail. </w:t>
      </w:r>
    </w:p>
    <w:p w14:paraId="54873DBD" w14:textId="77777777" w:rsidR="008E1BA2" w:rsidRDefault="008E1BA2" w:rsidP="008E1BA2"/>
    <w:p w14:paraId="635855A6" w14:textId="180EE031" w:rsidR="008E1BA2" w:rsidRDefault="008E1BA2" w:rsidP="008E1BA2">
      <w:pPr>
        <w:pStyle w:val="Heading3"/>
      </w:pPr>
      <w:bookmarkStart w:id="6" w:name="_Toc470702869"/>
      <w:r>
        <w:t>Step 1: Define the Behavior</w:t>
      </w:r>
      <w:bookmarkEnd w:id="6"/>
    </w:p>
    <w:p w14:paraId="4EDAA0EA" w14:textId="77777777" w:rsidR="008E1BA2" w:rsidRDefault="008E1BA2" w:rsidP="008E1BA2">
      <w:pPr>
        <w:rPr>
          <w:rFonts w:eastAsia="PMingLiU"/>
        </w:rPr>
      </w:pPr>
      <w:r>
        <w:rPr>
          <w:rFonts w:eastAsia="PMingLiU"/>
        </w:rPr>
        <w:t>The Behavior belongs in the first column of the DBC Framework. Below we will discuss what a Behavior is and how to choose Behavior(s) for a DBC Framework.</w:t>
      </w:r>
    </w:p>
    <w:p w14:paraId="345C0228" w14:textId="77777777" w:rsidR="008E1BA2" w:rsidRPr="00BE7286" w:rsidRDefault="008E1BA2" w:rsidP="002C60D3">
      <w:pPr>
        <w:pStyle w:val="Heading4"/>
        <w:rPr>
          <w:rFonts w:eastAsia="PMingLiU"/>
        </w:rPr>
      </w:pPr>
      <w:r w:rsidRPr="00BE7286">
        <w:rPr>
          <w:rFonts w:eastAsia="PMingLiU"/>
        </w:rPr>
        <w:t>What is a Behavior?</w:t>
      </w:r>
    </w:p>
    <w:p w14:paraId="48CB8781" w14:textId="230A3C47" w:rsidR="008E1BA2" w:rsidRDefault="00F34C34" w:rsidP="008E1BA2">
      <w:pPr>
        <w:rPr>
          <w:rFonts w:eastAsia="PMingLiU"/>
        </w:rPr>
      </w:pPr>
      <w:r>
        <w:rPr>
          <w:rFonts w:eastAsia="PMingLiU"/>
        </w:rPr>
        <w:t xml:space="preserve">The DBC </w:t>
      </w:r>
      <w:r w:rsidR="00E830B8">
        <w:rPr>
          <w:rFonts w:eastAsia="PMingLiU"/>
        </w:rPr>
        <w:t>Framework defines a</w:t>
      </w:r>
      <w:r w:rsidR="008E1BA2" w:rsidRPr="006F24B1">
        <w:rPr>
          <w:rFonts w:eastAsia="PMingLiU"/>
        </w:rPr>
        <w:t xml:space="preserve"> </w:t>
      </w:r>
      <w:r w:rsidR="008E1BA2">
        <w:rPr>
          <w:rFonts w:eastAsia="PMingLiU"/>
        </w:rPr>
        <w:t xml:space="preserve">Behavior </w:t>
      </w:r>
      <w:r w:rsidR="00E830B8">
        <w:rPr>
          <w:rFonts w:eastAsia="PMingLiU"/>
        </w:rPr>
        <w:t>a</w:t>
      </w:r>
      <w:r w:rsidR="008E1BA2">
        <w:rPr>
          <w:rFonts w:eastAsia="PMingLiU"/>
        </w:rPr>
        <w:t>s a</w:t>
      </w:r>
      <w:r w:rsidR="001E0BA8">
        <w:rPr>
          <w:rFonts w:eastAsia="PMingLiU"/>
        </w:rPr>
        <w:t>n</w:t>
      </w:r>
      <w:r w:rsidR="008E1BA2" w:rsidRPr="00E0713F">
        <w:rPr>
          <w:rFonts w:eastAsia="PMingLiU"/>
        </w:rPr>
        <w:t xml:space="preserve"> action</w:t>
      </w:r>
      <w:r>
        <w:rPr>
          <w:rFonts w:eastAsia="PMingLiU"/>
        </w:rPr>
        <w:t xml:space="preserve"> that is</w:t>
      </w:r>
      <w:r w:rsidR="008E1BA2">
        <w:rPr>
          <w:rFonts w:eastAsia="PMingLiU"/>
        </w:rPr>
        <w:t xml:space="preserve"> o</w:t>
      </w:r>
      <w:r w:rsidR="008E1BA2" w:rsidRPr="006F24B1">
        <w:rPr>
          <w:rFonts w:eastAsia="PMingLiU"/>
        </w:rPr>
        <w:t>bservable</w:t>
      </w:r>
      <w:r w:rsidR="008E1BA2">
        <w:rPr>
          <w:rFonts w:eastAsia="PMingLiU"/>
        </w:rPr>
        <w:t>, s</w:t>
      </w:r>
      <w:r w:rsidR="008E1BA2" w:rsidRPr="006F24B1">
        <w:rPr>
          <w:rFonts w:eastAsia="PMingLiU"/>
        </w:rPr>
        <w:t>pecific (time, place, quantity, duration,</w:t>
      </w:r>
      <w:r>
        <w:rPr>
          <w:rFonts w:eastAsia="PMingLiU"/>
        </w:rPr>
        <w:t xml:space="preserve"> and/or</w:t>
      </w:r>
      <w:r w:rsidR="008E1BA2" w:rsidRPr="006F24B1">
        <w:rPr>
          <w:rFonts w:eastAsia="PMingLiU"/>
        </w:rPr>
        <w:t xml:space="preserve"> frequency) </w:t>
      </w:r>
      <w:r w:rsidR="008E1BA2">
        <w:rPr>
          <w:rFonts w:eastAsia="PMingLiU"/>
        </w:rPr>
        <w:t>m</w:t>
      </w:r>
      <w:r w:rsidR="008E1BA2" w:rsidRPr="006F24B1">
        <w:rPr>
          <w:rFonts w:eastAsia="PMingLiU"/>
        </w:rPr>
        <w:t>easurable</w:t>
      </w:r>
      <w:r>
        <w:rPr>
          <w:rFonts w:eastAsia="PMingLiU"/>
        </w:rPr>
        <w:t>,</w:t>
      </w:r>
      <w:r w:rsidR="008E1BA2">
        <w:rPr>
          <w:rFonts w:eastAsia="PMingLiU"/>
        </w:rPr>
        <w:t xml:space="preserve"> and f</w:t>
      </w:r>
      <w:r w:rsidR="008E1BA2" w:rsidRPr="006F24B1">
        <w:rPr>
          <w:rFonts w:eastAsia="PMingLiU"/>
        </w:rPr>
        <w:t>easible</w:t>
      </w:r>
      <w:r w:rsidR="008E1BA2">
        <w:rPr>
          <w:rFonts w:eastAsia="PMingLiU"/>
        </w:rPr>
        <w:t xml:space="preserve">. </w:t>
      </w:r>
      <w:r w:rsidRPr="006F24B1">
        <w:rPr>
          <w:rStyle w:val="FootnoteReference"/>
          <w:rFonts w:eastAsia="PMingLiU"/>
        </w:rPr>
        <w:footnoteReference w:id="1"/>
      </w:r>
    </w:p>
    <w:p w14:paraId="431A4AF0" w14:textId="77777777" w:rsidR="008E1BA2" w:rsidRDefault="008E1BA2" w:rsidP="008E1BA2">
      <w:r w:rsidRPr="00CA6B03">
        <w:rPr>
          <w:rFonts w:eastAsia="PMingLiU"/>
          <w:b/>
        </w:rPr>
        <w:t xml:space="preserve">It is important to define the </w:t>
      </w:r>
      <w:r>
        <w:rPr>
          <w:rFonts w:eastAsia="PMingLiU"/>
          <w:b/>
        </w:rPr>
        <w:t>Behavior</w:t>
      </w:r>
      <w:r w:rsidRPr="00CA6B03">
        <w:rPr>
          <w:rFonts w:eastAsia="PMingLiU"/>
          <w:b/>
        </w:rPr>
        <w:t xml:space="preserve"> clearly</w:t>
      </w:r>
      <w:r>
        <w:rPr>
          <w:rFonts w:eastAsia="PMingLiU"/>
        </w:rPr>
        <w:t xml:space="preserve"> </w:t>
      </w:r>
      <w:r>
        <w:t>so that project staff can understand</w:t>
      </w:r>
      <w:r w:rsidRPr="00392A6B">
        <w:t xml:space="preserve"> what change we are striving for and know how to plan for and monitor the change</w:t>
      </w:r>
      <w:r>
        <w:t>.</w:t>
      </w:r>
    </w:p>
    <w:p w14:paraId="62B9A251" w14:textId="57301E53" w:rsidR="008E1BA2" w:rsidRDefault="008E1BA2" w:rsidP="008E1BA2">
      <w:r>
        <w:t xml:space="preserve">The </w:t>
      </w:r>
      <w:r>
        <w:rPr>
          <w:b/>
        </w:rPr>
        <w:t>Behavior</w:t>
      </w:r>
      <w:r w:rsidRPr="00392A6B">
        <w:t xml:space="preserve"> is usually formulated as</w:t>
      </w:r>
      <w:r>
        <w:t>:</w:t>
      </w:r>
    </w:p>
    <w:p w14:paraId="1CEB4740" w14:textId="0864E90D" w:rsidR="00BB3AF0" w:rsidRDefault="00BB3AF0" w:rsidP="008E1BA2">
      <w:r>
        <w:rPr>
          <w:noProof/>
        </w:rPr>
        <w:lastRenderedPageBreak/>
        <mc:AlternateContent>
          <mc:Choice Requires="wps">
            <w:drawing>
              <wp:anchor distT="0" distB="0" distL="114300" distR="114300" simplePos="0" relativeHeight="251684864" behindDoc="0" locked="0" layoutInCell="1" allowOverlap="1" wp14:anchorId="2E536880" wp14:editId="5A607C7C">
                <wp:simplePos x="0" y="0"/>
                <wp:positionH relativeFrom="column">
                  <wp:posOffset>704850</wp:posOffset>
                </wp:positionH>
                <wp:positionV relativeFrom="paragraph">
                  <wp:posOffset>0</wp:posOffset>
                </wp:positionV>
                <wp:extent cx="4619625" cy="1028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028700"/>
                        </a:xfrm>
                        <a:prstGeom prst="rect">
                          <a:avLst/>
                        </a:prstGeom>
                        <a:solidFill>
                          <a:srgbClr val="237990"/>
                        </a:solidFill>
                        <a:ln w="9525">
                          <a:solidFill>
                            <a:srgbClr val="237990"/>
                          </a:solidFill>
                          <a:miter lim="800000"/>
                          <a:headEnd/>
                          <a:tailEnd/>
                        </a:ln>
                      </wps:spPr>
                      <wps:txbx>
                        <w:txbxContent>
                          <w:p w14:paraId="160EC977" w14:textId="6E2C1FB5" w:rsidR="00825A74" w:rsidRPr="004415D2" w:rsidRDefault="00825A74" w:rsidP="00BB3AF0">
                            <w:pPr>
                              <w:ind w:left="0"/>
                              <w:jc w:val="center"/>
                              <w:rPr>
                                <w:b/>
                                <w:color w:val="FFFFFF" w:themeColor="background1"/>
                                <w:sz w:val="24"/>
                                <w:szCs w:val="24"/>
                                <w:u w:val="single"/>
                              </w:rPr>
                            </w:pPr>
                            <w:r w:rsidRPr="004415D2">
                              <w:rPr>
                                <w:b/>
                                <w:color w:val="FFFFFF" w:themeColor="background1"/>
                                <w:sz w:val="24"/>
                                <w:szCs w:val="24"/>
                                <w:u w:val="single"/>
                              </w:rPr>
                              <w:t>Behavior Statement:</w:t>
                            </w:r>
                          </w:p>
                          <w:p w14:paraId="34559D8D" w14:textId="77777777" w:rsidR="00825A74" w:rsidRPr="004415D2" w:rsidRDefault="00825A74" w:rsidP="00BB3AF0">
                            <w:pPr>
                              <w:ind w:left="0"/>
                              <w:jc w:val="center"/>
                              <w:rPr>
                                <w:b/>
                                <w:color w:val="FFFFFF" w:themeColor="background1"/>
                                <w:sz w:val="24"/>
                                <w:szCs w:val="24"/>
                              </w:rPr>
                            </w:pPr>
                            <w:r w:rsidRPr="004415D2">
                              <w:rPr>
                                <w:b/>
                                <w:color w:val="FFFFFF" w:themeColor="background1"/>
                                <w:sz w:val="24"/>
                                <w:szCs w:val="24"/>
                              </w:rPr>
                              <w:t>Priority Group + Action verb in present tense</w:t>
                            </w:r>
                          </w:p>
                          <w:p w14:paraId="6471DD2B" w14:textId="5389F90C" w:rsidR="00825A74" w:rsidRPr="004415D2" w:rsidRDefault="00825A74" w:rsidP="00BB3AF0">
                            <w:pPr>
                              <w:ind w:left="0"/>
                              <w:jc w:val="center"/>
                              <w:rPr>
                                <w:b/>
                                <w:color w:val="FFFFFF" w:themeColor="background1"/>
                                <w:sz w:val="24"/>
                                <w:szCs w:val="24"/>
                              </w:rPr>
                            </w:pPr>
                            <w:r w:rsidRPr="004415D2">
                              <w:rPr>
                                <w:b/>
                                <w:color w:val="FFFFFF" w:themeColor="background1"/>
                                <w:sz w:val="24"/>
                                <w:szCs w:val="24"/>
                              </w:rPr>
                              <w:t>+ The details (e.g., frequency, quantity, duration…)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55.5pt;margin-top:0;width:363.75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" fillcolor="#237990" strokecolor="#237990">
                <v:textbox>
                  <w:txbxContent>
                    <w:p w14:paraId="160EC977" w14:textId="6E2C1FB5" w:rsidR="00825A74" w:rsidRPr="004415D2" w:rsidRDefault="00825A74" w:rsidP="00BB3AF0">
                      <w:pPr>
                        <w:ind w:left="0"/>
                        <w:jc w:val="center"/>
                        <w:rPr>
                          <w:b/>
                          <w:color w:val="FFFFFF" w:themeColor="background1"/>
                          <w:sz w:val="24"/>
                          <w:szCs w:val="24"/>
                          <w:u w:val="single"/>
                        </w:rPr>
                      </w:pPr>
                      <w:r w:rsidRPr="004415D2">
                        <w:rPr>
                          <w:b/>
                          <w:color w:val="FFFFFF" w:themeColor="background1"/>
                          <w:sz w:val="24"/>
                          <w:szCs w:val="24"/>
                          <w:u w:val="single"/>
                        </w:rPr>
                        <w:t>Behavior Statement:</w:t>
                      </w:r>
                    </w:p>
                    <w:p w14:paraId="34559D8D" w14:textId="77777777" w:rsidR="00825A74" w:rsidRPr="004415D2" w:rsidRDefault="00825A74" w:rsidP="00BB3AF0">
                      <w:pPr>
                        <w:ind w:left="0"/>
                        <w:jc w:val="center"/>
                        <w:rPr>
                          <w:b/>
                          <w:color w:val="FFFFFF" w:themeColor="background1"/>
                          <w:sz w:val="24"/>
                          <w:szCs w:val="24"/>
                        </w:rPr>
                      </w:pPr>
                      <w:r w:rsidRPr="004415D2">
                        <w:rPr>
                          <w:b/>
                          <w:color w:val="FFFFFF" w:themeColor="background1"/>
                          <w:sz w:val="24"/>
                          <w:szCs w:val="24"/>
                        </w:rPr>
                        <w:t>Priority Group + Action verb in present tense</w:t>
                      </w:r>
                    </w:p>
                    <w:p w14:paraId="6471DD2B" w14:textId="5389F90C" w:rsidR="00825A74" w:rsidRPr="004415D2" w:rsidRDefault="00825A74" w:rsidP="00BB3AF0">
                      <w:pPr>
                        <w:ind w:left="0"/>
                        <w:jc w:val="center"/>
                        <w:rPr>
                          <w:b/>
                          <w:color w:val="FFFFFF" w:themeColor="background1"/>
                          <w:sz w:val="24"/>
                          <w:szCs w:val="24"/>
                        </w:rPr>
                      </w:pPr>
                      <w:r w:rsidRPr="004415D2">
                        <w:rPr>
                          <w:b/>
                          <w:color w:val="FFFFFF" w:themeColor="background1"/>
                          <w:sz w:val="24"/>
                          <w:szCs w:val="24"/>
                        </w:rPr>
                        <w:t>+ The details (e.g., frequency, quantity, duration…)</w:t>
                      </w:r>
                    </w:p>
                  </w:txbxContent>
                </v:textbox>
                <w10:wrap type="square"/>
              </v:shape>
            </w:pict>
          </mc:Fallback>
        </mc:AlternateContent>
      </w:r>
    </w:p>
    <w:p w14:paraId="1ACFF3F8" w14:textId="77777777" w:rsidR="00BB3AF0" w:rsidRDefault="008E1BA2" w:rsidP="008E1BA2">
      <w:r w:rsidRPr="00392A6B">
        <w:t xml:space="preserve"> </w:t>
      </w:r>
    </w:p>
    <w:p w14:paraId="45EB4D7E" w14:textId="77777777" w:rsidR="00BB3AF0" w:rsidRDefault="00BB3AF0" w:rsidP="008E1BA2"/>
    <w:p w14:paraId="6F08B62F" w14:textId="77777777" w:rsidR="00BB3AF0" w:rsidRDefault="00BB3AF0" w:rsidP="008E1BA2"/>
    <w:p w14:paraId="18B10AC1" w14:textId="411CC780" w:rsidR="008E1BA2" w:rsidRPr="003E4EF1" w:rsidRDefault="008E1BA2" w:rsidP="00A91037">
      <w:pPr>
        <w:pStyle w:val="Heading4"/>
      </w:pPr>
      <w:r w:rsidRPr="003E4EF1">
        <w:t>Example</w:t>
      </w:r>
      <w:r w:rsidR="00A0611A">
        <w:t>s of Behaviors</w:t>
      </w:r>
      <w:r w:rsidRPr="003E4EF1">
        <w:t xml:space="preserve"> </w:t>
      </w:r>
    </w:p>
    <w:p w14:paraId="5AF65585" w14:textId="081E5691" w:rsidR="008E1BA2" w:rsidRPr="00F76819" w:rsidRDefault="008E1BA2" w:rsidP="002C60D3">
      <w:pPr>
        <w:pStyle w:val="TOPSBulletStyle"/>
      </w:pPr>
      <w:r w:rsidRPr="00F76819">
        <w:t>Mothers of</w:t>
      </w:r>
      <w:r>
        <w:t xml:space="preserve"> children under 5 years of age</w:t>
      </w:r>
      <w:r w:rsidRPr="00F76819">
        <w:t xml:space="preserve"> wash their hands wi</w:t>
      </w:r>
      <w:r>
        <w:t xml:space="preserve">th soap at the </w:t>
      </w:r>
      <w:r w:rsidR="00A0611A">
        <w:t>five</w:t>
      </w:r>
      <w:r>
        <w:t xml:space="preserve"> critical times</w:t>
      </w:r>
      <w:r w:rsidRPr="00F76819">
        <w:t xml:space="preserve"> each day. </w:t>
      </w:r>
    </w:p>
    <w:p w14:paraId="373BAD21" w14:textId="77777777" w:rsidR="008E1BA2" w:rsidRPr="00F76819" w:rsidRDefault="008E1BA2" w:rsidP="002C60D3">
      <w:pPr>
        <w:pStyle w:val="TOPSBulletStyle"/>
      </w:pPr>
      <w:r w:rsidRPr="00F76819">
        <w:t>Targeted male and female farmers farming on sloped land plant trees on the hillsides of their land.</w:t>
      </w:r>
    </w:p>
    <w:p w14:paraId="10FAD17D" w14:textId="77777777" w:rsidR="008E1BA2" w:rsidRPr="00BE7286" w:rsidRDefault="008E1BA2" w:rsidP="002C60D3">
      <w:pPr>
        <w:pStyle w:val="Heading4"/>
      </w:pPr>
      <w:r w:rsidRPr="00BE7286">
        <w:t>How to Choose Behavior(s)</w:t>
      </w:r>
    </w:p>
    <w:p w14:paraId="01436422" w14:textId="7FE8007A" w:rsidR="008E1BA2" w:rsidRDefault="008E1BA2" w:rsidP="002C60D3">
      <w:pPr>
        <w:rPr>
          <w:rFonts w:eastAsia="PMingLiU"/>
          <w:bCs/>
        </w:rPr>
      </w:pPr>
      <w:r>
        <w:t>Because it</w:t>
      </w:r>
      <w:r w:rsidR="00E830B8">
        <w:t xml:space="preserve"> i</w:t>
      </w:r>
      <w:r>
        <w:t>s not practical to create a DBC Framework for all the Behaviors in a project, it</w:t>
      </w:r>
      <w:r w:rsidR="00E830B8">
        <w:t xml:space="preserve"> i</w:t>
      </w:r>
      <w:r>
        <w:t>s important to think about which Behaviors to study. Some criteria include</w:t>
      </w:r>
      <w:r w:rsidRPr="006F24B1">
        <w:t xml:space="preserve"> </w:t>
      </w:r>
      <w:r w:rsidRPr="006D0A52">
        <w:rPr>
          <w:b/>
        </w:rPr>
        <w:t xml:space="preserve">choosing </w:t>
      </w:r>
      <w:r>
        <w:rPr>
          <w:b/>
        </w:rPr>
        <w:t>Behavior</w:t>
      </w:r>
      <w:r w:rsidRPr="006D0A52">
        <w:rPr>
          <w:b/>
        </w:rPr>
        <w:t xml:space="preserve">s that are particularly hard to change, that have not changed in the past despite promoting change, or </w:t>
      </w:r>
      <w:r>
        <w:rPr>
          <w:b/>
        </w:rPr>
        <w:t>whose determinants are unclear</w:t>
      </w:r>
      <w:r w:rsidRPr="006D0A52">
        <w:rPr>
          <w:b/>
        </w:rPr>
        <w:t>.</w:t>
      </w:r>
      <w:r w:rsidRPr="006F24B1">
        <w:t xml:space="preserve"> </w:t>
      </w:r>
      <w:r>
        <w:t>You should always c</w:t>
      </w:r>
      <w:r>
        <w:rPr>
          <w:rFonts w:eastAsia="PMingLiU"/>
        </w:rPr>
        <w:t>hoose</w:t>
      </w:r>
      <w:r w:rsidRPr="006F24B1">
        <w:rPr>
          <w:rFonts w:eastAsia="PMingLiU"/>
        </w:rPr>
        <w:t xml:space="preserve"> </w:t>
      </w:r>
      <w:r>
        <w:rPr>
          <w:rFonts w:eastAsia="PMingLiU"/>
        </w:rPr>
        <w:t>Behavior</w:t>
      </w:r>
      <w:r w:rsidRPr="006F24B1">
        <w:rPr>
          <w:rFonts w:eastAsia="PMingLiU"/>
        </w:rPr>
        <w:t>s that are</w:t>
      </w:r>
      <w:r w:rsidRPr="006F24B1">
        <w:rPr>
          <w:rFonts w:eastAsia="PMingLiU"/>
          <w:bCs/>
        </w:rPr>
        <w:t xml:space="preserve"> directly linked to</w:t>
      </w:r>
      <w:r>
        <w:rPr>
          <w:rFonts w:eastAsia="PMingLiU"/>
          <w:bCs/>
        </w:rPr>
        <w:t xml:space="preserve"> the resolution of the Problem (e.g., malnutrition)</w:t>
      </w:r>
      <w:r w:rsidRPr="006F24B1">
        <w:rPr>
          <w:rFonts w:eastAsia="PMingLiU"/>
          <w:bCs/>
        </w:rPr>
        <w:t>.</w:t>
      </w:r>
    </w:p>
    <w:p w14:paraId="116516EA" w14:textId="77777777" w:rsidR="008E1BA2" w:rsidRDefault="008E1BA2" w:rsidP="002C60D3">
      <w:r w:rsidRPr="00F12D9F">
        <w:rPr>
          <w:rFonts w:eastAsia="PMingLiU"/>
          <w:bCs/>
        </w:rPr>
        <w:t xml:space="preserve">Some </w:t>
      </w:r>
      <w:r>
        <w:rPr>
          <w:rFonts w:eastAsia="PMingLiU"/>
          <w:bCs/>
        </w:rPr>
        <w:t>Behavior</w:t>
      </w:r>
      <w:r w:rsidRPr="00F12D9F">
        <w:rPr>
          <w:rFonts w:eastAsia="PMingLiU"/>
          <w:bCs/>
        </w:rPr>
        <w:t xml:space="preserve">s </w:t>
      </w:r>
      <w:bookmarkStart w:id="7" w:name="_Toc345529057"/>
      <w:r w:rsidRPr="00F12D9F">
        <w:t xml:space="preserve">have characteristics that may make them more difficult to promote </w:t>
      </w:r>
      <w:r>
        <w:t>or adopt. We</w:t>
      </w:r>
      <w:r w:rsidRPr="00F12D9F">
        <w:t xml:space="preserve"> need to keep this in mind when we are choosing the </w:t>
      </w:r>
      <w:r>
        <w:t>Behavior</w:t>
      </w:r>
      <w:r w:rsidRPr="00F12D9F">
        <w:t>s to promote</w:t>
      </w:r>
      <w:r w:rsidRPr="006F24B1">
        <w:t xml:space="preserve">. The harder the </w:t>
      </w:r>
      <w:r>
        <w:t>Behavior, the more challenging it can be t</w:t>
      </w:r>
      <w:r w:rsidRPr="006F24B1">
        <w:t xml:space="preserve">o promote and the more time is needed </w:t>
      </w:r>
      <w:r>
        <w:t>for change to happen</w:t>
      </w:r>
      <w:r w:rsidRPr="006F24B1">
        <w:t>.</w:t>
      </w:r>
      <w:r>
        <w:t xml:space="preserve"> Some </w:t>
      </w:r>
      <w:r w:rsidRPr="00555102">
        <w:rPr>
          <w:b/>
        </w:rPr>
        <w:t xml:space="preserve">characteristics that may make a </w:t>
      </w:r>
      <w:r>
        <w:rPr>
          <w:b/>
        </w:rPr>
        <w:t>Behavior</w:t>
      </w:r>
      <w:r w:rsidRPr="00555102">
        <w:rPr>
          <w:b/>
        </w:rPr>
        <w:t xml:space="preserve"> harder to change</w:t>
      </w:r>
      <w:r>
        <w:t xml:space="preserve"> can include:</w:t>
      </w:r>
    </w:p>
    <w:p w14:paraId="472AE0D7" w14:textId="30C78EE6" w:rsidR="008E1BA2" w:rsidRDefault="00BB3AF0" w:rsidP="002C60D3">
      <w:pPr>
        <w:pStyle w:val="TOPSBulletStyle"/>
      </w:pPr>
      <w:r>
        <w:t>O</w:t>
      </w:r>
      <w:r w:rsidR="008E1BA2">
        <w:t>ngoing or frequent</w:t>
      </w:r>
    </w:p>
    <w:p w14:paraId="53006ECC" w14:textId="77777777" w:rsidR="008E1BA2" w:rsidRDefault="008E1BA2" w:rsidP="002C60D3">
      <w:pPr>
        <w:pStyle w:val="TOPSBulletStyle"/>
      </w:pPr>
      <w:r>
        <w:t>Requires complex skills</w:t>
      </w:r>
    </w:p>
    <w:p w14:paraId="52A76804" w14:textId="77777777" w:rsidR="008E1BA2" w:rsidRDefault="008E1BA2" w:rsidP="002C60D3">
      <w:pPr>
        <w:pStyle w:val="TOPSBulletStyle"/>
      </w:pPr>
      <w:r>
        <w:t>Delayed result (or immediate negative result)</w:t>
      </w:r>
    </w:p>
    <w:p w14:paraId="7B4E4E78" w14:textId="77777777" w:rsidR="008E1BA2" w:rsidRDefault="008E1BA2" w:rsidP="002C60D3">
      <w:pPr>
        <w:pStyle w:val="TOPSBulletStyle"/>
      </w:pPr>
      <w:r>
        <w:t>High cost</w:t>
      </w:r>
    </w:p>
    <w:p w14:paraId="06255CD0" w14:textId="77777777" w:rsidR="008E1BA2" w:rsidRDefault="008E1BA2" w:rsidP="002C60D3">
      <w:pPr>
        <w:pStyle w:val="TOPSBulletStyle"/>
      </w:pPr>
      <w:r>
        <w:t>Requires a lot of time</w:t>
      </w:r>
    </w:p>
    <w:p w14:paraId="62665DEB" w14:textId="77777777" w:rsidR="008E1BA2" w:rsidRDefault="008E1BA2" w:rsidP="002C60D3">
      <w:pPr>
        <w:pStyle w:val="TOPSBulletStyle"/>
      </w:pPr>
      <w:r>
        <w:t>Against social norms</w:t>
      </w:r>
    </w:p>
    <w:p w14:paraId="0C2DEFB8" w14:textId="77777777" w:rsidR="008E1BA2" w:rsidRDefault="008E1BA2" w:rsidP="002C60D3">
      <w:pPr>
        <w:pStyle w:val="TOPSBulletStyle"/>
      </w:pPr>
      <w:r>
        <w:t>Resources seldom available</w:t>
      </w:r>
    </w:p>
    <w:p w14:paraId="5952162C" w14:textId="77777777" w:rsidR="008E1BA2" w:rsidRDefault="008E1BA2" w:rsidP="002C60D3">
      <w:pPr>
        <w:pStyle w:val="TOPSBulletStyle"/>
      </w:pPr>
      <w:r>
        <w:t>Requires many people</w:t>
      </w:r>
    </w:p>
    <w:p w14:paraId="3D2975E5" w14:textId="77777777" w:rsidR="008E1BA2" w:rsidRDefault="008E1BA2" w:rsidP="002C60D3">
      <w:pPr>
        <w:pStyle w:val="TOPSBulletStyle"/>
      </w:pPr>
      <w:r>
        <w:t>Requires many steps</w:t>
      </w:r>
    </w:p>
    <w:p w14:paraId="7A9C98D8" w14:textId="77777777" w:rsidR="008E1BA2" w:rsidRDefault="008E1BA2" w:rsidP="002C60D3">
      <w:pPr>
        <w:pStyle w:val="TOPSBulletStyle"/>
      </w:pPr>
      <w:r>
        <w:t>Requires technology</w:t>
      </w:r>
    </w:p>
    <w:p w14:paraId="0167A34D" w14:textId="77777777" w:rsidR="008E1BA2" w:rsidRDefault="00DD2726" w:rsidP="008E1BA2">
      <w:hyperlink w:anchor="_Appendix_3:_How" w:history="1">
        <w:r w:rsidR="008E1BA2" w:rsidRPr="002C60D3">
          <w:rPr>
            <w:rStyle w:val="Hyperlink"/>
            <w:color w:val="237990"/>
          </w:rPr>
          <w:t>Appendix 3</w:t>
        </w:r>
      </w:hyperlink>
      <w:r w:rsidR="008E1BA2">
        <w:t xml:space="preserve"> has a suggested method for choosing Behaviors. You may find it may be worthwhile to study several Behaviors, and create a DBC Framework for each one.</w:t>
      </w:r>
      <w:r w:rsidR="008E1BA2" w:rsidRPr="004A4CB9">
        <w:t xml:space="preserve"> </w:t>
      </w:r>
    </w:p>
    <w:p w14:paraId="44296E8C" w14:textId="72F6E8CB" w:rsidR="008E1BA2" w:rsidRDefault="008E1BA2" w:rsidP="008E1BA2">
      <w:r w:rsidRPr="00454A07">
        <w:rPr>
          <w:b/>
        </w:rPr>
        <w:lastRenderedPageBreak/>
        <w:t>Note:</w:t>
      </w:r>
      <w:r>
        <w:t xml:space="preserve"> </w:t>
      </w:r>
      <w:r w:rsidRPr="006F24B1">
        <w:t xml:space="preserve">Occasionally during the life of a program, </w:t>
      </w:r>
      <w:r>
        <w:t>program implementers may wish to get community input. This can be gathered from</w:t>
      </w:r>
      <w:r w:rsidR="00834A0A">
        <w:t xml:space="preserve"> data </w:t>
      </w:r>
      <w:r w:rsidR="00DB6FC7">
        <w:t>collection</w:t>
      </w:r>
      <w:r>
        <w:t xml:space="preserve"> methods such as focus groups</w:t>
      </w:r>
      <w:proofErr w:type="gramStart"/>
      <w:r>
        <w:t>,  Positive</w:t>
      </w:r>
      <w:proofErr w:type="gramEnd"/>
      <w:r>
        <w:t xml:space="preserve"> Deviance Inquiries</w:t>
      </w:r>
      <w:r w:rsidR="00834A0A">
        <w:t>,</w:t>
      </w:r>
      <w:r>
        <w:t xml:space="preserve"> or Trials of Improved Practices</w:t>
      </w:r>
      <w:r>
        <w:rPr>
          <w:rStyle w:val="FootnoteReference"/>
        </w:rPr>
        <w:footnoteReference w:id="2"/>
      </w:r>
      <w:r w:rsidR="00586969">
        <w:t xml:space="preserve">  </w:t>
      </w:r>
      <w:r w:rsidR="00547CDF">
        <w:t xml:space="preserve">. . </w:t>
      </w:r>
    </w:p>
    <w:p w14:paraId="0482DC63" w14:textId="77777777" w:rsidR="008E1BA2" w:rsidRDefault="008E1BA2" w:rsidP="008E1BA2"/>
    <w:p w14:paraId="2B4D682E" w14:textId="77777777" w:rsidR="008E1BA2" w:rsidRPr="006F24B1" w:rsidRDefault="008E1BA2" w:rsidP="008E1BA2">
      <w:pPr>
        <w:pStyle w:val="Heading3"/>
        <w:rPr>
          <w:rFonts w:eastAsia="PMingLiU"/>
        </w:rPr>
      </w:pPr>
      <w:bookmarkStart w:id="8" w:name="_Toc470702870"/>
      <w:bookmarkEnd w:id="7"/>
      <w:r>
        <w:rPr>
          <w:rFonts w:eastAsia="PMingLiU"/>
        </w:rPr>
        <w:t>Step 2: Select t</w:t>
      </w:r>
      <w:r w:rsidRPr="006F24B1">
        <w:rPr>
          <w:rFonts w:eastAsia="PMingLiU"/>
        </w:rPr>
        <w:t>he Priority Groups</w:t>
      </w:r>
      <w:bookmarkEnd w:id="8"/>
      <w:r w:rsidRPr="006F24B1">
        <w:rPr>
          <w:rFonts w:eastAsia="PMingLiU"/>
        </w:rPr>
        <w:t xml:space="preserve"> </w:t>
      </w:r>
    </w:p>
    <w:p w14:paraId="1AF9F8F4" w14:textId="51AD1636" w:rsidR="008E1BA2" w:rsidRDefault="008E1BA2" w:rsidP="004A3073">
      <w:pPr>
        <w:rPr>
          <w:rFonts w:eastAsia="PMingLiU"/>
        </w:rPr>
      </w:pPr>
      <w:r>
        <w:rPr>
          <w:rFonts w:eastAsia="PMingLiU"/>
        </w:rPr>
        <w:t xml:space="preserve">The </w:t>
      </w:r>
      <w:r w:rsidRPr="00555102">
        <w:rPr>
          <w:rFonts w:eastAsia="PMingLiU"/>
          <w:b/>
        </w:rPr>
        <w:t>Pri</w:t>
      </w:r>
      <w:r w:rsidRPr="00555102">
        <w:rPr>
          <w:b/>
        </w:rPr>
        <w:t xml:space="preserve">ority Group(s) are the </w:t>
      </w:r>
      <w:r>
        <w:rPr>
          <w:b/>
        </w:rPr>
        <w:t>people</w:t>
      </w:r>
      <w:r w:rsidRPr="00555102">
        <w:rPr>
          <w:b/>
        </w:rPr>
        <w:t xml:space="preserve"> responsible for doing the </w:t>
      </w:r>
      <w:r>
        <w:rPr>
          <w:b/>
        </w:rPr>
        <w:t>Behavior</w:t>
      </w:r>
      <w:r w:rsidRPr="00567891">
        <w:t>.</w:t>
      </w:r>
      <w:r w:rsidR="00022E49">
        <w:rPr>
          <w:rStyle w:val="FootnoteReference"/>
          <w:b/>
        </w:rPr>
        <w:footnoteReference w:id="3"/>
      </w:r>
      <w:r w:rsidRPr="00567891">
        <w:t xml:space="preserve"> </w:t>
      </w:r>
      <w:r w:rsidRPr="006F24B1">
        <w:rPr>
          <w:rFonts w:eastAsia="PMingLiU"/>
        </w:rPr>
        <w:t xml:space="preserve">We use the </w:t>
      </w:r>
      <w:r>
        <w:rPr>
          <w:rFonts w:eastAsia="PMingLiU"/>
        </w:rPr>
        <w:t>second</w:t>
      </w:r>
      <w:r w:rsidRPr="006F24B1">
        <w:rPr>
          <w:rFonts w:eastAsia="PMingLiU"/>
        </w:rPr>
        <w:t xml:space="preserve"> column of the DBC </w:t>
      </w:r>
      <w:r>
        <w:rPr>
          <w:rFonts w:eastAsia="PMingLiU"/>
        </w:rPr>
        <w:t>Framework</w:t>
      </w:r>
      <w:r w:rsidRPr="006F24B1">
        <w:rPr>
          <w:rFonts w:eastAsia="PMingLiU"/>
        </w:rPr>
        <w:t xml:space="preserve"> to describe the </w:t>
      </w:r>
      <w:r>
        <w:rPr>
          <w:rFonts w:eastAsia="PMingLiU"/>
        </w:rPr>
        <w:t>Priority Group</w:t>
      </w:r>
      <w:r w:rsidRPr="006F24B1">
        <w:rPr>
          <w:rFonts w:eastAsia="PMingLiU"/>
        </w:rPr>
        <w:t xml:space="preserve"> in as much detail as we can</w:t>
      </w:r>
      <w:r>
        <w:rPr>
          <w:rFonts w:eastAsia="PMingLiU"/>
        </w:rPr>
        <w:t xml:space="preserve">. There are </w:t>
      </w:r>
      <w:r w:rsidR="00022E49">
        <w:rPr>
          <w:rFonts w:eastAsia="PMingLiU"/>
        </w:rPr>
        <w:t>s</w:t>
      </w:r>
      <w:r>
        <w:rPr>
          <w:rFonts w:eastAsia="PMingLiU"/>
        </w:rPr>
        <w:t xml:space="preserve">even </w:t>
      </w:r>
      <w:r w:rsidR="00022E49">
        <w:rPr>
          <w:rFonts w:eastAsia="PMingLiU"/>
        </w:rPr>
        <w:t>w</w:t>
      </w:r>
      <w:r>
        <w:rPr>
          <w:rFonts w:eastAsia="PMingLiU"/>
        </w:rPr>
        <w:t xml:space="preserve">ays to describe the Priority Group. </w:t>
      </w:r>
    </w:p>
    <w:p w14:paraId="02D05AEC" w14:textId="77777777" w:rsidR="008E1BA2" w:rsidRPr="004A3073" w:rsidRDefault="008E1BA2" w:rsidP="000F5D32">
      <w:pPr>
        <w:pStyle w:val="TableTitle"/>
        <w:rPr>
          <w:rStyle w:val="Strong"/>
          <w:b/>
          <w:bCs w:val="0"/>
        </w:rPr>
      </w:pPr>
      <w:r w:rsidRPr="00BB3AF0">
        <w:rPr>
          <w:rStyle w:val="Strong"/>
          <w:b/>
          <w:bCs w:val="0"/>
        </w:rPr>
        <w:t>Seven Ways to Describe the Priority Group(s) and Potential Resources</w:t>
      </w:r>
    </w:p>
    <w:tbl>
      <w:tblPr>
        <w:tblStyle w:val="GridTable4-Accent31"/>
        <w:tblW w:w="9360" w:type="dxa"/>
        <w:tblInd w:w="-5" w:type="dxa"/>
        <w:tblBorders>
          <w:top w:val="single" w:sz="4" w:space="0" w:color="7C8029"/>
          <w:left w:val="single" w:sz="4" w:space="0" w:color="7C8029"/>
          <w:bottom w:val="single" w:sz="4" w:space="0" w:color="7C8029"/>
          <w:right w:val="single" w:sz="4" w:space="0" w:color="7C8029"/>
          <w:insideH w:val="single" w:sz="4" w:space="0" w:color="7C8029"/>
          <w:insideV w:val="single" w:sz="4" w:space="0" w:color="7C8029"/>
        </w:tblBorders>
        <w:tblLook w:val="04A0" w:firstRow="1" w:lastRow="0" w:firstColumn="1" w:lastColumn="0" w:noHBand="0" w:noVBand="1"/>
      </w:tblPr>
      <w:tblGrid>
        <w:gridCol w:w="3690"/>
        <w:gridCol w:w="90"/>
        <w:gridCol w:w="5580"/>
      </w:tblGrid>
      <w:tr w:rsidR="008E1BA2" w:rsidRPr="004A3073" w14:paraId="4C2B8BF2" w14:textId="77777777" w:rsidTr="00A91037">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780" w:type="dxa"/>
            <w:gridSpan w:val="2"/>
            <w:tcBorders>
              <w:top w:val="none" w:sz="0" w:space="0" w:color="auto"/>
              <w:left w:val="none" w:sz="0" w:space="0" w:color="auto"/>
              <w:bottom w:val="none" w:sz="0" w:space="0" w:color="auto"/>
              <w:right w:val="none" w:sz="0" w:space="0" w:color="auto"/>
            </w:tcBorders>
            <w:shd w:val="clear" w:color="auto" w:fill="7C8029"/>
            <w:vAlign w:val="bottom"/>
          </w:tcPr>
          <w:p w14:paraId="0E3CBEA5" w14:textId="7839F154" w:rsidR="008E1BA2" w:rsidRPr="004A3073" w:rsidRDefault="008E1BA2" w:rsidP="004A3073">
            <w:pPr>
              <w:spacing w:after="120"/>
              <w:ind w:left="0"/>
              <w:rPr>
                <w:rFonts w:eastAsia="PMingLiU"/>
                <w:sz w:val="22"/>
                <w:szCs w:val="22"/>
              </w:rPr>
            </w:pPr>
            <w:r w:rsidRPr="004A3073">
              <w:rPr>
                <w:sz w:val="22"/>
                <w:szCs w:val="22"/>
              </w:rPr>
              <w:t>Ways to Describe the Priority Group(s)</w:t>
            </w:r>
          </w:p>
        </w:tc>
        <w:tc>
          <w:tcPr>
            <w:tcW w:w="5580" w:type="dxa"/>
            <w:tcBorders>
              <w:top w:val="none" w:sz="0" w:space="0" w:color="auto"/>
              <w:left w:val="none" w:sz="0" w:space="0" w:color="auto"/>
              <w:bottom w:val="none" w:sz="0" w:space="0" w:color="auto"/>
              <w:right w:val="none" w:sz="0" w:space="0" w:color="auto"/>
            </w:tcBorders>
            <w:shd w:val="clear" w:color="auto" w:fill="7C8029"/>
            <w:vAlign w:val="bottom"/>
          </w:tcPr>
          <w:p w14:paraId="4B6A682E" w14:textId="77777777" w:rsidR="008E1BA2" w:rsidRPr="004A3073" w:rsidRDefault="008E1BA2" w:rsidP="004A3073">
            <w:pPr>
              <w:spacing w:after="120"/>
              <w:ind w:left="0"/>
              <w:cnfStyle w:val="100000000000" w:firstRow="1" w:lastRow="0" w:firstColumn="0" w:lastColumn="0" w:oddVBand="0" w:evenVBand="0" w:oddHBand="0" w:evenHBand="0" w:firstRowFirstColumn="0" w:firstRowLastColumn="0" w:lastRowFirstColumn="0" w:lastRowLastColumn="0"/>
              <w:rPr>
                <w:rFonts w:eastAsia="PMingLiU"/>
                <w:sz w:val="22"/>
                <w:szCs w:val="22"/>
              </w:rPr>
            </w:pPr>
            <w:r w:rsidRPr="004A3073">
              <w:rPr>
                <w:sz w:val="22"/>
                <w:szCs w:val="22"/>
              </w:rPr>
              <w:t xml:space="preserve">Potential Resources </w:t>
            </w:r>
          </w:p>
        </w:tc>
      </w:tr>
      <w:tr w:rsidR="008E1BA2" w:rsidRPr="004A3073" w14:paraId="43D292F4" w14:textId="77777777" w:rsidTr="00A91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BCC589"/>
          </w:tcPr>
          <w:p w14:paraId="3DA49795" w14:textId="5C60F95F" w:rsidR="008E1BA2" w:rsidRPr="00A91037" w:rsidRDefault="00022E49" w:rsidP="00A91037">
            <w:pPr>
              <w:spacing w:after="120"/>
              <w:ind w:left="0"/>
              <w:rPr>
                <w:rFonts w:eastAsia="PMingLiU"/>
                <w:sz w:val="22"/>
                <w:szCs w:val="22"/>
              </w:rPr>
            </w:pPr>
            <w:r w:rsidRPr="007B300F">
              <w:rPr>
                <w:rFonts w:eastAsia="PMingLiU"/>
              </w:rPr>
              <w:t xml:space="preserve">1. </w:t>
            </w:r>
            <w:r w:rsidR="008E1BA2" w:rsidRPr="007B300F">
              <w:rPr>
                <w:rFonts w:eastAsia="PMingLiU"/>
              </w:rPr>
              <w:t>Demographic features</w:t>
            </w:r>
          </w:p>
        </w:tc>
        <w:tc>
          <w:tcPr>
            <w:tcW w:w="5670" w:type="dxa"/>
            <w:gridSpan w:val="2"/>
            <w:shd w:val="clear" w:color="auto" w:fill="FFFFFF" w:themeFill="background1"/>
          </w:tcPr>
          <w:p w14:paraId="6E5812B5" w14:textId="77777777" w:rsidR="008E1BA2" w:rsidRPr="004A3073" w:rsidRDefault="008E1BA2" w:rsidP="004A3073">
            <w:pPr>
              <w:spacing w:after="120"/>
              <w:ind w:left="0"/>
              <w:cnfStyle w:val="000000100000" w:firstRow="0" w:lastRow="0" w:firstColumn="0" w:lastColumn="0" w:oddVBand="0" w:evenVBand="0" w:oddHBand="1" w:evenHBand="0" w:firstRowFirstColumn="0" w:firstRowLastColumn="0" w:lastRowFirstColumn="0" w:lastRowLastColumn="0"/>
              <w:rPr>
                <w:rFonts w:eastAsia="PMingLiU"/>
                <w:sz w:val="22"/>
                <w:szCs w:val="22"/>
              </w:rPr>
            </w:pPr>
            <w:r w:rsidRPr="004A3073">
              <w:rPr>
                <w:rFonts w:eastAsia="PMingLiU"/>
                <w:sz w:val="22"/>
                <w:szCs w:val="22"/>
              </w:rPr>
              <w:t>Demographic and Health Surveys, reliable government statistics</w:t>
            </w:r>
          </w:p>
        </w:tc>
      </w:tr>
      <w:tr w:rsidR="008E1BA2" w:rsidRPr="004A3073" w14:paraId="5A7CC723" w14:textId="77777777" w:rsidTr="00A91037">
        <w:tc>
          <w:tcPr>
            <w:cnfStyle w:val="001000000000" w:firstRow="0" w:lastRow="0" w:firstColumn="1" w:lastColumn="0" w:oddVBand="0" w:evenVBand="0" w:oddHBand="0" w:evenHBand="0" w:firstRowFirstColumn="0" w:firstRowLastColumn="0" w:lastRowFirstColumn="0" w:lastRowLastColumn="0"/>
            <w:tcW w:w="3690" w:type="dxa"/>
            <w:shd w:val="clear" w:color="auto" w:fill="BCC589"/>
          </w:tcPr>
          <w:p w14:paraId="005C7562" w14:textId="5825F386" w:rsidR="008E1BA2" w:rsidRPr="00A91037" w:rsidRDefault="00022E49" w:rsidP="00A91037">
            <w:pPr>
              <w:spacing w:after="120"/>
              <w:ind w:left="0"/>
              <w:rPr>
                <w:rFonts w:eastAsia="PMingLiU"/>
                <w:sz w:val="22"/>
                <w:szCs w:val="22"/>
              </w:rPr>
            </w:pPr>
            <w:r w:rsidRPr="007B300F">
              <w:rPr>
                <w:rFonts w:eastAsia="PMingLiU"/>
              </w:rPr>
              <w:t xml:space="preserve">2. </w:t>
            </w:r>
            <w:r w:rsidR="008E1BA2" w:rsidRPr="007B300F">
              <w:rPr>
                <w:rFonts w:eastAsia="PMingLiU"/>
              </w:rPr>
              <w:t xml:space="preserve">Daily Routine: How most people spend their time during the day </w:t>
            </w:r>
          </w:p>
        </w:tc>
        <w:tc>
          <w:tcPr>
            <w:tcW w:w="5670" w:type="dxa"/>
            <w:gridSpan w:val="2"/>
            <w:shd w:val="clear" w:color="auto" w:fill="FFFFFF" w:themeFill="background1"/>
          </w:tcPr>
          <w:p w14:paraId="760FE2CD" w14:textId="77777777" w:rsidR="008E1BA2" w:rsidRPr="004A3073" w:rsidRDefault="008E1BA2" w:rsidP="004A3073">
            <w:pPr>
              <w:spacing w:after="120"/>
              <w:ind w:left="0"/>
              <w:cnfStyle w:val="000000000000" w:firstRow="0" w:lastRow="0" w:firstColumn="0" w:lastColumn="0" w:oddVBand="0" w:evenVBand="0" w:oddHBand="0" w:evenHBand="0" w:firstRowFirstColumn="0" w:firstRowLastColumn="0" w:lastRowFirstColumn="0" w:lastRowLastColumn="0"/>
              <w:rPr>
                <w:rFonts w:eastAsia="PMingLiU"/>
                <w:sz w:val="22"/>
                <w:szCs w:val="22"/>
              </w:rPr>
            </w:pPr>
            <w:r w:rsidRPr="004A3073">
              <w:rPr>
                <w:rFonts w:eastAsia="PMingLiU"/>
                <w:sz w:val="22"/>
                <w:szCs w:val="22"/>
              </w:rPr>
              <w:t>Common practices: observations</w:t>
            </w:r>
          </w:p>
        </w:tc>
      </w:tr>
      <w:tr w:rsidR="008E1BA2" w:rsidRPr="004A3073" w14:paraId="06F916A8" w14:textId="77777777" w:rsidTr="00A91037">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690" w:type="dxa"/>
            <w:shd w:val="clear" w:color="auto" w:fill="BCC589"/>
          </w:tcPr>
          <w:p w14:paraId="7FF06AE5" w14:textId="5206491F" w:rsidR="008E1BA2" w:rsidRPr="00A91037" w:rsidRDefault="00022E49" w:rsidP="00A91037">
            <w:pPr>
              <w:spacing w:after="120"/>
              <w:ind w:left="0"/>
              <w:rPr>
                <w:rFonts w:eastAsia="PMingLiU"/>
                <w:sz w:val="22"/>
                <w:szCs w:val="22"/>
              </w:rPr>
            </w:pPr>
            <w:r w:rsidRPr="007B300F">
              <w:rPr>
                <w:rFonts w:eastAsia="PMingLiU"/>
              </w:rPr>
              <w:t xml:space="preserve">3. </w:t>
            </w:r>
            <w:r w:rsidR="008E1BA2" w:rsidRPr="007B300F">
              <w:rPr>
                <w:rFonts w:eastAsia="PMingLiU"/>
              </w:rPr>
              <w:t>Something most group members want</w:t>
            </w:r>
          </w:p>
        </w:tc>
        <w:tc>
          <w:tcPr>
            <w:tcW w:w="5670" w:type="dxa"/>
            <w:gridSpan w:val="2"/>
            <w:shd w:val="clear" w:color="auto" w:fill="FFFFFF" w:themeFill="background1"/>
          </w:tcPr>
          <w:p w14:paraId="4541C395" w14:textId="77777777" w:rsidR="008E1BA2" w:rsidRPr="004A3073" w:rsidRDefault="008E1BA2" w:rsidP="004A3073">
            <w:pPr>
              <w:spacing w:after="120"/>
              <w:ind w:left="0"/>
              <w:cnfStyle w:val="000000100000" w:firstRow="0" w:lastRow="0" w:firstColumn="0" w:lastColumn="0" w:oddVBand="0" w:evenVBand="0" w:oddHBand="1" w:evenHBand="0" w:firstRowFirstColumn="0" w:firstRowLastColumn="0" w:lastRowFirstColumn="0" w:lastRowLastColumn="0"/>
              <w:rPr>
                <w:rFonts w:eastAsia="PMingLiU"/>
                <w:sz w:val="22"/>
                <w:szCs w:val="22"/>
              </w:rPr>
            </w:pPr>
            <w:r w:rsidRPr="004A3073">
              <w:rPr>
                <w:rFonts w:eastAsia="PMingLiU"/>
                <w:sz w:val="22"/>
                <w:szCs w:val="22"/>
              </w:rPr>
              <w:t>Common desires: Barrier Analysis, key informant interviews</w:t>
            </w:r>
          </w:p>
        </w:tc>
      </w:tr>
      <w:tr w:rsidR="008E1BA2" w:rsidRPr="004A3073" w14:paraId="47AE044C" w14:textId="77777777" w:rsidTr="00A91037">
        <w:trPr>
          <w:trHeight w:val="935"/>
        </w:trPr>
        <w:tc>
          <w:tcPr>
            <w:cnfStyle w:val="001000000000" w:firstRow="0" w:lastRow="0" w:firstColumn="1" w:lastColumn="0" w:oddVBand="0" w:evenVBand="0" w:oddHBand="0" w:evenHBand="0" w:firstRowFirstColumn="0" w:firstRowLastColumn="0" w:lastRowFirstColumn="0" w:lastRowLastColumn="0"/>
            <w:tcW w:w="3690" w:type="dxa"/>
            <w:shd w:val="clear" w:color="auto" w:fill="BCC589"/>
          </w:tcPr>
          <w:p w14:paraId="1CE6D13F" w14:textId="44050C66" w:rsidR="008E1BA2" w:rsidRPr="00A91037" w:rsidRDefault="00022E49" w:rsidP="00A91037">
            <w:pPr>
              <w:spacing w:after="120"/>
              <w:ind w:left="0"/>
              <w:rPr>
                <w:rFonts w:eastAsia="PMingLiU"/>
                <w:sz w:val="22"/>
                <w:szCs w:val="22"/>
              </w:rPr>
            </w:pPr>
            <w:r w:rsidRPr="007B300F">
              <w:rPr>
                <w:rFonts w:eastAsia="PMingLiU"/>
              </w:rPr>
              <w:t xml:space="preserve">4. </w:t>
            </w:r>
            <w:r w:rsidR="008E1BA2" w:rsidRPr="007B300F">
              <w:rPr>
                <w:rFonts w:eastAsia="PMingLiU"/>
              </w:rPr>
              <w:t>Something that keeps the group from practicing the Behavior (barriers)</w:t>
            </w:r>
          </w:p>
        </w:tc>
        <w:tc>
          <w:tcPr>
            <w:tcW w:w="5670" w:type="dxa"/>
            <w:gridSpan w:val="2"/>
            <w:shd w:val="clear" w:color="auto" w:fill="FFFFFF" w:themeFill="background1"/>
          </w:tcPr>
          <w:p w14:paraId="5DF629CA" w14:textId="77777777" w:rsidR="008E1BA2" w:rsidRPr="004A3073" w:rsidRDefault="008E1BA2" w:rsidP="004A3073">
            <w:pPr>
              <w:spacing w:after="120"/>
              <w:ind w:left="0"/>
              <w:cnfStyle w:val="000000000000" w:firstRow="0" w:lastRow="0" w:firstColumn="0" w:lastColumn="0" w:oddVBand="0" w:evenVBand="0" w:oddHBand="0" w:evenHBand="0" w:firstRowFirstColumn="0" w:firstRowLastColumn="0" w:lastRowFirstColumn="0" w:lastRowLastColumn="0"/>
              <w:rPr>
                <w:rFonts w:eastAsia="PMingLiU"/>
                <w:sz w:val="22"/>
                <w:szCs w:val="22"/>
              </w:rPr>
            </w:pPr>
            <w:r w:rsidRPr="004A3073">
              <w:rPr>
                <w:rFonts w:eastAsia="PMingLiU"/>
                <w:sz w:val="22"/>
                <w:szCs w:val="22"/>
              </w:rPr>
              <w:t>Common barriers: Barrier Analysis</w:t>
            </w:r>
          </w:p>
        </w:tc>
      </w:tr>
      <w:tr w:rsidR="008E1BA2" w:rsidRPr="004A3073" w14:paraId="5A272911" w14:textId="77777777" w:rsidTr="00A91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BCC589"/>
          </w:tcPr>
          <w:p w14:paraId="79E7B03F" w14:textId="1E5F5001" w:rsidR="008E1BA2" w:rsidRPr="00A91037" w:rsidRDefault="00022E49" w:rsidP="00A91037">
            <w:pPr>
              <w:spacing w:after="120"/>
              <w:ind w:left="0"/>
              <w:rPr>
                <w:rFonts w:eastAsia="PMingLiU"/>
                <w:sz w:val="22"/>
                <w:szCs w:val="22"/>
              </w:rPr>
            </w:pPr>
            <w:r w:rsidRPr="007B300F">
              <w:rPr>
                <w:rFonts w:eastAsia="PMingLiU"/>
              </w:rPr>
              <w:t xml:space="preserve">5. </w:t>
            </w:r>
            <w:r w:rsidR="008E1BA2" w:rsidRPr="007B300F">
              <w:rPr>
                <w:rFonts w:eastAsia="PMingLiU"/>
              </w:rPr>
              <w:t xml:space="preserve">What the Priority Group knows, feels and practices regarding the Behavior </w:t>
            </w:r>
          </w:p>
        </w:tc>
        <w:tc>
          <w:tcPr>
            <w:tcW w:w="5670" w:type="dxa"/>
            <w:gridSpan w:val="2"/>
            <w:shd w:val="clear" w:color="auto" w:fill="FFFFFF" w:themeFill="background1"/>
          </w:tcPr>
          <w:p w14:paraId="48615C85" w14:textId="77777777" w:rsidR="008E1BA2" w:rsidRPr="004A3073" w:rsidRDefault="008E1BA2" w:rsidP="004A3073">
            <w:pPr>
              <w:spacing w:after="120"/>
              <w:ind w:left="0"/>
              <w:cnfStyle w:val="000000100000" w:firstRow="0" w:lastRow="0" w:firstColumn="0" w:lastColumn="0" w:oddVBand="0" w:evenVBand="0" w:oddHBand="1" w:evenHBand="0" w:firstRowFirstColumn="0" w:firstRowLastColumn="0" w:lastRowFirstColumn="0" w:lastRowLastColumn="0"/>
              <w:rPr>
                <w:rFonts w:eastAsia="PMingLiU"/>
                <w:sz w:val="22"/>
                <w:szCs w:val="22"/>
              </w:rPr>
            </w:pPr>
            <w:r w:rsidRPr="004A3073">
              <w:rPr>
                <w:rFonts w:eastAsia="PMingLiU"/>
                <w:sz w:val="22"/>
                <w:szCs w:val="22"/>
              </w:rPr>
              <w:t>What the group knows, feels and practices regarding the Behavior: in-depth interviews, Barrier Analysis</w:t>
            </w:r>
          </w:p>
        </w:tc>
      </w:tr>
      <w:tr w:rsidR="008E1BA2" w:rsidRPr="004A3073" w14:paraId="2E8A2260" w14:textId="77777777" w:rsidTr="00A91037">
        <w:trPr>
          <w:trHeight w:val="1142"/>
        </w:trPr>
        <w:tc>
          <w:tcPr>
            <w:cnfStyle w:val="001000000000" w:firstRow="0" w:lastRow="0" w:firstColumn="1" w:lastColumn="0" w:oddVBand="0" w:evenVBand="0" w:oddHBand="0" w:evenHBand="0" w:firstRowFirstColumn="0" w:firstRowLastColumn="0" w:lastRowFirstColumn="0" w:lastRowLastColumn="0"/>
            <w:tcW w:w="3690" w:type="dxa"/>
            <w:shd w:val="clear" w:color="auto" w:fill="BCC589"/>
          </w:tcPr>
          <w:p w14:paraId="2B5F4758" w14:textId="0908DF32" w:rsidR="008E1BA2" w:rsidRPr="00A91037" w:rsidRDefault="00022E49" w:rsidP="00A91037">
            <w:pPr>
              <w:spacing w:after="120"/>
              <w:ind w:left="0"/>
              <w:rPr>
                <w:rFonts w:eastAsia="PMingLiU"/>
                <w:sz w:val="22"/>
                <w:szCs w:val="22"/>
              </w:rPr>
            </w:pPr>
            <w:r w:rsidRPr="007B300F">
              <w:rPr>
                <w:rFonts w:eastAsia="PMingLiU"/>
              </w:rPr>
              <w:t xml:space="preserve">6. </w:t>
            </w:r>
            <w:r w:rsidR="008E1BA2" w:rsidRPr="007B300F">
              <w:rPr>
                <w:rFonts w:eastAsia="PMingLiU"/>
              </w:rPr>
              <w:t>Readiness of most group members to adopt the new Behavior (stage of change)</w:t>
            </w:r>
          </w:p>
        </w:tc>
        <w:tc>
          <w:tcPr>
            <w:tcW w:w="5670" w:type="dxa"/>
            <w:gridSpan w:val="2"/>
            <w:shd w:val="clear" w:color="auto" w:fill="FFFFFF" w:themeFill="background1"/>
          </w:tcPr>
          <w:p w14:paraId="0140D077" w14:textId="77777777" w:rsidR="008E1BA2" w:rsidRPr="004A3073" w:rsidRDefault="008E1BA2" w:rsidP="004A3073">
            <w:pPr>
              <w:spacing w:after="120"/>
              <w:ind w:left="0"/>
              <w:cnfStyle w:val="000000000000" w:firstRow="0" w:lastRow="0" w:firstColumn="0" w:lastColumn="0" w:oddVBand="0" w:evenVBand="0" w:oddHBand="0" w:evenHBand="0" w:firstRowFirstColumn="0" w:firstRowLastColumn="0" w:lastRowFirstColumn="0" w:lastRowLastColumn="0"/>
              <w:rPr>
                <w:rFonts w:eastAsia="PMingLiU"/>
                <w:sz w:val="22"/>
                <w:szCs w:val="22"/>
              </w:rPr>
            </w:pPr>
            <w:r w:rsidRPr="004A3073">
              <w:rPr>
                <w:rFonts w:eastAsia="PMingLiU"/>
                <w:sz w:val="22"/>
                <w:szCs w:val="22"/>
              </w:rPr>
              <w:t>Stages of Change (Pre-awareness, Awareness/Contemplation, Preparation/Decision-making, Action, Maintenance): Knowledge, Practice and Coverage (KPC) survey results</w:t>
            </w:r>
          </w:p>
        </w:tc>
      </w:tr>
      <w:tr w:rsidR="008E1BA2" w:rsidRPr="004A3073" w14:paraId="2689C571" w14:textId="77777777" w:rsidTr="00A91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BCC589"/>
          </w:tcPr>
          <w:p w14:paraId="045578BF" w14:textId="31C92601" w:rsidR="008E1BA2" w:rsidRPr="00A91037" w:rsidRDefault="00022E49" w:rsidP="00A91037">
            <w:pPr>
              <w:spacing w:after="120"/>
              <w:ind w:left="0"/>
              <w:rPr>
                <w:rFonts w:eastAsia="PMingLiU"/>
                <w:sz w:val="22"/>
                <w:szCs w:val="22"/>
              </w:rPr>
            </w:pPr>
            <w:r w:rsidRPr="007B300F">
              <w:rPr>
                <w:rFonts w:eastAsia="PMingLiU"/>
              </w:rPr>
              <w:t xml:space="preserve">7. </w:t>
            </w:r>
            <w:r w:rsidR="008E1BA2" w:rsidRPr="007B300F">
              <w:rPr>
                <w:rFonts w:eastAsia="PMingLiU"/>
              </w:rPr>
              <w:t>Gender</w:t>
            </w:r>
          </w:p>
        </w:tc>
        <w:tc>
          <w:tcPr>
            <w:tcW w:w="5670" w:type="dxa"/>
            <w:gridSpan w:val="2"/>
            <w:shd w:val="clear" w:color="auto" w:fill="FFFFFF" w:themeFill="background1"/>
          </w:tcPr>
          <w:p w14:paraId="5E05FB62" w14:textId="77777777" w:rsidR="008E1BA2" w:rsidRPr="004A3073" w:rsidRDefault="008E1BA2" w:rsidP="004A3073">
            <w:pPr>
              <w:spacing w:after="120"/>
              <w:ind w:left="0"/>
              <w:cnfStyle w:val="000000100000" w:firstRow="0" w:lastRow="0" w:firstColumn="0" w:lastColumn="0" w:oddVBand="0" w:evenVBand="0" w:oddHBand="1" w:evenHBand="0" w:firstRowFirstColumn="0" w:firstRowLastColumn="0" w:lastRowFirstColumn="0" w:lastRowLastColumn="0"/>
              <w:rPr>
                <w:rFonts w:eastAsia="PMingLiU"/>
                <w:sz w:val="22"/>
                <w:szCs w:val="22"/>
              </w:rPr>
            </w:pPr>
            <w:r w:rsidRPr="004A3073">
              <w:rPr>
                <w:rFonts w:eastAsia="PMingLiU"/>
                <w:sz w:val="22"/>
                <w:szCs w:val="22"/>
              </w:rPr>
              <w:t>Demographics: Demographic and Health Surveys , Common practices: observations, Common desires: Barrier Analysis, key informant interviews</w:t>
            </w:r>
          </w:p>
        </w:tc>
      </w:tr>
    </w:tbl>
    <w:p w14:paraId="35FA7BD8" w14:textId="77777777" w:rsidR="00022E49" w:rsidRDefault="00022E49" w:rsidP="00FB39CB"/>
    <w:p w14:paraId="5371C94F" w14:textId="1FAA6DE0" w:rsidR="004A3073" w:rsidRDefault="008E1BA2" w:rsidP="00FB39CB">
      <w:r>
        <w:lastRenderedPageBreak/>
        <w:t xml:space="preserve">It is important to look at everything from the Priority Group’s perspective and to have accurate information about the Priority Group. This helps to </w:t>
      </w:r>
      <w:r w:rsidRPr="006F24B1">
        <w:t xml:space="preserve">select the most effective Activities to promote the </w:t>
      </w:r>
      <w:r>
        <w:t>Behavior</w:t>
      </w:r>
      <w:r w:rsidRPr="006F24B1">
        <w:t>.</w:t>
      </w:r>
      <w:r>
        <w:t xml:space="preserve"> </w:t>
      </w:r>
    </w:p>
    <w:p w14:paraId="3374ADEF" w14:textId="66E188D5" w:rsidR="008E1BA2" w:rsidRDefault="008E1BA2" w:rsidP="00FB39CB">
      <w:r>
        <w:t xml:space="preserve">Below are is a sample Priority Group description based on a Behavior from </w:t>
      </w:r>
      <w:r w:rsidR="00BF4A88">
        <w:t>an a</w:t>
      </w:r>
      <w:r>
        <w:t xml:space="preserve">griculture and </w:t>
      </w:r>
      <w:r w:rsidR="00BF4A88">
        <w:t>n</w:t>
      </w:r>
      <w:r>
        <w:t xml:space="preserve">atural </w:t>
      </w:r>
      <w:r w:rsidR="00BF4A88">
        <w:t>r</w:t>
      </w:r>
      <w:r>
        <w:t xml:space="preserve">esource </w:t>
      </w:r>
      <w:r w:rsidR="00BF4A88">
        <w:t>m</w:t>
      </w:r>
      <w:r>
        <w:t>anagement</w:t>
      </w:r>
      <w:r w:rsidR="00BF4A88">
        <w:t xml:space="preserve"> program</w:t>
      </w:r>
      <w:r w:rsidR="00205E4B">
        <w:t xml:space="preserve"> in </w:t>
      </w:r>
      <w:r w:rsidR="00A91037" w:rsidRPr="00454A07">
        <w:t>southern Africa</w:t>
      </w:r>
      <w:r w:rsidRPr="00A91037">
        <w:t>.</w:t>
      </w:r>
      <w:r>
        <w:t xml:space="preserve"> </w:t>
      </w:r>
    </w:p>
    <w:p w14:paraId="1E417894" w14:textId="77777777" w:rsidR="008E1BA2" w:rsidRPr="004A3073" w:rsidRDefault="008E1BA2" w:rsidP="000F5D32">
      <w:pPr>
        <w:pStyle w:val="TableTitle"/>
        <w:rPr>
          <w:rStyle w:val="Strong"/>
          <w:b/>
          <w:bCs w:val="0"/>
        </w:rPr>
      </w:pPr>
      <w:r w:rsidRPr="004A3073">
        <w:rPr>
          <w:rStyle w:val="Strong"/>
          <w:b/>
          <w:bCs w:val="0"/>
        </w:rPr>
        <w:t>Example: Behavior and Priority Group Description</w:t>
      </w:r>
    </w:p>
    <w:tbl>
      <w:tblPr>
        <w:tblStyle w:val="GridTable4-Accent31"/>
        <w:tblW w:w="8518" w:type="dxa"/>
        <w:tblInd w:w="837" w:type="dxa"/>
        <w:tblLook w:val="04A0" w:firstRow="1" w:lastRow="0" w:firstColumn="1" w:lastColumn="0" w:noHBand="0" w:noVBand="1"/>
      </w:tblPr>
      <w:tblGrid>
        <w:gridCol w:w="1858"/>
        <w:gridCol w:w="180"/>
        <w:gridCol w:w="6480"/>
      </w:tblGrid>
      <w:tr w:rsidR="008E1BA2" w:rsidRPr="00F76819" w14:paraId="31513FEA" w14:textId="77777777" w:rsidTr="00454A07">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38" w:type="dxa"/>
            <w:gridSpan w:val="2"/>
            <w:tcBorders>
              <w:bottom w:val="single" w:sz="4" w:space="0" w:color="7C8029"/>
            </w:tcBorders>
            <w:shd w:val="clear" w:color="auto" w:fill="7C8029"/>
            <w:vAlign w:val="bottom"/>
          </w:tcPr>
          <w:p w14:paraId="50BB7592" w14:textId="77777777" w:rsidR="008E1BA2" w:rsidRPr="004A3073" w:rsidRDefault="008E1BA2" w:rsidP="00D86DA6">
            <w:pPr>
              <w:ind w:left="0"/>
              <w:rPr>
                <w:rFonts w:eastAsia="PMingLiU"/>
                <w:sz w:val="22"/>
                <w:szCs w:val="22"/>
              </w:rPr>
            </w:pPr>
            <w:r w:rsidRPr="004A3073">
              <w:rPr>
                <w:sz w:val="22"/>
                <w:szCs w:val="22"/>
              </w:rPr>
              <w:t>Behavior</w:t>
            </w:r>
          </w:p>
        </w:tc>
        <w:tc>
          <w:tcPr>
            <w:tcW w:w="6480" w:type="dxa"/>
            <w:tcBorders>
              <w:bottom w:val="single" w:sz="4" w:space="0" w:color="7C8029"/>
            </w:tcBorders>
            <w:shd w:val="clear" w:color="auto" w:fill="7C8029"/>
            <w:vAlign w:val="bottom"/>
          </w:tcPr>
          <w:p w14:paraId="429A3788" w14:textId="4694F3C2" w:rsidR="008E1BA2" w:rsidRPr="004A3073" w:rsidRDefault="008E1BA2" w:rsidP="00D86DA6">
            <w:pPr>
              <w:ind w:left="0"/>
              <w:cnfStyle w:val="100000000000" w:firstRow="1" w:lastRow="0" w:firstColumn="0" w:lastColumn="0" w:oddVBand="0" w:evenVBand="0" w:oddHBand="0" w:evenHBand="0" w:firstRowFirstColumn="0" w:firstRowLastColumn="0" w:lastRowFirstColumn="0" w:lastRowLastColumn="0"/>
              <w:rPr>
                <w:rFonts w:eastAsia="PMingLiU"/>
                <w:sz w:val="22"/>
                <w:szCs w:val="22"/>
              </w:rPr>
            </w:pPr>
            <w:r w:rsidRPr="004A3073">
              <w:rPr>
                <w:sz w:val="22"/>
                <w:szCs w:val="22"/>
              </w:rPr>
              <w:t>Priority Group:</w:t>
            </w:r>
            <w:r w:rsidR="00586969">
              <w:rPr>
                <w:sz w:val="22"/>
                <w:szCs w:val="22"/>
              </w:rPr>
              <w:t xml:space="preserve">  </w:t>
            </w:r>
            <w:r w:rsidRPr="004A3073">
              <w:rPr>
                <w:sz w:val="22"/>
                <w:szCs w:val="22"/>
              </w:rPr>
              <w:t>Description</w:t>
            </w:r>
            <w:r w:rsidR="00205E4B">
              <w:rPr>
                <w:sz w:val="22"/>
                <w:szCs w:val="22"/>
              </w:rPr>
              <w:t xml:space="preserve"> Notes</w:t>
            </w:r>
          </w:p>
        </w:tc>
      </w:tr>
      <w:tr w:rsidR="008E1BA2" w:rsidRPr="00F76819" w14:paraId="1285ECFE" w14:textId="77777777" w:rsidTr="00454A07">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1858" w:type="dxa"/>
            <w:vMerge w:val="restart"/>
            <w:tcBorders>
              <w:top w:val="single" w:sz="4" w:space="0" w:color="7C8029"/>
              <w:left w:val="single" w:sz="4" w:space="0" w:color="7C8029"/>
              <w:bottom w:val="single" w:sz="4" w:space="0" w:color="7C8029"/>
              <w:right w:val="single" w:sz="4" w:space="0" w:color="7C8029"/>
            </w:tcBorders>
            <w:shd w:val="clear" w:color="auto" w:fill="FFFFFF" w:themeFill="background1"/>
          </w:tcPr>
          <w:p w14:paraId="150DAFE1" w14:textId="77777777" w:rsidR="008E1BA2" w:rsidRPr="00454A07" w:rsidRDefault="008E1BA2" w:rsidP="008E1BA2">
            <w:pPr>
              <w:pStyle w:val="ListParagraph"/>
              <w:ind w:left="68"/>
              <w:rPr>
                <w:rFonts w:eastAsia="PMingLiU"/>
                <w:sz w:val="22"/>
                <w:szCs w:val="22"/>
              </w:rPr>
            </w:pPr>
            <w:r w:rsidRPr="007B300F">
              <w:rPr>
                <w:color w:val="000000" w:themeColor="text1"/>
              </w:rPr>
              <w:t>Male farmers add organic matter to their soil.</w:t>
            </w:r>
          </w:p>
        </w:tc>
        <w:tc>
          <w:tcPr>
            <w:tcW w:w="6660" w:type="dxa"/>
            <w:gridSpan w:val="2"/>
            <w:tcBorders>
              <w:top w:val="single" w:sz="4" w:space="0" w:color="7C8029"/>
              <w:left w:val="single" w:sz="4" w:space="0" w:color="7C8029"/>
              <w:bottom w:val="single" w:sz="4" w:space="0" w:color="7C8029"/>
              <w:right w:val="single" w:sz="4" w:space="0" w:color="7C8029"/>
            </w:tcBorders>
            <w:shd w:val="clear" w:color="auto" w:fill="FFFFFF" w:themeFill="background1"/>
          </w:tcPr>
          <w:p w14:paraId="4921033C" w14:textId="625734E4" w:rsidR="008E1BA2" w:rsidRPr="004A3073" w:rsidRDefault="008E1BA2" w:rsidP="008E1BA2">
            <w:pPr>
              <w:pStyle w:val="TableText"/>
              <w:ind w:left="78"/>
              <w:cnfStyle w:val="000000100000" w:firstRow="0" w:lastRow="0" w:firstColumn="0" w:lastColumn="0" w:oddVBand="0" w:evenVBand="0" w:oddHBand="1" w:evenHBand="0" w:firstRowFirstColumn="0" w:firstRowLastColumn="0" w:lastRowFirstColumn="0" w:lastRowLastColumn="0"/>
              <w:rPr>
                <w:sz w:val="22"/>
                <w:szCs w:val="22"/>
              </w:rPr>
            </w:pPr>
            <w:r w:rsidRPr="004A3073">
              <w:rPr>
                <w:sz w:val="22"/>
                <w:szCs w:val="22"/>
              </w:rPr>
              <w:t xml:space="preserve">1. </w:t>
            </w:r>
            <w:r w:rsidRPr="004A3073">
              <w:rPr>
                <w:rFonts w:eastAsia="PMingLiU"/>
                <w:sz w:val="22"/>
                <w:szCs w:val="22"/>
                <w:u w:val="single"/>
              </w:rPr>
              <w:t>Demographic features:</w:t>
            </w:r>
            <w:r w:rsidRPr="004A3073">
              <w:rPr>
                <w:sz w:val="22"/>
                <w:szCs w:val="22"/>
              </w:rPr>
              <w:t xml:space="preserve"> Male farmers with less than </w:t>
            </w:r>
            <w:r w:rsidR="00205E4B">
              <w:rPr>
                <w:sz w:val="22"/>
                <w:szCs w:val="22"/>
              </w:rPr>
              <w:t>one</w:t>
            </w:r>
            <w:r w:rsidRPr="004A3073">
              <w:rPr>
                <w:sz w:val="22"/>
                <w:szCs w:val="22"/>
              </w:rPr>
              <w:t xml:space="preserve"> hectare of land, production is all consumed by family, have to do seasonal work off-farm for cash, speak Kiswahili, have little schooling, all 18–80 years of age.</w:t>
            </w:r>
          </w:p>
        </w:tc>
      </w:tr>
      <w:tr w:rsidR="008E1BA2" w:rsidRPr="00F76819" w14:paraId="61045852" w14:textId="77777777" w:rsidTr="00454A07">
        <w:tc>
          <w:tcPr>
            <w:cnfStyle w:val="001000000000" w:firstRow="0" w:lastRow="0" w:firstColumn="1" w:lastColumn="0" w:oddVBand="0" w:evenVBand="0" w:oddHBand="0" w:evenHBand="0" w:firstRowFirstColumn="0" w:firstRowLastColumn="0" w:lastRowFirstColumn="0" w:lastRowLastColumn="0"/>
            <w:tcW w:w="1858" w:type="dxa"/>
            <w:vMerge/>
            <w:tcBorders>
              <w:top w:val="single" w:sz="4" w:space="0" w:color="7C8029"/>
              <w:left w:val="single" w:sz="4" w:space="0" w:color="7C8029"/>
              <w:bottom w:val="single" w:sz="4" w:space="0" w:color="7C8029"/>
              <w:right w:val="single" w:sz="4" w:space="0" w:color="7C8029"/>
            </w:tcBorders>
            <w:shd w:val="clear" w:color="auto" w:fill="FFFFFF" w:themeFill="background1"/>
          </w:tcPr>
          <w:p w14:paraId="36E177BC" w14:textId="77777777" w:rsidR="008E1BA2" w:rsidRPr="004A3073" w:rsidRDefault="008E1BA2" w:rsidP="008E6FD5">
            <w:pPr>
              <w:pStyle w:val="ListParagraph"/>
              <w:numPr>
                <w:ilvl w:val="0"/>
                <w:numId w:val="17"/>
              </w:numPr>
              <w:spacing w:line="252" w:lineRule="auto"/>
              <w:ind w:left="518"/>
              <w:contextualSpacing w:val="0"/>
              <w:rPr>
                <w:rFonts w:eastAsia="PMingLiU"/>
                <w:sz w:val="22"/>
                <w:szCs w:val="22"/>
              </w:rPr>
            </w:pPr>
          </w:p>
        </w:tc>
        <w:tc>
          <w:tcPr>
            <w:tcW w:w="6660" w:type="dxa"/>
            <w:gridSpan w:val="2"/>
            <w:tcBorders>
              <w:top w:val="single" w:sz="4" w:space="0" w:color="7C8029"/>
              <w:left w:val="single" w:sz="4" w:space="0" w:color="7C8029"/>
              <w:bottom w:val="single" w:sz="4" w:space="0" w:color="7C8029"/>
              <w:right w:val="single" w:sz="4" w:space="0" w:color="7C8029"/>
            </w:tcBorders>
            <w:shd w:val="clear" w:color="auto" w:fill="FFFFFF" w:themeFill="background1"/>
          </w:tcPr>
          <w:p w14:paraId="02BB2844" w14:textId="77777777" w:rsidR="008E1BA2" w:rsidRPr="004A3073" w:rsidRDefault="008E1BA2" w:rsidP="008E1BA2">
            <w:pPr>
              <w:pStyle w:val="TableText"/>
              <w:ind w:left="78"/>
              <w:cnfStyle w:val="000000000000" w:firstRow="0" w:lastRow="0" w:firstColumn="0" w:lastColumn="0" w:oddVBand="0" w:evenVBand="0" w:oddHBand="0" w:evenHBand="0" w:firstRowFirstColumn="0" w:firstRowLastColumn="0" w:lastRowFirstColumn="0" w:lastRowLastColumn="0"/>
              <w:rPr>
                <w:sz w:val="22"/>
                <w:szCs w:val="22"/>
              </w:rPr>
            </w:pPr>
            <w:r w:rsidRPr="004A3073">
              <w:rPr>
                <w:sz w:val="22"/>
                <w:szCs w:val="22"/>
              </w:rPr>
              <w:t xml:space="preserve">2. </w:t>
            </w:r>
            <w:r w:rsidRPr="004A3073">
              <w:rPr>
                <w:rFonts w:eastAsia="PMingLiU"/>
                <w:sz w:val="22"/>
                <w:szCs w:val="22"/>
                <w:u w:val="single"/>
              </w:rPr>
              <w:t>Daily Routine:</w:t>
            </w:r>
            <w:r w:rsidRPr="004A3073">
              <w:rPr>
                <w:rFonts w:eastAsia="PMingLiU"/>
                <w:sz w:val="22"/>
                <w:szCs w:val="22"/>
              </w:rPr>
              <w:t xml:space="preserve"> </w:t>
            </w:r>
            <w:r w:rsidRPr="004A3073">
              <w:rPr>
                <w:sz w:val="22"/>
                <w:szCs w:val="22"/>
              </w:rPr>
              <w:t>Gather at the local shop most evenings, spend 10 hours or more in the fields, listen to radio in the evening, go the market on Wednesdays, young men play football on Saturdays.</w:t>
            </w:r>
          </w:p>
        </w:tc>
      </w:tr>
      <w:tr w:rsidR="008E1BA2" w:rsidRPr="00F76819" w14:paraId="1B24BB24" w14:textId="77777777" w:rsidTr="00454A07">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858" w:type="dxa"/>
            <w:vMerge/>
            <w:tcBorders>
              <w:top w:val="single" w:sz="4" w:space="0" w:color="7C8029"/>
              <w:left w:val="single" w:sz="4" w:space="0" w:color="7C8029"/>
              <w:bottom w:val="single" w:sz="4" w:space="0" w:color="7C8029"/>
              <w:right w:val="single" w:sz="4" w:space="0" w:color="7C8029"/>
            </w:tcBorders>
            <w:shd w:val="clear" w:color="auto" w:fill="FFFFFF" w:themeFill="background1"/>
          </w:tcPr>
          <w:p w14:paraId="7EBD34A7" w14:textId="77777777" w:rsidR="008E1BA2" w:rsidRPr="004A3073" w:rsidRDefault="008E1BA2" w:rsidP="008E6FD5">
            <w:pPr>
              <w:pStyle w:val="ListParagraph"/>
              <w:numPr>
                <w:ilvl w:val="0"/>
                <w:numId w:val="17"/>
              </w:numPr>
              <w:spacing w:line="252" w:lineRule="auto"/>
              <w:ind w:left="518"/>
              <w:contextualSpacing w:val="0"/>
              <w:rPr>
                <w:rFonts w:eastAsia="PMingLiU"/>
                <w:sz w:val="22"/>
                <w:szCs w:val="22"/>
              </w:rPr>
            </w:pPr>
          </w:p>
        </w:tc>
        <w:tc>
          <w:tcPr>
            <w:tcW w:w="6660" w:type="dxa"/>
            <w:gridSpan w:val="2"/>
            <w:tcBorders>
              <w:top w:val="single" w:sz="4" w:space="0" w:color="7C8029"/>
              <w:left w:val="single" w:sz="4" w:space="0" w:color="7C8029"/>
              <w:bottom w:val="single" w:sz="4" w:space="0" w:color="7C8029"/>
              <w:right w:val="single" w:sz="4" w:space="0" w:color="7C8029"/>
            </w:tcBorders>
            <w:shd w:val="clear" w:color="auto" w:fill="FFFFFF" w:themeFill="background1"/>
          </w:tcPr>
          <w:p w14:paraId="3B99ECF8" w14:textId="77777777" w:rsidR="008E1BA2" w:rsidRPr="004A3073" w:rsidRDefault="008E1BA2" w:rsidP="008E1BA2">
            <w:pPr>
              <w:pStyle w:val="TableText"/>
              <w:ind w:left="78"/>
              <w:cnfStyle w:val="000000100000" w:firstRow="0" w:lastRow="0" w:firstColumn="0" w:lastColumn="0" w:oddVBand="0" w:evenVBand="0" w:oddHBand="1" w:evenHBand="0" w:firstRowFirstColumn="0" w:firstRowLastColumn="0" w:lastRowFirstColumn="0" w:lastRowLastColumn="0"/>
              <w:rPr>
                <w:sz w:val="22"/>
                <w:szCs w:val="22"/>
              </w:rPr>
            </w:pPr>
            <w:r w:rsidRPr="004A3073">
              <w:rPr>
                <w:sz w:val="22"/>
                <w:szCs w:val="22"/>
              </w:rPr>
              <w:t xml:space="preserve">3. </w:t>
            </w:r>
            <w:r w:rsidRPr="004A3073">
              <w:rPr>
                <w:rFonts w:eastAsia="PMingLiU"/>
                <w:sz w:val="22"/>
                <w:szCs w:val="22"/>
                <w:u w:val="single"/>
              </w:rPr>
              <w:t>Something most group members want:</w:t>
            </w:r>
            <w:r w:rsidRPr="004A3073">
              <w:rPr>
                <w:sz w:val="22"/>
                <w:szCs w:val="22"/>
              </w:rPr>
              <w:t xml:space="preserve"> A better life for their children and see that schooling will lead to this, their children to be more intelligent, their family to be food secure, to feel they are being good providers.</w:t>
            </w:r>
          </w:p>
        </w:tc>
      </w:tr>
      <w:tr w:rsidR="008E1BA2" w:rsidRPr="00F76819" w14:paraId="26C0A65E" w14:textId="77777777" w:rsidTr="00454A07">
        <w:tc>
          <w:tcPr>
            <w:cnfStyle w:val="001000000000" w:firstRow="0" w:lastRow="0" w:firstColumn="1" w:lastColumn="0" w:oddVBand="0" w:evenVBand="0" w:oddHBand="0" w:evenHBand="0" w:firstRowFirstColumn="0" w:firstRowLastColumn="0" w:lastRowFirstColumn="0" w:lastRowLastColumn="0"/>
            <w:tcW w:w="1858" w:type="dxa"/>
            <w:vMerge/>
            <w:tcBorders>
              <w:top w:val="single" w:sz="4" w:space="0" w:color="7C8029"/>
              <w:left w:val="single" w:sz="4" w:space="0" w:color="7C8029"/>
              <w:bottom w:val="single" w:sz="4" w:space="0" w:color="7C8029"/>
              <w:right w:val="single" w:sz="4" w:space="0" w:color="7C8029"/>
            </w:tcBorders>
            <w:shd w:val="clear" w:color="auto" w:fill="FFFFFF" w:themeFill="background1"/>
          </w:tcPr>
          <w:p w14:paraId="6B2C0DC5" w14:textId="77777777" w:rsidR="008E1BA2" w:rsidRPr="004A3073" w:rsidRDefault="008E1BA2" w:rsidP="008E6FD5">
            <w:pPr>
              <w:pStyle w:val="ListParagraph"/>
              <w:numPr>
                <w:ilvl w:val="0"/>
                <w:numId w:val="17"/>
              </w:numPr>
              <w:spacing w:line="252" w:lineRule="auto"/>
              <w:ind w:left="518"/>
              <w:contextualSpacing w:val="0"/>
              <w:rPr>
                <w:rFonts w:eastAsia="PMingLiU"/>
                <w:sz w:val="22"/>
                <w:szCs w:val="22"/>
              </w:rPr>
            </w:pPr>
          </w:p>
        </w:tc>
        <w:tc>
          <w:tcPr>
            <w:tcW w:w="6660" w:type="dxa"/>
            <w:gridSpan w:val="2"/>
            <w:tcBorders>
              <w:top w:val="single" w:sz="4" w:space="0" w:color="7C8029"/>
              <w:left w:val="single" w:sz="4" w:space="0" w:color="7C8029"/>
              <w:bottom w:val="single" w:sz="4" w:space="0" w:color="7C8029"/>
              <w:right w:val="single" w:sz="4" w:space="0" w:color="7C8029"/>
            </w:tcBorders>
            <w:shd w:val="clear" w:color="auto" w:fill="FFFFFF" w:themeFill="background1"/>
          </w:tcPr>
          <w:p w14:paraId="14193987" w14:textId="77777777" w:rsidR="008E1BA2" w:rsidRPr="004A3073" w:rsidRDefault="008E1BA2" w:rsidP="008E1BA2">
            <w:pPr>
              <w:pStyle w:val="TableText"/>
              <w:ind w:left="78"/>
              <w:cnfStyle w:val="000000000000" w:firstRow="0" w:lastRow="0" w:firstColumn="0" w:lastColumn="0" w:oddVBand="0" w:evenVBand="0" w:oddHBand="0" w:evenHBand="0" w:firstRowFirstColumn="0" w:firstRowLastColumn="0" w:lastRowFirstColumn="0" w:lastRowLastColumn="0"/>
              <w:rPr>
                <w:sz w:val="22"/>
                <w:szCs w:val="22"/>
              </w:rPr>
            </w:pPr>
            <w:r w:rsidRPr="004A3073">
              <w:rPr>
                <w:sz w:val="22"/>
                <w:szCs w:val="22"/>
              </w:rPr>
              <w:t xml:space="preserve">4. </w:t>
            </w:r>
            <w:r w:rsidRPr="004A3073">
              <w:rPr>
                <w:rFonts w:eastAsia="PMingLiU"/>
                <w:sz w:val="22"/>
                <w:szCs w:val="22"/>
                <w:u w:val="single"/>
              </w:rPr>
              <w:t>Something that keeps the group from practicing the Behavior (barriers):</w:t>
            </w:r>
            <w:r w:rsidRPr="004A3073">
              <w:rPr>
                <w:rFonts w:eastAsia="PMingLiU"/>
                <w:sz w:val="22"/>
                <w:szCs w:val="22"/>
              </w:rPr>
              <w:t xml:space="preserve"> </w:t>
            </w:r>
            <w:r w:rsidRPr="004A3073">
              <w:rPr>
                <w:sz w:val="22"/>
                <w:szCs w:val="22"/>
              </w:rPr>
              <w:t>Lack skills for better farming techniques, risk- averse, tradition-bound farming techniques.</w:t>
            </w:r>
          </w:p>
        </w:tc>
      </w:tr>
      <w:tr w:rsidR="008E1BA2" w:rsidRPr="00F76819" w14:paraId="17A33CE8" w14:textId="77777777" w:rsidTr="00454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vMerge/>
            <w:tcBorders>
              <w:top w:val="single" w:sz="4" w:space="0" w:color="7C8029"/>
              <w:left w:val="single" w:sz="4" w:space="0" w:color="7C8029"/>
              <w:bottom w:val="single" w:sz="4" w:space="0" w:color="7C8029"/>
              <w:right w:val="single" w:sz="4" w:space="0" w:color="7C8029"/>
            </w:tcBorders>
            <w:shd w:val="clear" w:color="auto" w:fill="FFFFFF" w:themeFill="background1"/>
          </w:tcPr>
          <w:p w14:paraId="47BB3213" w14:textId="77777777" w:rsidR="008E1BA2" w:rsidRPr="004A3073" w:rsidRDefault="008E1BA2" w:rsidP="008E6FD5">
            <w:pPr>
              <w:pStyle w:val="ListParagraph"/>
              <w:numPr>
                <w:ilvl w:val="0"/>
                <w:numId w:val="17"/>
              </w:numPr>
              <w:spacing w:line="252" w:lineRule="auto"/>
              <w:ind w:left="518"/>
              <w:contextualSpacing w:val="0"/>
              <w:rPr>
                <w:rFonts w:eastAsia="PMingLiU"/>
                <w:sz w:val="22"/>
                <w:szCs w:val="22"/>
              </w:rPr>
            </w:pPr>
          </w:p>
        </w:tc>
        <w:tc>
          <w:tcPr>
            <w:tcW w:w="6660" w:type="dxa"/>
            <w:gridSpan w:val="2"/>
            <w:tcBorders>
              <w:top w:val="single" w:sz="4" w:space="0" w:color="7C8029"/>
              <w:left w:val="single" w:sz="4" w:space="0" w:color="7C8029"/>
              <w:bottom w:val="single" w:sz="4" w:space="0" w:color="7C8029"/>
              <w:right w:val="single" w:sz="4" w:space="0" w:color="7C8029"/>
            </w:tcBorders>
            <w:shd w:val="clear" w:color="auto" w:fill="FFFFFF" w:themeFill="background1"/>
          </w:tcPr>
          <w:p w14:paraId="737CD924" w14:textId="77777777" w:rsidR="008E1BA2" w:rsidRPr="004A3073" w:rsidRDefault="008E1BA2" w:rsidP="008E1BA2">
            <w:pPr>
              <w:pStyle w:val="TableText"/>
              <w:ind w:left="78"/>
              <w:cnfStyle w:val="000000100000" w:firstRow="0" w:lastRow="0" w:firstColumn="0" w:lastColumn="0" w:oddVBand="0" w:evenVBand="0" w:oddHBand="1" w:evenHBand="0" w:firstRowFirstColumn="0" w:firstRowLastColumn="0" w:lastRowFirstColumn="0" w:lastRowLastColumn="0"/>
              <w:rPr>
                <w:sz w:val="22"/>
                <w:szCs w:val="22"/>
              </w:rPr>
            </w:pPr>
            <w:r w:rsidRPr="004A3073">
              <w:rPr>
                <w:sz w:val="22"/>
                <w:szCs w:val="22"/>
              </w:rPr>
              <w:t xml:space="preserve">5. </w:t>
            </w:r>
            <w:r w:rsidRPr="004A3073">
              <w:rPr>
                <w:rFonts w:eastAsia="PMingLiU"/>
                <w:sz w:val="22"/>
                <w:szCs w:val="22"/>
                <w:u w:val="single"/>
              </w:rPr>
              <w:t>What the Priority Group knows, feels and practices regarding the Behavior:</w:t>
            </w:r>
            <w:r w:rsidRPr="004A3073">
              <w:rPr>
                <w:rFonts w:eastAsia="PMingLiU"/>
                <w:sz w:val="22"/>
                <w:szCs w:val="22"/>
              </w:rPr>
              <w:t xml:space="preserve"> </w:t>
            </w:r>
            <w:r w:rsidRPr="004A3073">
              <w:rPr>
                <w:sz w:val="22"/>
                <w:szCs w:val="22"/>
              </w:rPr>
              <w:t>Know all the advantages of adding organic matter to the soil, usually incorporate whatever organic matter is available on the field, feel that it is an extra burden of work to carry additional organic material to the fields and spread it when they are not sure it will make any difference in production.</w:t>
            </w:r>
          </w:p>
        </w:tc>
      </w:tr>
      <w:tr w:rsidR="008E1BA2" w:rsidRPr="00F76819" w14:paraId="0B396A0A" w14:textId="77777777" w:rsidTr="00454A07">
        <w:trPr>
          <w:trHeight w:val="710"/>
        </w:trPr>
        <w:tc>
          <w:tcPr>
            <w:cnfStyle w:val="001000000000" w:firstRow="0" w:lastRow="0" w:firstColumn="1" w:lastColumn="0" w:oddVBand="0" w:evenVBand="0" w:oddHBand="0" w:evenHBand="0" w:firstRowFirstColumn="0" w:firstRowLastColumn="0" w:lastRowFirstColumn="0" w:lastRowLastColumn="0"/>
            <w:tcW w:w="1858" w:type="dxa"/>
            <w:vMerge/>
            <w:tcBorders>
              <w:top w:val="single" w:sz="4" w:space="0" w:color="7C8029"/>
              <w:left w:val="single" w:sz="4" w:space="0" w:color="7C8029"/>
              <w:bottom w:val="single" w:sz="4" w:space="0" w:color="7C8029"/>
              <w:right w:val="single" w:sz="4" w:space="0" w:color="7C8029"/>
            </w:tcBorders>
            <w:shd w:val="clear" w:color="auto" w:fill="FFFFFF" w:themeFill="background1"/>
          </w:tcPr>
          <w:p w14:paraId="6C644973" w14:textId="77777777" w:rsidR="008E1BA2" w:rsidRPr="004A3073" w:rsidRDefault="008E1BA2" w:rsidP="008E6FD5">
            <w:pPr>
              <w:pStyle w:val="ListParagraph"/>
              <w:numPr>
                <w:ilvl w:val="0"/>
                <w:numId w:val="17"/>
              </w:numPr>
              <w:spacing w:line="252" w:lineRule="auto"/>
              <w:ind w:left="518"/>
              <w:contextualSpacing w:val="0"/>
              <w:rPr>
                <w:rFonts w:eastAsia="PMingLiU"/>
                <w:sz w:val="22"/>
                <w:szCs w:val="22"/>
              </w:rPr>
            </w:pPr>
          </w:p>
        </w:tc>
        <w:tc>
          <w:tcPr>
            <w:tcW w:w="6660" w:type="dxa"/>
            <w:gridSpan w:val="2"/>
            <w:tcBorders>
              <w:top w:val="single" w:sz="4" w:space="0" w:color="7C8029"/>
              <w:left w:val="single" w:sz="4" w:space="0" w:color="7C8029"/>
              <w:bottom w:val="single" w:sz="4" w:space="0" w:color="7C8029"/>
              <w:right w:val="single" w:sz="4" w:space="0" w:color="7C8029"/>
            </w:tcBorders>
            <w:shd w:val="clear" w:color="auto" w:fill="FFFFFF" w:themeFill="background1"/>
          </w:tcPr>
          <w:p w14:paraId="5E62B151" w14:textId="77777777" w:rsidR="008E1BA2" w:rsidRPr="004A3073" w:rsidRDefault="008E1BA2" w:rsidP="008E1BA2">
            <w:pPr>
              <w:pStyle w:val="TableText"/>
              <w:ind w:left="78"/>
              <w:cnfStyle w:val="000000000000" w:firstRow="0" w:lastRow="0" w:firstColumn="0" w:lastColumn="0" w:oddVBand="0" w:evenVBand="0" w:oddHBand="0" w:evenHBand="0" w:firstRowFirstColumn="0" w:firstRowLastColumn="0" w:lastRowFirstColumn="0" w:lastRowLastColumn="0"/>
              <w:rPr>
                <w:sz w:val="22"/>
                <w:szCs w:val="22"/>
              </w:rPr>
            </w:pPr>
            <w:r w:rsidRPr="004A3073">
              <w:rPr>
                <w:sz w:val="22"/>
                <w:szCs w:val="22"/>
              </w:rPr>
              <w:t xml:space="preserve">6. </w:t>
            </w:r>
            <w:r w:rsidRPr="004A3073">
              <w:rPr>
                <w:sz w:val="22"/>
                <w:szCs w:val="22"/>
                <w:u w:val="single"/>
              </w:rPr>
              <w:t>S</w:t>
            </w:r>
            <w:r w:rsidRPr="004A3073">
              <w:rPr>
                <w:rFonts w:eastAsia="PMingLiU"/>
                <w:sz w:val="22"/>
                <w:szCs w:val="22"/>
                <w:u w:val="single"/>
              </w:rPr>
              <w:t>tage of change:</w:t>
            </w:r>
            <w:r w:rsidRPr="004A3073">
              <w:rPr>
                <w:sz w:val="22"/>
                <w:szCs w:val="22"/>
              </w:rPr>
              <w:t xml:space="preserve"> Awareness- some have heard of this practice; Preparation: some are collecting organic matter for use.</w:t>
            </w:r>
          </w:p>
        </w:tc>
      </w:tr>
      <w:tr w:rsidR="008E1BA2" w:rsidRPr="00F76819" w14:paraId="2CC1A4E7" w14:textId="77777777" w:rsidTr="00454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vMerge/>
            <w:tcBorders>
              <w:top w:val="single" w:sz="4" w:space="0" w:color="7C8029"/>
              <w:left w:val="single" w:sz="4" w:space="0" w:color="7C8029"/>
              <w:bottom w:val="single" w:sz="4" w:space="0" w:color="7C8029"/>
              <w:right w:val="single" w:sz="4" w:space="0" w:color="7C8029"/>
            </w:tcBorders>
            <w:shd w:val="clear" w:color="auto" w:fill="FFFFFF" w:themeFill="background1"/>
          </w:tcPr>
          <w:p w14:paraId="34A5AD8B" w14:textId="77777777" w:rsidR="008E1BA2" w:rsidRPr="004A3073" w:rsidRDefault="008E1BA2" w:rsidP="008E6FD5">
            <w:pPr>
              <w:pStyle w:val="ListParagraph"/>
              <w:numPr>
                <w:ilvl w:val="0"/>
                <w:numId w:val="17"/>
              </w:numPr>
              <w:spacing w:line="252" w:lineRule="auto"/>
              <w:ind w:left="518"/>
              <w:contextualSpacing w:val="0"/>
              <w:rPr>
                <w:rFonts w:eastAsia="PMingLiU"/>
                <w:sz w:val="22"/>
                <w:szCs w:val="22"/>
              </w:rPr>
            </w:pPr>
          </w:p>
        </w:tc>
        <w:tc>
          <w:tcPr>
            <w:tcW w:w="6660" w:type="dxa"/>
            <w:gridSpan w:val="2"/>
            <w:tcBorders>
              <w:top w:val="single" w:sz="4" w:space="0" w:color="7C8029"/>
              <w:left w:val="single" w:sz="4" w:space="0" w:color="7C8029"/>
              <w:bottom w:val="single" w:sz="4" w:space="0" w:color="7C8029"/>
              <w:right w:val="single" w:sz="4" w:space="0" w:color="7C8029"/>
            </w:tcBorders>
            <w:shd w:val="clear" w:color="auto" w:fill="FFFFFF" w:themeFill="background1"/>
          </w:tcPr>
          <w:p w14:paraId="52FF71E8" w14:textId="5EC0DECF" w:rsidR="008E1BA2" w:rsidRPr="004A3073" w:rsidRDefault="008E1BA2" w:rsidP="00454A07">
            <w:pPr>
              <w:pStyle w:val="TableText"/>
              <w:ind w:left="78"/>
              <w:cnfStyle w:val="000000100000" w:firstRow="0" w:lastRow="0" w:firstColumn="0" w:lastColumn="0" w:oddVBand="0" w:evenVBand="0" w:oddHBand="1" w:evenHBand="0" w:firstRowFirstColumn="0" w:firstRowLastColumn="0" w:lastRowFirstColumn="0" w:lastRowLastColumn="0"/>
              <w:rPr>
                <w:sz w:val="22"/>
                <w:szCs w:val="22"/>
              </w:rPr>
            </w:pPr>
            <w:r w:rsidRPr="004A3073">
              <w:rPr>
                <w:sz w:val="22"/>
                <w:szCs w:val="22"/>
              </w:rPr>
              <w:t xml:space="preserve">7. </w:t>
            </w:r>
            <w:r w:rsidRPr="004A3073">
              <w:rPr>
                <w:rFonts w:eastAsia="PMingLiU"/>
                <w:sz w:val="22"/>
                <w:szCs w:val="22"/>
                <w:u w:val="single"/>
              </w:rPr>
              <w:t>Gender</w:t>
            </w:r>
            <w:r w:rsidRPr="004A3073">
              <w:rPr>
                <w:sz w:val="22"/>
                <w:szCs w:val="22"/>
              </w:rPr>
              <w:t xml:space="preserve">: Women and girls carry organic matter from the </w:t>
            </w:r>
            <w:r w:rsidR="00454A07">
              <w:rPr>
                <w:sz w:val="22"/>
                <w:szCs w:val="22"/>
              </w:rPr>
              <w:t xml:space="preserve">corral </w:t>
            </w:r>
            <w:r w:rsidRPr="004A3073">
              <w:rPr>
                <w:sz w:val="22"/>
                <w:szCs w:val="22"/>
              </w:rPr>
              <w:t>to the field. Men and boys watch animals in the field.</w:t>
            </w:r>
            <w:r w:rsidRPr="004A3073" w:rsidDel="00FB04C9">
              <w:rPr>
                <w:sz w:val="22"/>
                <w:szCs w:val="22"/>
              </w:rPr>
              <w:t xml:space="preserve"> </w:t>
            </w:r>
          </w:p>
        </w:tc>
      </w:tr>
    </w:tbl>
    <w:p w14:paraId="1BE000AC" w14:textId="0BA83560" w:rsidR="008E1BA2" w:rsidRDefault="008E1BA2" w:rsidP="008E1BA2">
      <w:pPr>
        <w:pStyle w:val="Heading3"/>
        <w:sectPr w:rsidR="008E1BA2" w:rsidSect="008E1BA2">
          <w:headerReference w:type="default" r:id="rId20"/>
          <w:pgSz w:w="12240" w:h="15840"/>
          <w:pgMar w:top="1440" w:right="1440" w:bottom="1440" w:left="1440" w:header="720" w:footer="720" w:gutter="0"/>
          <w:cols w:space="720"/>
          <w:noEndnote/>
          <w:docGrid w:linePitch="326"/>
        </w:sectPr>
      </w:pPr>
      <w:bookmarkStart w:id="9" w:name="_Step_3:_Select"/>
      <w:bookmarkEnd w:id="9"/>
    </w:p>
    <w:p w14:paraId="7B867649" w14:textId="77777777" w:rsidR="008E1BA2" w:rsidRDefault="008E1BA2" w:rsidP="008E1BA2">
      <w:pPr>
        <w:pStyle w:val="Heading3"/>
        <w:rPr>
          <w:rFonts w:eastAsia="PMingLiU"/>
        </w:rPr>
      </w:pPr>
      <w:bookmarkStart w:id="10" w:name="_Step_3:_Conduct"/>
      <w:bookmarkStart w:id="11" w:name="_Toc470702871"/>
      <w:bookmarkEnd w:id="10"/>
      <w:r>
        <w:lastRenderedPageBreak/>
        <w:t>Step 3: Conduct Barrier Analysis</w:t>
      </w:r>
      <w:bookmarkEnd w:id="11"/>
    </w:p>
    <w:p w14:paraId="7074CA60" w14:textId="78F5C4A1" w:rsidR="008E1BA2" w:rsidRPr="006F24B1" w:rsidRDefault="008E1BA2" w:rsidP="008E1BA2">
      <w:r>
        <w:t xml:space="preserve">There are </w:t>
      </w:r>
      <w:r w:rsidR="00205E4B">
        <w:t>f</w:t>
      </w:r>
      <w:r>
        <w:t xml:space="preserve">ive </w:t>
      </w:r>
      <w:r w:rsidR="00205E4B">
        <w:t>t</w:t>
      </w:r>
      <w:r>
        <w:t>enets of Barrier Analysis that lay the ground work for Step 3.</w:t>
      </w:r>
    </w:p>
    <w:p w14:paraId="4B84A874" w14:textId="77777777" w:rsidR="008E1BA2" w:rsidRPr="00BE7286" w:rsidRDefault="008E1BA2" w:rsidP="00FB39CB">
      <w:pPr>
        <w:pStyle w:val="Heading4"/>
      </w:pPr>
      <w:r w:rsidRPr="00BE7286">
        <w:t>Five Tenets of Barrier Analysis</w:t>
      </w:r>
    </w:p>
    <w:p w14:paraId="3B3F536A" w14:textId="77777777" w:rsidR="008E1BA2" w:rsidRPr="00A43FBF" w:rsidRDefault="008E1BA2" w:rsidP="008E6FD5">
      <w:pPr>
        <w:pStyle w:val="TOPSBulletStyle"/>
        <w:numPr>
          <w:ilvl w:val="0"/>
          <w:numId w:val="19"/>
        </w:numPr>
        <w:ind w:left="1080"/>
      </w:pPr>
      <w:r w:rsidRPr="00A43FBF">
        <w:t xml:space="preserve">Just because a person </w:t>
      </w:r>
      <w:r>
        <w:t xml:space="preserve">knows what he or she should do </w:t>
      </w:r>
      <w:r w:rsidRPr="00A43FBF">
        <w:t xml:space="preserve">does not mean that he or she will do it. </w:t>
      </w:r>
    </w:p>
    <w:p w14:paraId="076FEB38" w14:textId="77777777" w:rsidR="008E1BA2" w:rsidRPr="00A43FBF" w:rsidRDefault="008E1BA2" w:rsidP="008E6FD5">
      <w:pPr>
        <w:pStyle w:val="TOPSBulletStyle"/>
        <w:numPr>
          <w:ilvl w:val="0"/>
          <w:numId w:val="19"/>
        </w:numPr>
        <w:ind w:left="1080"/>
      </w:pPr>
      <w:r w:rsidRPr="00A43FBF">
        <w:t xml:space="preserve">Just because a person wants to do a </w:t>
      </w:r>
      <w:r>
        <w:t>Behavior</w:t>
      </w:r>
      <w:r w:rsidRPr="00A43FBF">
        <w:t xml:space="preserve"> does not mean that he or she will do it. </w:t>
      </w:r>
    </w:p>
    <w:p w14:paraId="6B9F716C" w14:textId="77777777" w:rsidR="008E1BA2" w:rsidRPr="00A43FBF" w:rsidRDefault="008E1BA2" w:rsidP="008E6FD5">
      <w:pPr>
        <w:pStyle w:val="TOPSBulletStyle"/>
        <w:numPr>
          <w:ilvl w:val="0"/>
          <w:numId w:val="19"/>
        </w:numPr>
        <w:ind w:left="1080"/>
      </w:pPr>
      <w:r w:rsidRPr="00A43FBF">
        <w:t xml:space="preserve">Just because a person fears a given outcome, it does not mean he or she will take action to prevent it. </w:t>
      </w:r>
    </w:p>
    <w:p w14:paraId="5ECF3145" w14:textId="77777777" w:rsidR="008E1BA2" w:rsidRPr="00A43FBF" w:rsidRDefault="008E1BA2" w:rsidP="008E6FD5">
      <w:pPr>
        <w:pStyle w:val="TOPSBulletStyle"/>
        <w:numPr>
          <w:ilvl w:val="0"/>
          <w:numId w:val="19"/>
        </w:numPr>
        <w:ind w:left="1080"/>
      </w:pPr>
      <w:r w:rsidRPr="00A43FBF">
        <w:t xml:space="preserve">Many of the actions that people engage in to improve their lives are not necessarily done for the reasons that we promote. </w:t>
      </w:r>
    </w:p>
    <w:p w14:paraId="4DA219C7" w14:textId="77777777" w:rsidR="008E1BA2" w:rsidRPr="00A43FBF" w:rsidRDefault="008E1BA2" w:rsidP="008E6FD5">
      <w:pPr>
        <w:pStyle w:val="TOPSBulletStyle"/>
        <w:numPr>
          <w:ilvl w:val="0"/>
          <w:numId w:val="19"/>
        </w:numPr>
        <w:ind w:left="1080"/>
      </w:pPr>
      <w:r w:rsidRPr="00A43FBF">
        <w:t xml:space="preserve">If you do not choose the right </w:t>
      </w:r>
      <w:r>
        <w:t>Behavior</w:t>
      </w:r>
      <w:r w:rsidRPr="00A43FBF">
        <w:t xml:space="preserve"> to promote, increasing adoption will not make much difference. </w:t>
      </w:r>
    </w:p>
    <w:p w14:paraId="59D0FC8F" w14:textId="24950D7D" w:rsidR="00D86DA6" w:rsidRDefault="008E1BA2" w:rsidP="00FB39CB">
      <w:r w:rsidRPr="006F24B1">
        <w:t xml:space="preserve">A </w:t>
      </w:r>
      <w:r w:rsidRPr="00DE26A0">
        <w:rPr>
          <w:b/>
        </w:rPr>
        <w:t>Barrier Analysis</w:t>
      </w:r>
      <w:r w:rsidR="006305F4">
        <w:rPr>
          <w:b/>
        </w:rPr>
        <w:t xml:space="preserve"> </w:t>
      </w:r>
      <w:r w:rsidRPr="006F24B1">
        <w:t xml:space="preserve">is a survey that </w:t>
      </w:r>
      <w:r>
        <w:t>i</w:t>
      </w:r>
      <w:r w:rsidRPr="006F24B1">
        <w:t>dentif</w:t>
      </w:r>
      <w:r>
        <w:t>ies</w:t>
      </w:r>
      <w:r w:rsidRPr="006F24B1">
        <w:t xml:space="preserve"> what is preventing the Priority Group from adopting the </w:t>
      </w:r>
      <w:r>
        <w:t>Behavior.</w:t>
      </w:r>
      <w:r w:rsidR="007B300F" w:rsidRPr="007B300F">
        <w:rPr>
          <w:rStyle w:val="FootnoteReference"/>
        </w:rPr>
        <w:t xml:space="preserve"> </w:t>
      </w:r>
      <w:r w:rsidR="007B300F">
        <w:rPr>
          <w:rStyle w:val="FootnoteReference"/>
        </w:rPr>
        <w:footnoteReference w:id="4"/>
      </w:r>
      <w:r w:rsidR="00586969">
        <w:t xml:space="preserve"> </w:t>
      </w:r>
      <w:r>
        <w:t>It also identifies</w:t>
      </w:r>
      <w:r w:rsidRPr="006F24B1">
        <w:t xml:space="preserve"> </w:t>
      </w:r>
      <w:r>
        <w:t>the</w:t>
      </w:r>
      <w:r w:rsidRPr="006F24B1">
        <w:t xml:space="preserve"> enablers of the </w:t>
      </w:r>
      <w:r>
        <w:t>Behavior</w:t>
      </w:r>
      <w:r w:rsidRPr="006F24B1">
        <w:t xml:space="preserve"> </w:t>
      </w:r>
      <w:r>
        <w:t>Change</w:t>
      </w:r>
      <w:r w:rsidRPr="006F24B1">
        <w:t>.</w:t>
      </w:r>
      <w:r>
        <w:t xml:space="preserve"> Responses to survey questionnaires are used to compare those in the Priority Group that do the Behavior (Doers) and those in the Priority Group that do not (Non-doers). It researches the Determinants to Behavior Change, or the reasons people do or do not do the Behavior. </w:t>
      </w:r>
      <w:r w:rsidRPr="00F955F6">
        <w:rPr>
          <w:rFonts w:eastAsia="PMingLiU"/>
        </w:rPr>
        <w:t xml:space="preserve">There are 12 Determinants in total, but </w:t>
      </w:r>
      <w:r w:rsidR="007B300F">
        <w:rPr>
          <w:rFonts w:eastAsia="PMingLiU"/>
        </w:rPr>
        <w:t>4</w:t>
      </w:r>
      <w:r w:rsidR="007B300F" w:rsidRPr="00F955F6">
        <w:rPr>
          <w:rFonts w:eastAsia="PMingLiU"/>
        </w:rPr>
        <w:t xml:space="preserve"> </w:t>
      </w:r>
      <w:r w:rsidRPr="00F955F6">
        <w:rPr>
          <w:rFonts w:eastAsia="PMingLiU"/>
        </w:rPr>
        <w:t xml:space="preserve">that social scientists have most frequently found to be significant, particularly in health and nutrition. </w:t>
      </w:r>
      <w:r w:rsidRPr="00F01812">
        <w:rPr>
          <w:b/>
        </w:rPr>
        <w:t xml:space="preserve">These four Determinants </w:t>
      </w:r>
      <w:r>
        <w:rPr>
          <w:b/>
        </w:rPr>
        <w:t xml:space="preserve">(Determinants 1-4) </w:t>
      </w:r>
      <w:r w:rsidRPr="00F01812">
        <w:rPr>
          <w:b/>
        </w:rPr>
        <w:t>should always be included in your Barrier Analysis</w:t>
      </w:r>
      <w:r w:rsidRPr="006F24B1">
        <w:t xml:space="preserve"> and</w:t>
      </w:r>
      <w:r>
        <w:t xml:space="preserve"> there are</w:t>
      </w:r>
      <w:r w:rsidRPr="006F24B1">
        <w:t xml:space="preserve"> </w:t>
      </w:r>
      <w:r>
        <w:t>nine</w:t>
      </w:r>
      <w:r w:rsidRPr="006F24B1">
        <w:t xml:space="preserve"> others </w:t>
      </w:r>
      <w:r>
        <w:t xml:space="preserve">(Determinants 5-13) </w:t>
      </w:r>
      <w:r w:rsidRPr="006F24B1">
        <w:t xml:space="preserve">that may be useful to explore in some contexts. </w:t>
      </w:r>
    </w:p>
    <w:p w14:paraId="033F8822" w14:textId="25AB1DD7" w:rsidR="00D86DA6" w:rsidRDefault="00D86DA6">
      <w:pPr>
        <w:spacing w:after="160" w:line="259" w:lineRule="auto"/>
        <w:ind w:left="0"/>
      </w:pPr>
      <w:r>
        <w:br w:type="page"/>
      </w:r>
    </w:p>
    <w:p w14:paraId="49C9C50D" w14:textId="77777777" w:rsidR="008E1BA2" w:rsidRPr="00FB39CB" w:rsidRDefault="008E1BA2" w:rsidP="00FB39CB"/>
    <w:tbl>
      <w:tblPr>
        <w:tblStyle w:val="GridTable1Light-Accent31"/>
        <w:tblpPr w:leftFromText="180" w:rightFromText="180" w:vertAnchor="text" w:horzAnchor="page" w:tblpX="1565" w:tblpY="67"/>
        <w:tblW w:w="9180" w:type="dxa"/>
        <w:tblBorders>
          <w:top w:val="single" w:sz="4" w:space="0" w:color="7C8029"/>
          <w:left w:val="single" w:sz="4" w:space="0" w:color="7C8029"/>
          <w:bottom w:val="single" w:sz="4" w:space="0" w:color="7C8029"/>
          <w:right w:val="single" w:sz="4" w:space="0" w:color="7C8029"/>
          <w:insideH w:val="single" w:sz="4" w:space="0" w:color="7C8029"/>
          <w:insideV w:val="single" w:sz="4" w:space="0" w:color="7C8029"/>
        </w:tblBorders>
        <w:shd w:val="clear" w:color="auto" w:fill="FFFFFF" w:themeFill="background1"/>
        <w:tblLayout w:type="fixed"/>
        <w:tblLook w:val="0000" w:firstRow="0" w:lastRow="0" w:firstColumn="0" w:lastColumn="0" w:noHBand="0" w:noVBand="0"/>
      </w:tblPr>
      <w:tblGrid>
        <w:gridCol w:w="1975"/>
        <w:gridCol w:w="7205"/>
      </w:tblGrid>
      <w:tr w:rsidR="008E1BA2" w:rsidRPr="00F955F6" w14:paraId="645BE0D4" w14:textId="77777777" w:rsidTr="00D86DA6">
        <w:trPr>
          <w:trHeight w:hRule="exact" w:val="434"/>
        </w:trPr>
        <w:tc>
          <w:tcPr>
            <w:tcW w:w="9180" w:type="dxa"/>
            <w:gridSpan w:val="2"/>
            <w:shd w:val="clear" w:color="auto" w:fill="7C8029"/>
          </w:tcPr>
          <w:p w14:paraId="4175E65F" w14:textId="77777777" w:rsidR="008E1BA2" w:rsidRPr="00D86DA6" w:rsidRDefault="008E1BA2" w:rsidP="00D86DA6">
            <w:pPr>
              <w:ind w:left="0"/>
              <w:jc w:val="center"/>
              <w:rPr>
                <w:b/>
                <w:color w:val="FFFFFF"/>
                <w:sz w:val="22"/>
                <w:szCs w:val="22"/>
              </w:rPr>
            </w:pPr>
            <w:r w:rsidRPr="00D86DA6">
              <w:rPr>
                <w:b/>
                <w:color w:val="FFFFFF"/>
                <w:sz w:val="22"/>
                <w:szCs w:val="22"/>
              </w:rPr>
              <w:t>Four Most Significant Determinants that Influence Behavior</w:t>
            </w:r>
            <w:r w:rsidRPr="00D86DA6">
              <w:rPr>
                <w:b/>
                <w:color w:val="FFFFFF"/>
                <w:sz w:val="22"/>
                <w:szCs w:val="22"/>
                <w:vertAlign w:val="superscript"/>
              </w:rPr>
              <w:footnoteReference w:id="5"/>
            </w:r>
            <w:r w:rsidRPr="00D86DA6">
              <w:rPr>
                <w:b/>
                <w:color w:val="FFFFFF"/>
                <w:sz w:val="22"/>
                <w:szCs w:val="22"/>
                <w:vertAlign w:val="superscript"/>
              </w:rPr>
              <w:t>,</w:t>
            </w:r>
            <w:r w:rsidRPr="00D86DA6">
              <w:rPr>
                <w:b/>
                <w:color w:val="FFFFFF"/>
                <w:sz w:val="22"/>
                <w:szCs w:val="22"/>
                <w:vertAlign w:val="superscript"/>
              </w:rPr>
              <w:footnoteReference w:id="6"/>
            </w:r>
          </w:p>
          <w:p w14:paraId="63139DFB" w14:textId="77777777" w:rsidR="008E1BA2" w:rsidRPr="00D86DA6" w:rsidRDefault="008E1BA2" w:rsidP="00D86DA6">
            <w:pPr>
              <w:pStyle w:val="TableText"/>
              <w:spacing w:after="0"/>
              <w:ind w:left="180" w:hanging="18"/>
              <w:rPr>
                <w:b/>
                <w:color w:val="FFFFFF"/>
                <w:sz w:val="22"/>
                <w:szCs w:val="22"/>
              </w:rPr>
            </w:pPr>
          </w:p>
          <w:p w14:paraId="02A08D5D" w14:textId="77777777" w:rsidR="008E1BA2" w:rsidRPr="00D86DA6" w:rsidRDefault="008E1BA2" w:rsidP="00D86DA6">
            <w:pPr>
              <w:pStyle w:val="TableText"/>
              <w:spacing w:after="0"/>
              <w:rPr>
                <w:b/>
                <w:color w:val="FFFFFF"/>
                <w:sz w:val="22"/>
                <w:szCs w:val="22"/>
              </w:rPr>
            </w:pPr>
          </w:p>
        </w:tc>
      </w:tr>
      <w:tr w:rsidR="008E1BA2" w:rsidRPr="00F955F6" w14:paraId="35650A7E" w14:textId="77777777" w:rsidTr="00454A07">
        <w:trPr>
          <w:trHeight w:hRule="exact" w:val="1192"/>
        </w:trPr>
        <w:tc>
          <w:tcPr>
            <w:tcW w:w="1975" w:type="dxa"/>
            <w:shd w:val="clear" w:color="auto" w:fill="FFFFFF" w:themeFill="background1"/>
          </w:tcPr>
          <w:p w14:paraId="33CD2020" w14:textId="77777777" w:rsidR="008E1BA2" w:rsidRPr="00D86DA6" w:rsidRDefault="008E1BA2" w:rsidP="008E6FD5">
            <w:pPr>
              <w:numPr>
                <w:ilvl w:val="0"/>
                <w:numId w:val="3"/>
              </w:numPr>
              <w:ind w:left="360"/>
              <w:rPr>
                <w:sz w:val="22"/>
                <w:szCs w:val="22"/>
              </w:rPr>
            </w:pPr>
            <w:r w:rsidRPr="00D86DA6">
              <w:rPr>
                <w:b/>
                <w:sz w:val="22"/>
                <w:szCs w:val="22"/>
              </w:rPr>
              <w:t>Perceived self-efficacy/skills*</w:t>
            </w:r>
          </w:p>
          <w:p w14:paraId="5F5646D0" w14:textId="77777777" w:rsidR="008E1BA2" w:rsidRPr="00D86DA6" w:rsidRDefault="008E1BA2" w:rsidP="00D86DA6">
            <w:pPr>
              <w:pStyle w:val="TableText"/>
              <w:spacing w:after="0"/>
              <w:ind w:left="180" w:hanging="18"/>
              <w:rPr>
                <w:color w:val="FFFFFF"/>
                <w:sz w:val="22"/>
                <w:szCs w:val="22"/>
              </w:rPr>
            </w:pPr>
          </w:p>
        </w:tc>
        <w:tc>
          <w:tcPr>
            <w:tcW w:w="7205" w:type="dxa"/>
            <w:shd w:val="clear" w:color="auto" w:fill="FFFFFF" w:themeFill="background1"/>
          </w:tcPr>
          <w:p w14:paraId="0BE77594" w14:textId="77777777" w:rsidR="008E1BA2" w:rsidRPr="00D86DA6" w:rsidRDefault="008E1BA2" w:rsidP="008E6FD5">
            <w:pPr>
              <w:pStyle w:val="BulletsTOPSFSN"/>
              <w:numPr>
                <w:ilvl w:val="0"/>
                <w:numId w:val="6"/>
              </w:numPr>
              <w:spacing w:before="100" w:beforeAutospacing="1" w:after="100" w:afterAutospacing="1" w:line="240" w:lineRule="auto"/>
              <w:ind w:left="360"/>
              <w:rPr>
                <w:sz w:val="22"/>
              </w:rPr>
            </w:pPr>
            <w:r w:rsidRPr="00D86DA6">
              <w:rPr>
                <w:sz w:val="22"/>
              </w:rPr>
              <w:t>An individual's belief that he or she can do a particular Behavior given his or her current knowledge and skills</w:t>
            </w:r>
          </w:p>
          <w:p w14:paraId="49966457" w14:textId="77777777" w:rsidR="008E1BA2" w:rsidRPr="00D86DA6" w:rsidRDefault="008E1BA2" w:rsidP="008E6FD5">
            <w:pPr>
              <w:pStyle w:val="BulletsTOPSFSN"/>
              <w:numPr>
                <w:ilvl w:val="0"/>
                <w:numId w:val="6"/>
              </w:numPr>
              <w:spacing w:before="100" w:beforeAutospacing="1" w:after="100" w:afterAutospacing="1" w:line="240" w:lineRule="auto"/>
              <w:ind w:left="360"/>
              <w:rPr>
                <w:sz w:val="22"/>
              </w:rPr>
            </w:pPr>
            <w:r w:rsidRPr="00D86DA6">
              <w:rPr>
                <w:sz w:val="22"/>
              </w:rPr>
              <w:t>The set of knowledge, skills, abilities and confidence necessary to perform a particular Behavior</w:t>
            </w:r>
          </w:p>
          <w:p w14:paraId="29943293" w14:textId="77777777" w:rsidR="008E1BA2" w:rsidRPr="00D86DA6" w:rsidRDefault="008E1BA2" w:rsidP="00D86DA6">
            <w:pPr>
              <w:pStyle w:val="TableText"/>
              <w:spacing w:before="100" w:beforeAutospacing="1" w:after="100" w:afterAutospacing="1" w:line="240" w:lineRule="auto"/>
              <w:ind w:left="360" w:right="0" w:hanging="18"/>
              <w:rPr>
                <w:rFonts w:eastAsia="PMingLiU"/>
                <w:sz w:val="22"/>
                <w:szCs w:val="22"/>
              </w:rPr>
            </w:pPr>
          </w:p>
        </w:tc>
      </w:tr>
      <w:tr w:rsidR="008E1BA2" w:rsidRPr="00F955F6" w14:paraId="21096AC4" w14:textId="77777777" w:rsidTr="00454A07">
        <w:trPr>
          <w:trHeight w:hRule="exact" w:val="1453"/>
        </w:trPr>
        <w:tc>
          <w:tcPr>
            <w:tcW w:w="1975" w:type="dxa"/>
            <w:shd w:val="clear" w:color="auto" w:fill="FFFFFF" w:themeFill="background1"/>
          </w:tcPr>
          <w:p w14:paraId="00505C7E" w14:textId="77777777" w:rsidR="008E1BA2" w:rsidRPr="00D86DA6" w:rsidRDefault="008E1BA2" w:rsidP="008E6FD5">
            <w:pPr>
              <w:numPr>
                <w:ilvl w:val="0"/>
                <w:numId w:val="3"/>
              </w:numPr>
              <w:ind w:left="360"/>
              <w:rPr>
                <w:sz w:val="22"/>
                <w:szCs w:val="22"/>
              </w:rPr>
            </w:pPr>
            <w:r w:rsidRPr="00D86DA6">
              <w:rPr>
                <w:b/>
                <w:sz w:val="22"/>
                <w:szCs w:val="22"/>
              </w:rPr>
              <w:t>Perceived social norms</w:t>
            </w:r>
          </w:p>
          <w:p w14:paraId="25F903A6" w14:textId="77777777" w:rsidR="008E1BA2" w:rsidRPr="00D86DA6" w:rsidDel="00220775" w:rsidRDefault="008E1BA2" w:rsidP="00D86DA6">
            <w:pPr>
              <w:pStyle w:val="TableText"/>
              <w:spacing w:after="0"/>
              <w:ind w:left="180" w:hanging="18"/>
              <w:rPr>
                <w:rFonts w:eastAsia="PMingLiU"/>
                <w:sz w:val="22"/>
                <w:szCs w:val="22"/>
              </w:rPr>
            </w:pPr>
          </w:p>
        </w:tc>
        <w:tc>
          <w:tcPr>
            <w:tcW w:w="7205" w:type="dxa"/>
            <w:shd w:val="clear" w:color="auto" w:fill="FFFFFF" w:themeFill="background1"/>
          </w:tcPr>
          <w:p w14:paraId="5D0DC1C9" w14:textId="77777777" w:rsidR="008E1BA2" w:rsidRPr="00D86DA6" w:rsidRDefault="008E1BA2" w:rsidP="008E6FD5">
            <w:pPr>
              <w:pStyle w:val="BulletsTOPSFSN"/>
              <w:numPr>
                <w:ilvl w:val="0"/>
                <w:numId w:val="6"/>
              </w:numPr>
              <w:spacing w:before="100" w:beforeAutospacing="1" w:after="100" w:afterAutospacing="1" w:line="240" w:lineRule="auto"/>
              <w:ind w:left="360"/>
              <w:rPr>
                <w:sz w:val="22"/>
              </w:rPr>
            </w:pPr>
            <w:r w:rsidRPr="00D86DA6">
              <w:rPr>
                <w:sz w:val="22"/>
              </w:rPr>
              <w:t>The perception that people important to an individual think that he or she should do the Behavior</w:t>
            </w:r>
          </w:p>
          <w:p w14:paraId="73D01302" w14:textId="77777777" w:rsidR="008E1BA2" w:rsidRPr="00D86DA6" w:rsidRDefault="008E1BA2" w:rsidP="008E6FD5">
            <w:pPr>
              <w:pStyle w:val="BulletsTOPSFSN"/>
              <w:numPr>
                <w:ilvl w:val="0"/>
                <w:numId w:val="6"/>
              </w:numPr>
              <w:spacing w:before="100" w:beforeAutospacing="1" w:after="100" w:afterAutospacing="1" w:line="240" w:lineRule="auto"/>
              <w:ind w:left="360"/>
              <w:rPr>
                <w:sz w:val="22"/>
              </w:rPr>
            </w:pPr>
            <w:r w:rsidRPr="00D86DA6">
              <w:rPr>
                <w:sz w:val="22"/>
              </w:rPr>
              <w:t>There are two parts: who matters most to the person on a particular issue, and what he or she perceives those people think he or she should do</w:t>
            </w:r>
          </w:p>
          <w:p w14:paraId="10762F83" w14:textId="77777777" w:rsidR="008E1BA2" w:rsidRPr="00D86DA6" w:rsidDel="00220775" w:rsidRDefault="008E1BA2" w:rsidP="00D86DA6">
            <w:pPr>
              <w:pStyle w:val="TableText"/>
              <w:spacing w:before="100" w:beforeAutospacing="1" w:after="100" w:afterAutospacing="1" w:line="240" w:lineRule="auto"/>
              <w:ind w:left="360" w:right="0" w:hanging="18"/>
              <w:rPr>
                <w:rFonts w:eastAsia="PMingLiU"/>
                <w:sz w:val="22"/>
                <w:szCs w:val="22"/>
              </w:rPr>
            </w:pPr>
          </w:p>
        </w:tc>
      </w:tr>
      <w:tr w:rsidR="008E1BA2" w:rsidRPr="00F955F6" w14:paraId="18266D90" w14:textId="77777777" w:rsidTr="00454A07">
        <w:trPr>
          <w:trHeight w:hRule="exact" w:val="1747"/>
        </w:trPr>
        <w:tc>
          <w:tcPr>
            <w:tcW w:w="1975" w:type="dxa"/>
            <w:shd w:val="clear" w:color="auto" w:fill="FFFFFF" w:themeFill="background1"/>
          </w:tcPr>
          <w:p w14:paraId="0151A132" w14:textId="77777777" w:rsidR="008E1BA2" w:rsidRPr="00D86DA6" w:rsidRDefault="008E1BA2" w:rsidP="008E6FD5">
            <w:pPr>
              <w:numPr>
                <w:ilvl w:val="0"/>
                <w:numId w:val="3"/>
              </w:numPr>
              <w:ind w:left="360"/>
              <w:rPr>
                <w:sz w:val="22"/>
                <w:szCs w:val="22"/>
              </w:rPr>
            </w:pPr>
            <w:r w:rsidRPr="00D86DA6">
              <w:rPr>
                <w:b/>
                <w:sz w:val="22"/>
                <w:szCs w:val="22"/>
              </w:rPr>
              <w:t>Perceived positive consequences</w:t>
            </w:r>
          </w:p>
          <w:p w14:paraId="33A1B349" w14:textId="77777777" w:rsidR="008E1BA2" w:rsidRPr="00D86DA6" w:rsidDel="00220775" w:rsidRDefault="008E1BA2" w:rsidP="00D86DA6">
            <w:pPr>
              <w:pStyle w:val="TableText"/>
              <w:spacing w:after="0"/>
              <w:ind w:left="180" w:hanging="18"/>
              <w:rPr>
                <w:rFonts w:eastAsia="PMingLiU"/>
                <w:sz w:val="22"/>
                <w:szCs w:val="22"/>
              </w:rPr>
            </w:pPr>
          </w:p>
        </w:tc>
        <w:tc>
          <w:tcPr>
            <w:tcW w:w="7205" w:type="dxa"/>
            <w:shd w:val="clear" w:color="auto" w:fill="FFFFFF" w:themeFill="background1"/>
          </w:tcPr>
          <w:p w14:paraId="5D67D33B" w14:textId="3BFA2543" w:rsidR="008E1BA2" w:rsidRPr="00D86DA6" w:rsidRDefault="008E1BA2" w:rsidP="008E6FD5">
            <w:pPr>
              <w:pStyle w:val="BulletsTOPSFSN"/>
              <w:numPr>
                <w:ilvl w:val="0"/>
                <w:numId w:val="6"/>
              </w:numPr>
              <w:spacing w:before="100" w:beforeAutospacing="1" w:after="100" w:afterAutospacing="1" w:line="240" w:lineRule="auto"/>
              <w:ind w:left="360"/>
              <w:rPr>
                <w:sz w:val="22"/>
              </w:rPr>
            </w:pPr>
            <w:r w:rsidRPr="00D86DA6">
              <w:rPr>
                <w:sz w:val="22"/>
              </w:rPr>
              <w:t>What positive things a person thinks will happen as a result of performing a Behavior (Positive consequences can be related to a healthy or improved production outcome or something unrelated to the anticipated benefit. When the positive consequence is related to the anticipated benefit it is also correlated to the Determinant “perceived action efficacy</w:t>
            </w:r>
            <w:r w:rsidR="007B300F">
              <w:rPr>
                <w:sz w:val="22"/>
              </w:rPr>
              <w:t>.</w:t>
            </w:r>
            <w:r w:rsidRPr="00D86DA6">
              <w:rPr>
                <w:sz w:val="22"/>
              </w:rPr>
              <w:t>”)</w:t>
            </w:r>
            <w:r w:rsidR="007B300F">
              <w:rPr>
                <w:sz w:val="22"/>
              </w:rPr>
              <w:t>.</w:t>
            </w:r>
          </w:p>
          <w:p w14:paraId="731F705C" w14:textId="77777777" w:rsidR="008E1BA2" w:rsidRPr="00D86DA6" w:rsidDel="00220775" w:rsidRDefault="008E1BA2" w:rsidP="00D86DA6">
            <w:pPr>
              <w:pStyle w:val="TableText"/>
              <w:spacing w:before="100" w:beforeAutospacing="1" w:after="100" w:afterAutospacing="1" w:line="240" w:lineRule="auto"/>
              <w:ind w:left="360" w:right="0" w:hanging="18"/>
              <w:rPr>
                <w:rFonts w:eastAsia="PMingLiU"/>
                <w:sz w:val="22"/>
                <w:szCs w:val="22"/>
              </w:rPr>
            </w:pPr>
          </w:p>
        </w:tc>
      </w:tr>
      <w:tr w:rsidR="008E1BA2" w:rsidRPr="00F955F6" w14:paraId="49FDA8EE" w14:textId="77777777" w:rsidTr="00454A07">
        <w:trPr>
          <w:trHeight w:hRule="exact" w:val="1006"/>
        </w:trPr>
        <w:tc>
          <w:tcPr>
            <w:tcW w:w="1975" w:type="dxa"/>
            <w:shd w:val="clear" w:color="auto" w:fill="FFFFFF" w:themeFill="background1"/>
          </w:tcPr>
          <w:p w14:paraId="1545F5C5" w14:textId="77777777" w:rsidR="008E1BA2" w:rsidRPr="00D86DA6" w:rsidRDefault="008E1BA2" w:rsidP="008E6FD5">
            <w:pPr>
              <w:numPr>
                <w:ilvl w:val="0"/>
                <w:numId w:val="3"/>
              </w:numPr>
              <w:ind w:left="360"/>
              <w:rPr>
                <w:sz w:val="22"/>
                <w:szCs w:val="22"/>
              </w:rPr>
            </w:pPr>
            <w:r w:rsidRPr="00D86DA6">
              <w:rPr>
                <w:b/>
                <w:sz w:val="22"/>
                <w:szCs w:val="22"/>
              </w:rPr>
              <w:t>Perceived negative consequences</w:t>
            </w:r>
          </w:p>
          <w:p w14:paraId="37F252D8" w14:textId="77777777" w:rsidR="008E1BA2" w:rsidRPr="00D86DA6" w:rsidDel="00220775" w:rsidRDefault="008E1BA2" w:rsidP="00D86DA6">
            <w:pPr>
              <w:pStyle w:val="TableText"/>
              <w:spacing w:after="0"/>
              <w:ind w:left="180" w:hanging="18"/>
              <w:rPr>
                <w:rFonts w:eastAsia="PMingLiU"/>
                <w:sz w:val="22"/>
                <w:szCs w:val="22"/>
              </w:rPr>
            </w:pPr>
          </w:p>
        </w:tc>
        <w:tc>
          <w:tcPr>
            <w:tcW w:w="7205" w:type="dxa"/>
            <w:shd w:val="clear" w:color="auto" w:fill="FFFFFF" w:themeFill="background1"/>
          </w:tcPr>
          <w:p w14:paraId="6660FEDC" w14:textId="77777777" w:rsidR="008E1BA2" w:rsidRPr="00D86DA6" w:rsidRDefault="008E1BA2" w:rsidP="008E6FD5">
            <w:pPr>
              <w:pStyle w:val="BulletsTOPSFSN"/>
              <w:numPr>
                <w:ilvl w:val="0"/>
                <w:numId w:val="6"/>
              </w:numPr>
              <w:spacing w:before="100" w:beforeAutospacing="1" w:after="100" w:afterAutospacing="1" w:line="240" w:lineRule="auto"/>
              <w:ind w:left="360"/>
              <w:rPr>
                <w:sz w:val="22"/>
              </w:rPr>
            </w:pPr>
            <w:r w:rsidRPr="00D86DA6">
              <w:rPr>
                <w:sz w:val="22"/>
              </w:rPr>
              <w:t xml:space="preserve">What negative things a person thinks will happen as a result of performing a Behavior </w:t>
            </w:r>
          </w:p>
          <w:p w14:paraId="321E2852" w14:textId="77777777" w:rsidR="008E1BA2" w:rsidRPr="00D86DA6" w:rsidDel="00220775" w:rsidRDefault="008E1BA2" w:rsidP="00D86DA6">
            <w:pPr>
              <w:pStyle w:val="TableText"/>
              <w:spacing w:before="100" w:beforeAutospacing="1" w:after="100" w:afterAutospacing="1" w:line="240" w:lineRule="auto"/>
              <w:ind w:left="360" w:right="0" w:hanging="18"/>
              <w:rPr>
                <w:rFonts w:eastAsia="PMingLiU"/>
                <w:sz w:val="22"/>
                <w:szCs w:val="22"/>
              </w:rPr>
            </w:pPr>
          </w:p>
        </w:tc>
      </w:tr>
    </w:tbl>
    <w:p w14:paraId="7412FF7E" w14:textId="77777777" w:rsidR="00D86DA6" w:rsidRDefault="00D86DA6" w:rsidP="00D86DA6">
      <w:pPr>
        <w:ind w:left="0"/>
        <w:rPr>
          <w:rFonts w:cs="Tahoma"/>
          <w:sz w:val="20"/>
          <w:szCs w:val="20"/>
        </w:rPr>
      </w:pPr>
    </w:p>
    <w:p w14:paraId="234695D1" w14:textId="7BF8E96D" w:rsidR="008E1BA2" w:rsidRPr="00A91037" w:rsidRDefault="008E1BA2" w:rsidP="00D86DA6">
      <w:pPr>
        <w:rPr>
          <w:sz w:val="20"/>
          <w:szCs w:val="20"/>
        </w:rPr>
      </w:pPr>
      <w:r w:rsidRPr="00D86DA6">
        <w:rPr>
          <w:sz w:val="20"/>
          <w:szCs w:val="20"/>
        </w:rPr>
        <w:t>*</w:t>
      </w:r>
      <w:r w:rsidR="00A91037">
        <w:rPr>
          <w:sz w:val="20"/>
          <w:szCs w:val="20"/>
        </w:rPr>
        <w:t xml:space="preserve">An important aspect of Behavior Change is a person’s </w:t>
      </w:r>
      <w:r w:rsidR="00A91037" w:rsidRPr="00454A07">
        <w:rPr>
          <w:i/>
          <w:sz w:val="20"/>
          <w:szCs w:val="20"/>
        </w:rPr>
        <w:t>perception</w:t>
      </w:r>
      <w:r w:rsidR="00A91037">
        <w:rPr>
          <w:sz w:val="20"/>
          <w:szCs w:val="20"/>
        </w:rPr>
        <w:t xml:space="preserve"> about doing the Behavior; whether they know how, when or where to do it; what other people believe about it; and what positive or negative consequences will occur as a result of doing that behavior. For example, a mother may </w:t>
      </w:r>
      <w:r w:rsidR="00A91037" w:rsidRPr="00454A07">
        <w:rPr>
          <w:i/>
          <w:sz w:val="20"/>
          <w:szCs w:val="20"/>
        </w:rPr>
        <w:t>believe</w:t>
      </w:r>
      <w:r w:rsidR="00A91037">
        <w:rPr>
          <w:sz w:val="20"/>
          <w:szCs w:val="20"/>
        </w:rPr>
        <w:t xml:space="preserve"> that her mother-in-law disapproves of her taking her child to the clinic when the baby has a fever. Her </w:t>
      </w:r>
      <w:r w:rsidR="00A91037">
        <w:rPr>
          <w:i/>
          <w:sz w:val="20"/>
          <w:szCs w:val="20"/>
        </w:rPr>
        <w:t>perception</w:t>
      </w:r>
      <w:r w:rsidR="00A91037">
        <w:rPr>
          <w:sz w:val="20"/>
          <w:szCs w:val="20"/>
        </w:rPr>
        <w:t xml:space="preserve"> is that the mother-in-law disapproves, so she refuses to go to the clinic for the fever. Because we are relying on the perspective of the person doing the behavior, we use the term “perceived” for the four most significant determinants of Behavior Change. </w:t>
      </w:r>
    </w:p>
    <w:p w14:paraId="65EE4738" w14:textId="77777777" w:rsidR="008E1BA2" w:rsidRDefault="008E1BA2" w:rsidP="008E1BA2"/>
    <w:p w14:paraId="012F1673" w14:textId="77777777" w:rsidR="008E1BA2" w:rsidRDefault="008E1BA2" w:rsidP="008E1BA2">
      <w:pPr>
        <w:rPr>
          <w:rFonts w:eastAsia="PMingLiU"/>
        </w:rPr>
        <w:sectPr w:rsidR="008E1BA2" w:rsidSect="008E1BA2">
          <w:headerReference w:type="default" r:id="rId21"/>
          <w:pgSz w:w="12240" w:h="15840"/>
          <w:pgMar w:top="1440" w:right="1440" w:bottom="1440" w:left="1440" w:header="720" w:footer="720" w:gutter="0"/>
          <w:cols w:space="720"/>
          <w:noEndnote/>
          <w:docGrid w:linePitch="326"/>
        </w:sectPr>
      </w:pPr>
    </w:p>
    <w:p w14:paraId="067CEADC" w14:textId="77777777" w:rsidR="008E1BA2" w:rsidRDefault="008E1BA2" w:rsidP="008E1BA2">
      <w:pPr>
        <w:ind w:left="0"/>
        <w:rPr>
          <w:rFonts w:eastAsia="PMingLiU"/>
        </w:rPr>
      </w:pPr>
      <w:r>
        <w:lastRenderedPageBreak/>
        <w:t>The following (Other Key Determinants) are optional.</w:t>
      </w:r>
    </w:p>
    <w:tbl>
      <w:tblPr>
        <w:tblpPr w:leftFromText="180" w:rightFromText="180" w:vertAnchor="text" w:horzAnchor="page" w:tblpX="1512" w:tblpY="142"/>
        <w:tblW w:w="9180" w:type="dxa"/>
        <w:tblBorders>
          <w:top w:val="single" w:sz="4" w:space="0" w:color="7C8029"/>
          <w:left w:val="single" w:sz="4" w:space="0" w:color="7C8029"/>
          <w:bottom w:val="single" w:sz="4" w:space="0" w:color="7C8029"/>
          <w:right w:val="single" w:sz="4" w:space="0" w:color="7C8029"/>
          <w:insideH w:val="single" w:sz="4" w:space="0" w:color="7C8029"/>
          <w:insideV w:val="single" w:sz="4" w:space="0" w:color="7C8029"/>
        </w:tblBorders>
        <w:tblLayout w:type="fixed"/>
        <w:tblCellMar>
          <w:left w:w="0" w:type="dxa"/>
          <w:right w:w="0" w:type="dxa"/>
        </w:tblCellMar>
        <w:tblLook w:val="0000" w:firstRow="0" w:lastRow="0" w:firstColumn="0" w:lastColumn="0" w:noHBand="0" w:noVBand="0"/>
      </w:tblPr>
      <w:tblGrid>
        <w:gridCol w:w="1885"/>
        <w:gridCol w:w="7295"/>
      </w:tblGrid>
      <w:tr w:rsidR="008E1BA2" w:rsidRPr="00D86DA6" w14:paraId="54A05F0F" w14:textId="77777777" w:rsidTr="00D86DA6">
        <w:trPr>
          <w:trHeight w:hRule="exact" w:val="396"/>
        </w:trPr>
        <w:tc>
          <w:tcPr>
            <w:tcW w:w="9180" w:type="dxa"/>
            <w:gridSpan w:val="2"/>
            <w:shd w:val="clear" w:color="auto" w:fill="7C8029"/>
            <w:vAlign w:val="bottom"/>
          </w:tcPr>
          <w:p w14:paraId="014AAC6E" w14:textId="77777777" w:rsidR="008E1BA2" w:rsidRPr="00D86DA6" w:rsidRDefault="008E1BA2" w:rsidP="00D86DA6">
            <w:pPr>
              <w:ind w:left="0"/>
              <w:jc w:val="center"/>
              <w:rPr>
                <w:b/>
                <w:color w:val="FFFFFF"/>
              </w:rPr>
            </w:pPr>
            <w:r w:rsidRPr="00D86DA6">
              <w:rPr>
                <w:b/>
                <w:color w:val="FFFFFF"/>
              </w:rPr>
              <w:t>Other Key Determinants that Influence Behavior (optional)</w:t>
            </w:r>
          </w:p>
          <w:p w14:paraId="28C5A0E8" w14:textId="77777777" w:rsidR="008E1BA2" w:rsidRPr="00D86DA6" w:rsidRDefault="008E1BA2" w:rsidP="00D86DA6">
            <w:pPr>
              <w:pStyle w:val="TableText"/>
              <w:spacing w:after="0"/>
              <w:ind w:left="180" w:hanging="18"/>
              <w:jc w:val="center"/>
              <w:rPr>
                <w:b/>
                <w:color w:val="FFFFFF"/>
                <w:sz w:val="22"/>
                <w:szCs w:val="22"/>
              </w:rPr>
            </w:pPr>
          </w:p>
          <w:p w14:paraId="40BAAD8A" w14:textId="77777777" w:rsidR="008E1BA2" w:rsidRPr="00D86DA6" w:rsidRDefault="008E1BA2" w:rsidP="00D86DA6">
            <w:pPr>
              <w:pStyle w:val="TableText"/>
              <w:spacing w:after="0"/>
              <w:rPr>
                <w:b/>
                <w:color w:val="FFFFFF"/>
                <w:sz w:val="22"/>
                <w:szCs w:val="22"/>
              </w:rPr>
            </w:pPr>
          </w:p>
        </w:tc>
      </w:tr>
      <w:tr w:rsidR="008E1BA2" w:rsidRPr="00D86DA6" w14:paraId="24DF8B2C" w14:textId="77777777" w:rsidTr="00454A07">
        <w:trPr>
          <w:trHeight w:hRule="exact" w:val="1963"/>
        </w:trPr>
        <w:tc>
          <w:tcPr>
            <w:tcW w:w="1885" w:type="dxa"/>
            <w:shd w:val="clear" w:color="auto" w:fill="BCC589"/>
          </w:tcPr>
          <w:p w14:paraId="276BB564" w14:textId="77777777" w:rsidR="008E1BA2" w:rsidRPr="00D86DA6" w:rsidRDefault="008E1BA2" w:rsidP="008E6FD5">
            <w:pPr>
              <w:numPr>
                <w:ilvl w:val="0"/>
                <w:numId w:val="3"/>
              </w:numPr>
              <w:ind w:left="540"/>
            </w:pPr>
            <w:r w:rsidRPr="00D86DA6">
              <w:rPr>
                <w:b/>
                <w:bCs/>
              </w:rPr>
              <w:t>Access</w:t>
            </w:r>
          </w:p>
          <w:p w14:paraId="6A1A893A" w14:textId="77777777" w:rsidR="008E1BA2" w:rsidRPr="00D86DA6" w:rsidRDefault="008E1BA2" w:rsidP="00D86DA6">
            <w:pPr>
              <w:pStyle w:val="TableText"/>
              <w:spacing w:after="0"/>
              <w:ind w:left="180" w:hanging="18"/>
              <w:rPr>
                <w:color w:val="FFFFFF"/>
                <w:sz w:val="22"/>
                <w:szCs w:val="22"/>
              </w:rPr>
            </w:pPr>
          </w:p>
        </w:tc>
        <w:tc>
          <w:tcPr>
            <w:tcW w:w="7295" w:type="dxa"/>
            <w:shd w:val="clear" w:color="auto" w:fill="FFFFFF" w:themeFill="background1"/>
          </w:tcPr>
          <w:p w14:paraId="170F765A" w14:textId="77777777" w:rsidR="008E1BA2" w:rsidRPr="00D86DA6" w:rsidRDefault="008E1BA2" w:rsidP="008E6FD5">
            <w:pPr>
              <w:pStyle w:val="BulletsTOPSFSN"/>
              <w:numPr>
                <w:ilvl w:val="0"/>
                <w:numId w:val="6"/>
              </w:numPr>
              <w:spacing w:before="100" w:beforeAutospacing="1" w:after="100" w:afterAutospacing="1" w:line="240" w:lineRule="auto"/>
              <w:ind w:left="576" w:right="576"/>
              <w:rPr>
                <w:sz w:val="22"/>
              </w:rPr>
            </w:pPr>
            <w:r w:rsidRPr="00D86DA6">
              <w:rPr>
                <w:sz w:val="22"/>
              </w:rPr>
              <w:t>The degree of availability (to the Priority Group) of the products (e.g., fertilizer, insecticide-treated bed nets, condoms) or services (e.g., veterinary services, immunization posts) required to adopt a given Behavior</w:t>
            </w:r>
          </w:p>
          <w:p w14:paraId="473C0CF9" w14:textId="77777777" w:rsidR="008E1BA2" w:rsidRPr="00D86DA6" w:rsidRDefault="008E1BA2" w:rsidP="008E6FD5">
            <w:pPr>
              <w:pStyle w:val="BulletsTOPSFSN"/>
              <w:numPr>
                <w:ilvl w:val="0"/>
                <w:numId w:val="6"/>
              </w:numPr>
              <w:spacing w:before="100" w:beforeAutospacing="1" w:after="100" w:afterAutospacing="1" w:line="240" w:lineRule="auto"/>
              <w:ind w:left="576" w:right="576"/>
              <w:rPr>
                <w:sz w:val="22"/>
              </w:rPr>
            </w:pPr>
            <w:r w:rsidRPr="00D86DA6">
              <w:rPr>
                <w:sz w:val="22"/>
              </w:rPr>
              <w:t>Includes the Priority Group’s comfort in accessing desired types of products or using a service</w:t>
            </w:r>
          </w:p>
          <w:p w14:paraId="65CA81B9" w14:textId="374DDEE2" w:rsidR="008E1BA2" w:rsidRPr="00D86DA6" w:rsidRDefault="008E1BA2" w:rsidP="008E6FD5">
            <w:pPr>
              <w:pStyle w:val="BulletsTOPSFSN"/>
              <w:numPr>
                <w:ilvl w:val="0"/>
                <w:numId w:val="6"/>
              </w:numPr>
              <w:spacing w:before="100" w:beforeAutospacing="1" w:after="100" w:afterAutospacing="1" w:line="240" w:lineRule="auto"/>
              <w:ind w:left="576" w:right="576"/>
              <w:rPr>
                <w:sz w:val="22"/>
              </w:rPr>
            </w:pPr>
            <w:r w:rsidRPr="00D86DA6">
              <w:rPr>
                <w:sz w:val="22"/>
              </w:rPr>
              <w:t>Includes issues related to cost, gender, culture,</w:t>
            </w:r>
            <w:r w:rsidR="00735144">
              <w:rPr>
                <w:sz w:val="22"/>
              </w:rPr>
              <w:t xml:space="preserve"> and</w:t>
            </w:r>
            <w:r w:rsidRPr="00D86DA6">
              <w:rPr>
                <w:sz w:val="22"/>
              </w:rPr>
              <w:t xml:space="preserve"> language </w:t>
            </w:r>
            <w:r w:rsidR="00735144">
              <w:rPr>
                <w:sz w:val="22"/>
              </w:rPr>
              <w:t>etc. and</w:t>
            </w:r>
            <w:r w:rsidR="007B300F">
              <w:rPr>
                <w:sz w:val="22"/>
              </w:rPr>
              <w:t xml:space="preserve"> more</w:t>
            </w:r>
          </w:p>
        </w:tc>
      </w:tr>
      <w:tr w:rsidR="008E1BA2" w:rsidRPr="00D86DA6" w14:paraId="6A02988D" w14:textId="77777777" w:rsidTr="00454A07">
        <w:trPr>
          <w:trHeight w:hRule="exact" w:val="1990"/>
        </w:trPr>
        <w:tc>
          <w:tcPr>
            <w:tcW w:w="1885" w:type="dxa"/>
            <w:shd w:val="clear" w:color="auto" w:fill="BCC589"/>
          </w:tcPr>
          <w:p w14:paraId="2EEADF37" w14:textId="77777777" w:rsidR="008E1BA2" w:rsidRPr="00D86DA6" w:rsidRDefault="008E1BA2" w:rsidP="008E6FD5">
            <w:pPr>
              <w:numPr>
                <w:ilvl w:val="0"/>
                <w:numId w:val="3"/>
              </w:numPr>
              <w:ind w:left="540"/>
              <w:rPr>
                <w:b/>
                <w:bCs/>
              </w:rPr>
            </w:pPr>
            <w:r w:rsidRPr="00D86DA6">
              <w:rPr>
                <w:b/>
                <w:bCs/>
              </w:rPr>
              <w:t>Cues for action</w:t>
            </w:r>
          </w:p>
          <w:p w14:paraId="03821EB8" w14:textId="77777777" w:rsidR="008E1BA2" w:rsidRPr="00D86DA6" w:rsidRDefault="008E1BA2" w:rsidP="00D86DA6">
            <w:pPr>
              <w:ind w:left="540"/>
              <w:rPr>
                <w:b/>
                <w:bCs/>
              </w:rPr>
            </w:pPr>
          </w:p>
        </w:tc>
        <w:tc>
          <w:tcPr>
            <w:tcW w:w="7295" w:type="dxa"/>
            <w:shd w:val="clear" w:color="auto" w:fill="FFFFFF" w:themeFill="background1"/>
          </w:tcPr>
          <w:p w14:paraId="31E1353D" w14:textId="77777777" w:rsidR="008E1BA2" w:rsidRPr="00D86DA6" w:rsidRDefault="008E1BA2" w:rsidP="008E6FD5">
            <w:pPr>
              <w:pStyle w:val="BulletsTOPSFSN"/>
              <w:numPr>
                <w:ilvl w:val="0"/>
                <w:numId w:val="6"/>
              </w:numPr>
              <w:spacing w:before="100" w:beforeAutospacing="1" w:after="100" w:afterAutospacing="1" w:line="240" w:lineRule="auto"/>
              <w:ind w:left="576" w:right="576"/>
              <w:rPr>
                <w:sz w:val="22"/>
              </w:rPr>
            </w:pPr>
            <w:r w:rsidRPr="00D86DA6">
              <w:rPr>
                <w:sz w:val="22"/>
              </w:rPr>
              <w:t xml:space="preserve">The perception that one is able to remember to do a particular Behavior </w:t>
            </w:r>
          </w:p>
          <w:p w14:paraId="27C42813" w14:textId="77777777" w:rsidR="008E1BA2" w:rsidRPr="00D86DA6" w:rsidRDefault="008E1BA2" w:rsidP="008E6FD5">
            <w:pPr>
              <w:pStyle w:val="BulletsTOPSFSN"/>
              <w:numPr>
                <w:ilvl w:val="0"/>
                <w:numId w:val="6"/>
              </w:numPr>
              <w:spacing w:before="100" w:beforeAutospacing="1" w:after="100" w:afterAutospacing="1" w:line="240" w:lineRule="auto"/>
              <w:ind w:left="576" w:right="576"/>
              <w:rPr>
                <w:sz w:val="22"/>
              </w:rPr>
            </w:pPr>
            <w:r w:rsidRPr="00D86DA6">
              <w:rPr>
                <w:sz w:val="22"/>
              </w:rPr>
              <w:t>The perception that one is able to remember how to do the Behavior</w:t>
            </w:r>
          </w:p>
          <w:p w14:paraId="22427155" w14:textId="050399C8" w:rsidR="008E1BA2" w:rsidRPr="00D86DA6" w:rsidRDefault="008E1BA2" w:rsidP="008E6FD5">
            <w:pPr>
              <w:pStyle w:val="BulletsTOPSFSN"/>
              <w:numPr>
                <w:ilvl w:val="0"/>
                <w:numId w:val="6"/>
              </w:numPr>
              <w:spacing w:before="100" w:beforeAutospacing="1" w:after="100" w:afterAutospacing="1" w:line="240" w:lineRule="auto"/>
              <w:ind w:left="576" w:right="576"/>
              <w:rPr>
                <w:sz w:val="22"/>
              </w:rPr>
            </w:pPr>
            <w:r w:rsidRPr="00D86DA6">
              <w:rPr>
                <w:sz w:val="22"/>
              </w:rPr>
              <w:t>Include a key powerful event that reminds a person to consider changing their Behavior (e.g., a family member acquiring HIV, a drought occurring)</w:t>
            </w:r>
          </w:p>
        </w:tc>
      </w:tr>
      <w:tr w:rsidR="008E1BA2" w:rsidRPr="00D86DA6" w14:paraId="55D72C87" w14:textId="77777777" w:rsidTr="00454A07">
        <w:trPr>
          <w:trHeight w:hRule="exact" w:val="1153"/>
        </w:trPr>
        <w:tc>
          <w:tcPr>
            <w:tcW w:w="1885" w:type="dxa"/>
            <w:shd w:val="clear" w:color="auto" w:fill="BCC589"/>
          </w:tcPr>
          <w:p w14:paraId="00A34ECA" w14:textId="77777777" w:rsidR="008E1BA2" w:rsidRPr="00D86DA6" w:rsidRDefault="008E1BA2" w:rsidP="008E6FD5">
            <w:pPr>
              <w:numPr>
                <w:ilvl w:val="0"/>
                <w:numId w:val="3"/>
              </w:numPr>
              <w:ind w:left="540"/>
              <w:rPr>
                <w:b/>
                <w:bCs/>
              </w:rPr>
            </w:pPr>
            <w:r w:rsidRPr="00D86DA6">
              <w:rPr>
                <w:b/>
                <w:bCs/>
              </w:rPr>
              <w:t>Perceived susceptibility/ risk*</w:t>
            </w:r>
          </w:p>
          <w:p w14:paraId="14124EA3" w14:textId="77777777" w:rsidR="008E1BA2" w:rsidRPr="00D86DA6" w:rsidRDefault="008E1BA2" w:rsidP="00D86DA6">
            <w:pPr>
              <w:ind w:left="540"/>
              <w:rPr>
                <w:b/>
                <w:bCs/>
              </w:rPr>
            </w:pPr>
          </w:p>
        </w:tc>
        <w:tc>
          <w:tcPr>
            <w:tcW w:w="7295" w:type="dxa"/>
            <w:shd w:val="clear" w:color="auto" w:fill="FFFFFF" w:themeFill="background1"/>
          </w:tcPr>
          <w:p w14:paraId="1D5F7FFC" w14:textId="77777777" w:rsidR="008E1BA2" w:rsidRPr="00D86DA6" w:rsidRDefault="008E1BA2" w:rsidP="008E6FD5">
            <w:pPr>
              <w:pStyle w:val="BulletsTOPSFSN"/>
              <w:numPr>
                <w:ilvl w:val="0"/>
                <w:numId w:val="6"/>
              </w:numPr>
              <w:spacing w:before="100" w:beforeAutospacing="1" w:after="100" w:afterAutospacing="1" w:line="240" w:lineRule="auto"/>
              <w:ind w:left="576" w:right="576"/>
              <w:rPr>
                <w:sz w:val="22"/>
              </w:rPr>
            </w:pPr>
            <w:r w:rsidRPr="00D86DA6">
              <w:rPr>
                <w:sz w:val="22"/>
              </w:rPr>
              <w:t xml:space="preserve">A person's perception of how vulnerable they feel </w:t>
            </w:r>
            <w:r w:rsidRPr="00D86DA6">
              <w:rPr>
                <w:sz w:val="22"/>
                <w:u w:val="single"/>
              </w:rPr>
              <w:t>to the problem</w:t>
            </w:r>
          </w:p>
          <w:p w14:paraId="73BDB16F" w14:textId="77777777" w:rsidR="008E1BA2" w:rsidRPr="00D86DA6" w:rsidRDefault="008E1BA2" w:rsidP="008E6FD5">
            <w:pPr>
              <w:pStyle w:val="BulletsTOPSFSN"/>
              <w:numPr>
                <w:ilvl w:val="0"/>
                <w:numId w:val="6"/>
              </w:numPr>
              <w:spacing w:before="100" w:beforeAutospacing="1" w:after="100" w:afterAutospacing="1" w:line="240" w:lineRule="auto"/>
              <w:ind w:left="576" w:right="576"/>
              <w:rPr>
                <w:sz w:val="22"/>
              </w:rPr>
            </w:pPr>
            <w:r w:rsidRPr="00D86DA6">
              <w:rPr>
                <w:sz w:val="22"/>
              </w:rPr>
              <w:t xml:space="preserve">A person’s perception of the possibility that they or their child could have the problem </w:t>
            </w:r>
          </w:p>
          <w:p w14:paraId="4F4CF170" w14:textId="77777777" w:rsidR="008E1BA2" w:rsidRPr="00D86DA6" w:rsidRDefault="008E1BA2" w:rsidP="00D86DA6">
            <w:pPr>
              <w:pStyle w:val="BulletsTOPSFSN"/>
              <w:numPr>
                <w:ilvl w:val="0"/>
                <w:numId w:val="0"/>
              </w:numPr>
              <w:spacing w:before="100" w:beforeAutospacing="1" w:after="100" w:afterAutospacing="1" w:line="240" w:lineRule="auto"/>
              <w:ind w:right="576"/>
              <w:rPr>
                <w:sz w:val="22"/>
              </w:rPr>
            </w:pPr>
          </w:p>
        </w:tc>
      </w:tr>
      <w:tr w:rsidR="008E1BA2" w:rsidRPr="00D86DA6" w14:paraId="1C5FC628" w14:textId="77777777" w:rsidTr="00454A07">
        <w:trPr>
          <w:trHeight w:hRule="exact" w:val="741"/>
        </w:trPr>
        <w:tc>
          <w:tcPr>
            <w:tcW w:w="1885" w:type="dxa"/>
            <w:shd w:val="clear" w:color="auto" w:fill="BCC589"/>
          </w:tcPr>
          <w:p w14:paraId="3AD424E3" w14:textId="77777777" w:rsidR="008E1BA2" w:rsidRPr="00D86DA6" w:rsidRDefault="008E1BA2" w:rsidP="008E6FD5">
            <w:pPr>
              <w:numPr>
                <w:ilvl w:val="0"/>
                <w:numId w:val="3"/>
              </w:numPr>
              <w:ind w:left="540"/>
              <w:rPr>
                <w:b/>
                <w:bCs/>
              </w:rPr>
            </w:pPr>
            <w:r w:rsidRPr="00D86DA6">
              <w:rPr>
                <w:b/>
                <w:bCs/>
              </w:rPr>
              <w:t>Perceived severity*</w:t>
            </w:r>
          </w:p>
        </w:tc>
        <w:tc>
          <w:tcPr>
            <w:tcW w:w="7295" w:type="dxa"/>
            <w:shd w:val="clear" w:color="auto" w:fill="FFFFFF" w:themeFill="background1"/>
          </w:tcPr>
          <w:p w14:paraId="7797FD3E" w14:textId="77777777" w:rsidR="008E1BA2" w:rsidRPr="00D86DA6" w:rsidRDefault="008E1BA2" w:rsidP="008E6FD5">
            <w:pPr>
              <w:pStyle w:val="BulletsTOPSFSN"/>
              <w:numPr>
                <w:ilvl w:val="0"/>
                <w:numId w:val="6"/>
              </w:numPr>
              <w:spacing w:before="100" w:beforeAutospacing="1" w:after="100" w:afterAutospacing="1" w:line="240" w:lineRule="auto"/>
              <w:ind w:left="576" w:right="576"/>
              <w:rPr>
                <w:sz w:val="22"/>
              </w:rPr>
            </w:pPr>
            <w:r w:rsidRPr="00D86DA6">
              <w:rPr>
                <w:sz w:val="22"/>
              </w:rPr>
              <w:t>Belief that the problem (which the Behavior can prevent) is serious</w:t>
            </w:r>
          </w:p>
          <w:p w14:paraId="1CDB1921" w14:textId="77777777" w:rsidR="008E1BA2" w:rsidRPr="00D86DA6" w:rsidRDefault="008E1BA2" w:rsidP="00D86DA6">
            <w:pPr>
              <w:pStyle w:val="BulletsTOPSFSN"/>
              <w:numPr>
                <w:ilvl w:val="0"/>
                <w:numId w:val="0"/>
              </w:numPr>
              <w:spacing w:before="100" w:beforeAutospacing="1" w:after="100" w:afterAutospacing="1" w:line="240" w:lineRule="auto"/>
              <w:ind w:left="1440" w:right="576" w:hanging="360"/>
              <w:rPr>
                <w:sz w:val="22"/>
              </w:rPr>
            </w:pPr>
          </w:p>
        </w:tc>
      </w:tr>
      <w:tr w:rsidR="008E1BA2" w:rsidRPr="00D86DA6" w14:paraId="0AE4A86B" w14:textId="77777777" w:rsidTr="00454A07">
        <w:trPr>
          <w:trHeight w:hRule="exact" w:val="973"/>
        </w:trPr>
        <w:tc>
          <w:tcPr>
            <w:tcW w:w="1885" w:type="dxa"/>
            <w:shd w:val="clear" w:color="auto" w:fill="BCC589"/>
          </w:tcPr>
          <w:p w14:paraId="2141A4BB" w14:textId="77777777" w:rsidR="008E1BA2" w:rsidRPr="00D86DA6" w:rsidRDefault="008E1BA2" w:rsidP="008E6FD5">
            <w:pPr>
              <w:numPr>
                <w:ilvl w:val="0"/>
                <w:numId w:val="3"/>
              </w:numPr>
              <w:ind w:left="540"/>
              <w:rPr>
                <w:b/>
                <w:bCs/>
              </w:rPr>
            </w:pPr>
            <w:r w:rsidRPr="00D86DA6">
              <w:rPr>
                <w:b/>
                <w:bCs/>
              </w:rPr>
              <w:t>Perceived action efficacy*</w:t>
            </w:r>
          </w:p>
        </w:tc>
        <w:tc>
          <w:tcPr>
            <w:tcW w:w="7295" w:type="dxa"/>
            <w:shd w:val="clear" w:color="auto" w:fill="FFFFFF" w:themeFill="background1"/>
          </w:tcPr>
          <w:p w14:paraId="6E595640" w14:textId="77777777" w:rsidR="008E1BA2" w:rsidRPr="00D86DA6" w:rsidRDefault="008E1BA2" w:rsidP="008E6FD5">
            <w:pPr>
              <w:pStyle w:val="BulletsTOPSFSN"/>
              <w:numPr>
                <w:ilvl w:val="0"/>
                <w:numId w:val="6"/>
              </w:numPr>
              <w:spacing w:before="100" w:beforeAutospacing="1" w:after="100" w:afterAutospacing="1" w:line="240" w:lineRule="auto"/>
              <w:ind w:left="576" w:right="576"/>
              <w:rPr>
                <w:b/>
                <w:sz w:val="22"/>
              </w:rPr>
            </w:pPr>
            <w:r w:rsidRPr="00D86DA6">
              <w:rPr>
                <w:sz w:val="22"/>
              </w:rPr>
              <w:t xml:space="preserve">The belief that by practicing the Behavior one will avoid </w:t>
            </w:r>
            <w:r w:rsidRPr="00D86DA6">
              <w:rPr>
                <w:sz w:val="22"/>
                <w:u w:val="single"/>
              </w:rPr>
              <w:t xml:space="preserve">the problem; </w:t>
            </w:r>
            <w:r w:rsidRPr="00D86DA6">
              <w:rPr>
                <w:sz w:val="22"/>
              </w:rPr>
              <w:t>that the Behavior is effective in avoiding the problem</w:t>
            </w:r>
          </w:p>
          <w:p w14:paraId="744EB78E" w14:textId="77777777" w:rsidR="008E1BA2" w:rsidRPr="00D86DA6" w:rsidRDefault="008E1BA2" w:rsidP="00D86DA6">
            <w:pPr>
              <w:pStyle w:val="BulletsTOPSFSN"/>
              <w:numPr>
                <w:ilvl w:val="0"/>
                <w:numId w:val="0"/>
              </w:numPr>
              <w:spacing w:before="100" w:beforeAutospacing="1" w:after="100" w:afterAutospacing="1" w:line="240" w:lineRule="auto"/>
              <w:ind w:left="720" w:right="576"/>
              <w:rPr>
                <w:sz w:val="22"/>
              </w:rPr>
            </w:pPr>
          </w:p>
        </w:tc>
      </w:tr>
      <w:tr w:rsidR="008E1BA2" w:rsidRPr="00D86DA6" w14:paraId="5A8C08A0" w14:textId="77777777" w:rsidTr="00FC6440">
        <w:trPr>
          <w:trHeight w:hRule="exact" w:val="1249"/>
        </w:trPr>
        <w:tc>
          <w:tcPr>
            <w:tcW w:w="1885" w:type="dxa"/>
            <w:shd w:val="clear" w:color="auto" w:fill="BCC589"/>
          </w:tcPr>
          <w:p w14:paraId="011DBEA8" w14:textId="77777777" w:rsidR="008E1BA2" w:rsidRPr="00D86DA6" w:rsidRDefault="008E1BA2" w:rsidP="008E6FD5">
            <w:pPr>
              <w:numPr>
                <w:ilvl w:val="0"/>
                <w:numId w:val="3"/>
              </w:numPr>
              <w:ind w:left="540"/>
              <w:rPr>
                <w:b/>
                <w:bCs/>
              </w:rPr>
            </w:pPr>
            <w:r w:rsidRPr="00D86DA6">
              <w:rPr>
                <w:b/>
                <w:bCs/>
              </w:rPr>
              <w:t>Perceived divine will</w:t>
            </w:r>
          </w:p>
          <w:p w14:paraId="6D27E5D5" w14:textId="77777777" w:rsidR="008E1BA2" w:rsidRPr="00D86DA6" w:rsidRDefault="008E1BA2" w:rsidP="00D86DA6">
            <w:pPr>
              <w:ind w:left="540"/>
              <w:rPr>
                <w:b/>
                <w:bCs/>
              </w:rPr>
            </w:pPr>
          </w:p>
        </w:tc>
        <w:tc>
          <w:tcPr>
            <w:tcW w:w="7295" w:type="dxa"/>
            <w:shd w:val="clear" w:color="auto" w:fill="FFFFFF" w:themeFill="background1"/>
          </w:tcPr>
          <w:p w14:paraId="2EA8FC11" w14:textId="77777777" w:rsidR="008E1BA2" w:rsidRPr="00D86DA6" w:rsidRDefault="008E1BA2" w:rsidP="008E6FD5">
            <w:pPr>
              <w:pStyle w:val="BulletsTOPSFSN"/>
              <w:numPr>
                <w:ilvl w:val="0"/>
                <w:numId w:val="6"/>
              </w:numPr>
              <w:spacing w:before="100" w:beforeAutospacing="1" w:after="100" w:afterAutospacing="1" w:line="240" w:lineRule="auto"/>
              <w:ind w:left="576" w:right="576"/>
              <w:rPr>
                <w:sz w:val="22"/>
              </w:rPr>
            </w:pPr>
            <w:r w:rsidRPr="00D86DA6">
              <w:rPr>
                <w:sz w:val="22"/>
              </w:rPr>
              <w:t xml:space="preserve">A person’s belief that it is God’s will (or the gods’ will) for him or her to have the problem and/or to overcome it; </w:t>
            </w:r>
          </w:p>
          <w:p w14:paraId="15E05791" w14:textId="242637C9" w:rsidR="008E1BA2" w:rsidRPr="00D86DA6" w:rsidRDefault="008E1BA2" w:rsidP="008E6FD5">
            <w:pPr>
              <w:pStyle w:val="BulletsTOPSFSN"/>
              <w:numPr>
                <w:ilvl w:val="0"/>
                <w:numId w:val="6"/>
              </w:numPr>
              <w:spacing w:before="100" w:beforeAutospacing="1" w:after="100" w:afterAutospacing="1" w:line="240" w:lineRule="auto"/>
              <w:ind w:left="576" w:right="576"/>
              <w:rPr>
                <w:sz w:val="22"/>
              </w:rPr>
            </w:pPr>
            <w:r w:rsidRPr="00D86DA6">
              <w:rPr>
                <w:sz w:val="22"/>
              </w:rPr>
              <w:t xml:space="preserve">A person’s belief that God (or the gods) is responsible for the problem. </w:t>
            </w:r>
          </w:p>
        </w:tc>
      </w:tr>
      <w:tr w:rsidR="008E1BA2" w:rsidRPr="00D86DA6" w14:paraId="42A15BF9" w14:textId="77777777" w:rsidTr="00454A07">
        <w:trPr>
          <w:trHeight w:hRule="exact" w:val="1245"/>
        </w:trPr>
        <w:tc>
          <w:tcPr>
            <w:tcW w:w="1885" w:type="dxa"/>
            <w:shd w:val="clear" w:color="auto" w:fill="BCC589"/>
          </w:tcPr>
          <w:p w14:paraId="4933CFBF" w14:textId="77777777" w:rsidR="008E1BA2" w:rsidRPr="00D86DA6" w:rsidRDefault="008E1BA2" w:rsidP="008E6FD5">
            <w:pPr>
              <w:numPr>
                <w:ilvl w:val="0"/>
                <w:numId w:val="3"/>
              </w:numPr>
              <w:ind w:left="540"/>
              <w:rPr>
                <w:b/>
                <w:bCs/>
              </w:rPr>
            </w:pPr>
            <w:r w:rsidRPr="00D86DA6">
              <w:rPr>
                <w:b/>
                <w:bCs/>
              </w:rPr>
              <w:t>Policy</w:t>
            </w:r>
          </w:p>
          <w:p w14:paraId="63B5A242" w14:textId="77777777" w:rsidR="008E1BA2" w:rsidRPr="00D86DA6" w:rsidRDefault="008E1BA2" w:rsidP="00D86DA6">
            <w:pPr>
              <w:ind w:left="540"/>
              <w:rPr>
                <w:b/>
                <w:bCs/>
              </w:rPr>
            </w:pPr>
          </w:p>
        </w:tc>
        <w:tc>
          <w:tcPr>
            <w:tcW w:w="7295" w:type="dxa"/>
            <w:shd w:val="clear" w:color="auto" w:fill="FFFFFF" w:themeFill="background1"/>
          </w:tcPr>
          <w:p w14:paraId="4A1EAFF1" w14:textId="77777777" w:rsidR="008E1BA2" w:rsidRPr="00D86DA6" w:rsidRDefault="008E1BA2" w:rsidP="008E6FD5">
            <w:pPr>
              <w:pStyle w:val="BulletsTOPSFSN"/>
              <w:numPr>
                <w:ilvl w:val="0"/>
                <w:numId w:val="6"/>
              </w:numPr>
              <w:spacing w:before="100" w:beforeAutospacing="1" w:after="100" w:afterAutospacing="1" w:line="240" w:lineRule="auto"/>
              <w:ind w:left="576" w:right="576"/>
              <w:rPr>
                <w:sz w:val="22"/>
              </w:rPr>
            </w:pPr>
            <w:r w:rsidRPr="00D86DA6">
              <w:rPr>
                <w:sz w:val="22"/>
              </w:rPr>
              <w:t>Laws and regulations that affect Behaviors and access to products and services</w:t>
            </w:r>
          </w:p>
          <w:p w14:paraId="165094F5" w14:textId="77777777" w:rsidR="008E1BA2" w:rsidRPr="00D86DA6" w:rsidRDefault="008E1BA2" w:rsidP="008E6FD5">
            <w:pPr>
              <w:pStyle w:val="BulletsTOPSFSN"/>
              <w:numPr>
                <w:ilvl w:val="0"/>
                <w:numId w:val="6"/>
              </w:numPr>
              <w:spacing w:before="100" w:beforeAutospacing="1" w:after="100" w:afterAutospacing="1" w:line="240" w:lineRule="auto"/>
              <w:ind w:left="576" w:right="576"/>
              <w:rPr>
                <w:sz w:val="22"/>
              </w:rPr>
            </w:pPr>
            <w:r w:rsidRPr="00D86DA6">
              <w:rPr>
                <w:sz w:val="22"/>
              </w:rPr>
              <w:t>Often affects motivators and barriers (the things that make it easier or more difficult to do a Behavior)</w:t>
            </w:r>
          </w:p>
          <w:p w14:paraId="2C6F3DC4" w14:textId="77777777" w:rsidR="008E1BA2" w:rsidRPr="00D86DA6" w:rsidRDefault="008E1BA2" w:rsidP="00D86DA6">
            <w:pPr>
              <w:pStyle w:val="ListParagraph"/>
              <w:spacing w:before="100" w:beforeAutospacing="1" w:after="100" w:afterAutospacing="1" w:line="240" w:lineRule="auto"/>
              <w:ind w:left="0" w:right="576"/>
            </w:pPr>
          </w:p>
        </w:tc>
      </w:tr>
      <w:tr w:rsidR="008E1BA2" w:rsidRPr="00D86DA6" w14:paraId="0385BA52" w14:textId="77777777" w:rsidTr="00454A07">
        <w:trPr>
          <w:trHeight w:hRule="exact" w:val="1450"/>
        </w:trPr>
        <w:tc>
          <w:tcPr>
            <w:tcW w:w="1885" w:type="dxa"/>
            <w:shd w:val="clear" w:color="auto" w:fill="BCC589"/>
          </w:tcPr>
          <w:p w14:paraId="43523C25" w14:textId="77777777" w:rsidR="008E1BA2" w:rsidRPr="00D86DA6" w:rsidRDefault="008E1BA2" w:rsidP="008E6FD5">
            <w:pPr>
              <w:numPr>
                <w:ilvl w:val="0"/>
                <w:numId w:val="3"/>
              </w:numPr>
              <w:ind w:left="540"/>
              <w:rPr>
                <w:b/>
                <w:bCs/>
              </w:rPr>
            </w:pPr>
            <w:r w:rsidRPr="00D86DA6">
              <w:rPr>
                <w:b/>
                <w:bCs/>
              </w:rPr>
              <w:t>Culture</w:t>
            </w:r>
          </w:p>
          <w:p w14:paraId="44DA255E" w14:textId="77777777" w:rsidR="008E1BA2" w:rsidRPr="00D86DA6" w:rsidRDefault="008E1BA2" w:rsidP="00D86DA6">
            <w:pPr>
              <w:ind w:left="540"/>
              <w:rPr>
                <w:b/>
                <w:bCs/>
              </w:rPr>
            </w:pPr>
          </w:p>
        </w:tc>
        <w:tc>
          <w:tcPr>
            <w:tcW w:w="7295" w:type="dxa"/>
            <w:shd w:val="clear" w:color="auto" w:fill="FFFFFF" w:themeFill="background1"/>
          </w:tcPr>
          <w:p w14:paraId="7FD85D63" w14:textId="77777777" w:rsidR="008E1BA2" w:rsidRPr="00D86DA6" w:rsidRDefault="008E1BA2" w:rsidP="008E6FD5">
            <w:pPr>
              <w:pStyle w:val="BulletsTOPSFSN"/>
              <w:numPr>
                <w:ilvl w:val="0"/>
                <w:numId w:val="6"/>
              </w:numPr>
              <w:spacing w:before="100" w:beforeAutospacing="1" w:after="100" w:afterAutospacing="1" w:line="240" w:lineRule="auto"/>
              <w:ind w:left="576" w:right="576"/>
              <w:rPr>
                <w:sz w:val="22"/>
              </w:rPr>
            </w:pPr>
            <w:r w:rsidRPr="00D86DA6">
              <w:rPr>
                <w:sz w:val="22"/>
              </w:rPr>
              <w:t>The set of history, customs, lifestyles, values and practices within a self-defined group</w:t>
            </w:r>
          </w:p>
          <w:p w14:paraId="2A83A1CB" w14:textId="416C6655" w:rsidR="008E1BA2" w:rsidRPr="00D86DA6" w:rsidRDefault="008E1BA2" w:rsidP="008E6FD5">
            <w:pPr>
              <w:pStyle w:val="BulletsTOPSFSN"/>
              <w:numPr>
                <w:ilvl w:val="0"/>
                <w:numId w:val="6"/>
              </w:numPr>
              <w:spacing w:before="100" w:beforeAutospacing="1" w:after="100" w:afterAutospacing="1" w:line="240" w:lineRule="auto"/>
              <w:ind w:left="576" w:right="576"/>
              <w:rPr>
                <w:sz w:val="22"/>
              </w:rPr>
            </w:pPr>
            <w:r w:rsidRPr="00D86DA6">
              <w:rPr>
                <w:sz w:val="22"/>
              </w:rPr>
              <w:t>May be associated with ethnicity or lifestyle, such as “</w:t>
            </w:r>
            <w:r w:rsidR="00A91037">
              <w:rPr>
                <w:sz w:val="22"/>
              </w:rPr>
              <w:t>LGBTQI</w:t>
            </w:r>
            <w:r w:rsidRPr="00D86DA6">
              <w:rPr>
                <w:sz w:val="22"/>
              </w:rPr>
              <w:t>” or “youth” culture</w:t>
            </w:r>
          </w:p>
          <w:p w14:paraId="16E2A1EB" w14:textId="77777777" w:rsidR="008E1BA2" w:rsidRPr="00D86DA6" w:rsidRDefault="008E1BA2" w:rsidP="008E6FD5">
            <w:pPr>
              <w:pStyle w:val="BulletsTOPSFSN"/>
              <w:numPr>
                <w:ilvl w:val="0"/>
                <w:numId w:val="6"/>
              </w:numPr>
              <w:spacing w:before="100" w:beforeAutospacing="1" w:after="100" w:afterAutospacing="1" w:line="240" w:lineRule="auto"/>
              <w:ind w:left="576" w:right="576"/>
              <w:rPr>
                <w:sz w:val="22"/>
              </w:rPr>
            </w:pPr>
            <w:r w:rsidRPr="00D86DA6">
              <w:rPr>
                <w:sz w:val="22"/>
              </w:rPr>
              <w:t>Often influences perceived social norms</w:t>
            </w:r>
          </w:p>
          <w:p w14:paraId="0F6A7E8E" w14:textId="77777777" w:rsidR="008E1BA2" w:rsidRPr="00D86DA6" w:rsidRDefault="008E1BA2" w:rsidP="00D86DA6">
            <w:pPr>
              <w:pStyle w:val="BulletsTOPSFSN"/>
              <w:numPr>
                <w:ilvl w:val="0"/>
                <w:numId w:val="0"/>
              </w:numPr>
              <w:spacing w:before="100" w:beforeAutospacing="1" w:after="100" w:afterAutospacing="1" w:line="240" w:lineRule="auto"/>
              <w:ind w:right="576"/>
              <w:rPr>
                <w:sz w:val="22"/>
              </w:rPr>
            </w:pPr>
          </w:p>
        </w:tc>
      </w:tr>
    </w:tbl>
    <w:p w14:paraId="3C49A020" w14:textId="77777777" w:rsidR="008E1BA2" w:rsidRPr="00D86DA6" w:rsidRDefault="008E1BA2" w:rsidP="008E1BA2">
      <w:pPr>
        <w:ind w:left="180"/>
      </w:pPr>
    </w:p>
    <w:tbl>
      <w:tblPr>
        <w:tblpPr w:leftFromText="180" w:rightFromText="180" w:vertAnchor="text" w:horzAnchor="page" w:tblpX="1507" w:tblpY="-163"/>
        <w:tblW w:w="9180" w:type="dxa"/>
        <w:tblBorders>
          <w:top w:val="single" w:sz="4" w:space="0" w:color="7C8029"/>
          <w:left w:val="single" w:sz="4" w:space="0" w:color="7C8029"/>
          <w:bottom w:val="single" w:sz="4" w:space="0" w:color="7C8029"/>
          <w:right w:val="single" w:sz="4" w:space="0" w:color="7C8029"/>
          <w:insideH w:val="single" w:sz="4" w:space="0" w:color="7C8029"/>
          <w:insideV w:val="single" w:sz="4" w:space="0" w:color="7C8029"/>
        </w:tblBorders>
        <w:tblLayout w:type="fixed"/>
        <w:tblCellMar>
          <w:left w:w="0" w:type="dxa"/>
          <w:right w:w="0" w:type="dxa"/>
        </w:tblCellMar>
        <w:tblLook w:val="0000" w:firstRow="0" w:lastRow="0" w:firstColumn="0" w:lastColumn="0" w:noHBand="0" w:noVBand="0"/>
      </w:tblPr>
      <w:tblGrid>
        <w:gridCol w:w="2258"/>
        <w:gridCol w:w="3510"/>
        <w:gridCol w:w="3412"/>
      </w:tblGrid>
      <w:tr w:rsidR="008E1BA2" w:rsidRPr="00D86DA6" w14:paraId="26A8A5B4" w14:textId="77777777" w:rsidTr="00743EF4">
        <w:trPr>
          <w:trHeight w:hRule="exact" w:val="455"/>
        </w:trPr>
        <w:tc>
          <w:tcPr>
            <w:tcW w:w="9180" w:type="dxa"/>
            <w:gridSpan w:val="3"/>
            <w:shd w:val="clear" w:color="auto" w:fill="7C8029"/>
          </w:tcPr>
          <w:p w14:paraId="6F90B846" w14:textId="77777777" w:rsidR="008E1BA2" w:rsidRPr="00743EF4" w:rsidRDefault="008E1BA2" w:rsidP="00743EF4">
            <w:pPr>
              <w:jc w:val="center"/>
              <w:rPr>
                <w:b/>
                <w:color w:val="7C8029"/>
              </w:rPr>
            </w:pPr>
            <w:r w:rsidRPr="00D86DA6">
              <w:rPr>
                <w:b/>
                <w:color w:val="FFFFFF"/>
              </w:rPr>
              <w:lastRenderedPageBreak/>
              <w:t>Universal Motivators</w:t>
            </w:r>
          </w:p>
          <w:p w14:paraId="1DFA4EAB" w14:textId="77777777" w:rsidR="008E1BA2" w:rsidRPr="00D86DA6" w:rsidRDefault="008E1BA2" w:rsidP="00743EF4">
            <w:pPr>
              <w:pStyle w:val="BulletsTOPSFSN"/>
              <w:numPr>
                <w:ilvl w:val="0"/>
                <w:numId w:val="0"/>
              </w:numPr>
              <w:spacing w:before="100" w:beforeAutospacing="1" w:after="100" w:afterAutospacing="1" w:line="240" w:lineRule="auto"/>
              <w:ind w:left="576" w:right="576"/>
              <w:rPr>
                <w:sz w:val="22"/>
              </w:rPr>
            </w:pPr>
          </w:p>
        </w:tc>
      </w:tr>
      <w:tr w:rsidR="008E1BA2" w:rsidRPr="00D86DA6" w14:paraId="6E45BC83" w14:textId="77777777" w:rsidTr="00454A07">
        <w:trPr>
          <w:trHeight w:hRule="exact" w:val="3883"/>
        </w:trPr>
        <w:tc>
          <w:tcPr>
            <w:tcW w:w="2258" w:type="dxa"/>
            <w:tcBorders>
              <w:bottom w:val="nil"/>
            </w:tcBorders>
            <w:shd w:val="clear" w:color="auto" w:fill="BCC589"/>
          </w:tcPr>
          <w:p w14:paraId="2EE9AAFB" w14:textId="77777777" w:rsidR="008E1BA2" w:rsidRPr="00D86DA6" w:rsidRDefault="008E1BA2" w:rsidP="008E6FD5">
            <w:pPr>
              <w:numPr>
                <w:ilvl w:val="0"/>
                <w:numId w:val="3"/>
              </w:numPr>
              <w:ind w:left="540"/>
              <w:rPr>
                <w:b/>
                <w:color w:val="FFFFFF"/>
              </w:rPr>
            </w:pPr>
            <w:r w:rsidRPr="00D86DA6">
              <w:rPr>
                <w:b/>
                <w:bCs/>
              </w:rPr>
              <w:t xml:space="preserve">Universal Motivators: </w:t>
            </w:r>
          </w:p>
        </w:tc>
        <w:tc>
          <w:tcPr>
            <w:tcW w:w="6922" w:type="dxa"/>
            <w:gridSpan w:val="2"/>
            <w:tcBorders>
              <w:bottom w:val="nil"/>
            </w:tcBorders>
            <w:shd w:val="clear" w:color="auto" w:fill="FFFFFF" w:themeFill="background1"/>
          </w:tcPr>
          <w:p w14:paraId="555128B0" w14:textId="77777777" w:rsidR="008E1BA2" w:rsidRPr="00D86DA6" w:rsidRDefault="008E1BA2" w:rsidP="00743EF4">
            <w:pPr>
              <w:ind w:left="360" w:right="107"/>
              <w:rPr>
                <w:rFonts w:eastAsia="PMingLiU"/>
              </w:rPr>
            </w:pPr>
            <w:r w:rsidRPr="00D86DA6">
              <w:rPr>
                <w:bCs/>
              </w:rPr>
              <w:t>These</w:t>
            </w:r>
            <w:r w:rsidRPr="00D86DA6">
              <w:rPr>
                <w:rFonts w:eastAsia="PMingLiU"/>
              </w:rPr>
              <w:t xml:space="preserve"> are important motivators that can help people to change their Behavior. They may be revealed especially when you learn what your Priority Group sees as the advantages (perceived positive consequences) and who would approve (perceived social norms) of the Behavior. However, most of the time these universal motivators will not be discovered in your Barrier Analysis since both those doing and those not doing the practice may mention them in relationship to a given practice. You can still use these universal motivators in your messaging, however, if you can successfully link the desires of the group with which you are working (e.g., farmers) with a universal motivator that they value (e.g., respect). Universal Motivators are especially useful for programs that involve mass media since they don’t really focus on the motivators/barriers of a particular Priority Group.</w:t>
            </w:r>
          </w:p>
          <w:p w14:paraId="0B37946C" w14:textId="77777777" w:rsidR="008E1BA2" w:rsidRPr="00D86DA6" w:rsidRDefault="008E1BA2" w:rsidP="00743EF4">
            <w:pPr>
              <w:ind w:left="360" w:right="107"/>
              <w:rPr>
                <w:b/>
                <w:color w:val="FFFFFF"/>
              </w:rPr>
            </w:pPr>
          </w:p>
        </w:tc>
      </w:tr>
      <w:tr w:rsidR="008E1BA2" w:rsidRPr="00D86DA6" w14:paraId="17680491" w14:textId="77777777" w:rsidTr="00454A07">
        <w:trPr>
          <w:trHeight w:hRule="exact" w:val="2415"/>
        </w:trPr>
        <w:tc>
          <w:tcPr>
            <w:tcW w:w="2258" w:type="dxa"/>
            <w:tcBorders>
              <w:top w:val="nil"/>
            </w:tcBorders>
            <w:shd w:val="clear" w:color="auto" w:fill="BCC589"/>
          </w:tcPr>
          <w:p w14:paraId="045DE029" w14:textId="77777777" w:rsidR="008E1BA2" w:rsidRPr="00D86DA6" w:rsidRDefault="008E1BA2" w:rsidP="00743EF4">
            <w:pPr>
              <w:ind w:left="360" w:right="107"/>
              <w:rPr>
                <w:b/>
                <w:bCs/>
              </w:rPr>
            </w:pPr>
          </w:p>
        </w:tc>
        <w:tc>
          <w:tcPr>
            <w:tcW w:w="3510" w:type="dxa"/>
            <w:tcBorders>
              <w:top w:val="nil"/>
              <w:bottom w:val="single" w:sz="4" w:space="0" w:color="7C8029"/>
              <w:right w:val="nil"/>
            </w:tcBorders>
            <w:shd w:val="clear" w:color="auto" w:fill="FFFFFF" w:themeFill="background1"/>
          </w:tcPr>
          <w:p w14:paraId="206D2E08" w14:textId="77777777" w:rsidR="008E1BA2" w:rsidRPr="00D86DA6" w:rsidRDefault="008E1BA2" w:rsidP="00454A07">
            <w:pPr>
              <w:spacing w:after="0"/>
              <w:ind w:left="360" w:right="107"/>
              <w:rPr>
                <w:b/>
                <w:color w:val="000000" w:themeColor="text1"/>
              </w:rPr>
            </w:pPr>
            <w:r w:rsidRPr="00D86DA6">
              <w:rPr>
                <w:b/>
                <w:color w:val="000000" w:themeColor="text1"/>
              </w:rPr>
              <w:t>Examples of Universal Motivators**:</w:t>
            </w:r>
          </w:p>
          <w:p w14:paraId="178BB809" w14:textId="77777777" w:rsidR="008E1BA2" w:rsidRPr="00D86DA6" w:rsidRDefault="008E1BA2" w:rsidP="008E6FD5">
            <w:pPr>
              <w:pStyle w:val="ListParagraph"/>
              <w:numPr>
                <w:ilvl w:val="0"/>
                <w:numId w:val="12"/>
              </w:numPr>
              <w:spacing w:after="0" w:line="252" w:lineRule="auto"/>
              <w:ind w:left="547"/>
              <w:contextualSpacing w:val="0"/>
              <w:rPr>
                <w:color w:val="000000" w:themeColor="text1"/>
              </w:rPr>
            </w:pPr>
            <w:r w:rsidRPr="00D86DA6">
              <w:rPr>
                <w:color w:val="000000" w:themeColor="text1"/>
              </w:rPr>
              <w:t>Love</w:t>
            </w:r>
          </w:p>
          <w:p w14:paraId="661FDD8D" w14:textId="77777777" w:rsidR="008E1BA2" w:rsidRPr="00D86DA6" w:rsidRDefault="008E1BA2" w:rsidP="008E6FD5">
            <w:pPr>
              <w:pStyle w:val="ListParagraph"/>
              <w:numPr>
                <w:ilvl w:val="0"/>
                <w:numId w:val="12"/>
              </w:numPr>
              <w:spacing w:after="0" w:line="252" w:lineRule="auto"/>
              <w:ind w:left="547"/>
              <w:contextualSpacing w:val="0"/>
              <w:rPr>
                <w:color w:val="000000" w:themeColor="text1"/>
              </w:rPr>
            </w:pPr>
            <w:r w:rsidRPr="00D86DA6">
              <w:rPr>
                <w:color w:val="000000" w:themeColor="text1"/>
              </w:rPr>
              <w:t>Recognition</w:t>
            </w:r>
          </w:p>
          <w:p w14:paraId="6F835179" w14:textId="77777777" w:rsidR="008E1BA2" w:rsidRPr="00D86DA6" w:rsidRDefault="008E1BA2" w:rsidP="008E6FD5">
            <w:pPr>
              <w:pStyle w:val="ListParagraph"/>
              <w:numPr>
                <w:ilvl w:val="0"/>
                <w:numId w:val="12"/>
              </w:numPr>
              <w:spacing w:after="0" w:line="252" w:lineRule="auto"/>
              <w:ind w:left="547"/>
              <w:contextualSpacing w:val="0"/>
              <w:rPr>
                <w:color w:val="000000" w:themeColor="text1"/>
              </w:rPr>
            </w:pPr>
            <w:r w:rsidRPr="00D86DA6">
              <w:rPr>
                <w:color w:val="000000" w:themeColor="text1"/>
              </w:rPr>
              <w:t>Pleasure</w:t>
            </w:r>
          </w:p>
          <w:p w14:paraId="1BD97456" w14:textId="77777777" w:rsidR="008E1BA2" w:rsidRPr="00D86DA6" w:rsidRDefault="008E1BA2" w:rsidP="008E6FD5">
            <w:pPr>
              <w:pStyle w:val="ListParagraph"/>
              <w:numPr>
                <w:ilvl w:val="0"/>
                <w:numId w:val="12"/>
              </w:numPr>
              <w:spacing w:after="0" w:line="252" w:lineRule="auto"/>
              <w:ind w:left="547"/>
              <w:contextualSpacing w:val="0"/>
              <w:rPr>
                <w:color w:val="000000" w:themeColor="text1"/>
              </w:rPr>
            </w:pPr>
            <w:r w:rsidRPr="00D86DA6">
              <w:rPr>
                <w:color w:val="000000" w:themeColor="text1"/>
              </w:rPr>
              <w:t>Freedom</w:t>
            </w:r>
          </w:p>
          <w:p w14:paraId="0050D7F2" w14:textId="77777777" w:rsidR="008E1BA2" w:rsidRPr="00D86DA6" w:rsidRDefault="008E1BA2" w:rsidP="008E6FD5">
            <w:pPr>
              <w:pStyle w:val="ListParagraph"/>
              <w:numPr>
                <w:ilvl w:val="0"/>
                <w:numId w:val="12"/>
              </w:numPr>
              <w:spacing w:after="0" w:line="252" w:lineRule="auto"/>
              <w:ind w:left="547"/>
              <w:contextualSpacing w:val="0"/>
              <w:rPr>
                <w:color w:val="000000" w:themeColor="text1"/>
              </w:rPr>
            </w:pPr>
            <w:r w:rsidRPr="00D86DA6">
              <w:rPr>
                <w:color w:val="000000" w:themeColor="text1"/>
              </w:rPr>
              <w:t>Success</w:t>
            </w:r>
          </w:p>
          <w:p w14:paraId="38790414" w14:textId="77777777" w:rsidR="008E1BA2" w:rsidRPr="00D86DA6" w:rsidRDefault="008E1BA2" w:rsidP="008E6FD5">
            <w:pPr>
              <w:pStyle w:val="ListParagraph"/>
              <w:numPr>
                <w:ilvl w:val="0"/>
                <w:numId w:val="12"/>
              </w:numPr>
              <w:spacing w:after="0" w:line="252" w:lineRule="auto"/>
              <w:ind w:left="547"/>
              <w:contextualSpacing w:val="0"/>
              <w:rPr>
                <w:color w:val="000000" w:themeColor="text1"/>
              </w:rPr>
            </w:pPr>
            <w:r w:rsidRPr="00D86DA6">
              <w:rPr>
                <w:color w:val="000000" w:themeColor="text1"/>
              </w:rPr>
              <w:t>Security</w:t>
            </w:r>
          </w:p>
          <w:p w14:paraId="159E50B5" w14:textId="77777777" w:rsidR="008E1BA2" w:rsidRPr="00D86DA6" w:rsidRDefault="008E1BA2" w:rsidP="00454A07">
            <w:pPr>
              <w:spacing w:after="0"/>
              <w:ind w:left="360" w:right="107"/>
              <w:rPr>
                <w:bCs/>
              </w:rPr>
            </w:pPr>
          </w:p>
        </w:tc>
        <w:tc>
          <w:tcPr>
            <w:tcW w:w="3412" w:type="dxa"/>
            <w:tcBorders>
              <w:top w:val="nil"/>
              <w:left w:val="nil"/>
              <w:bottom w:val="single" w:sz="4" w:space="0" w:color="7C8029"/>
            </w:tcBorders>
            <w:shd w:val="clear" w:color="auto" w:fill="FFFFFF" w:themeFill="background1"/>
          </w:tcPr>
          <w:p w14:paraId="758ADEA8" w14:textId="77777777" w:rsidR="008E1BA2" w:rsidRPr="00D86DA6" w:rsidRDefault="008E1BA2" w:rsidP="005932A9">
            <w:pPr>
              <w:pStyle w:val="ListParagraph"/>
              <w:spacing w:after="0"/>
              <w:ind w:left="547"/>
              <w:rPr>
                <w:color w:val="000000" w:themeColor="text1"/>
              </w:rPr>
            </w:pPr>
          </w:p>
          <w:p w14:paraId="6B8CC7FE" w14:textId="77777777" w:rsidR="008E1BA2" w:rsidRPr="00D86DA6" w:rsidRDefault="008E1BA2" w:rsidP="00FB17CA">
            <w:pPr>
              <w:pStyle w:val="ListParagraph"/>
              <w:spacing w:after="0"/>
              <w:ind w:left="547"/>
              <w:rPr>
                <w:color w:val="000000" w:themeColor="text1"/>
              </w:rPr>
            </w:pPr>
          </w:p>
          <w:p w14:paraId="12E149F2" w14:textId="77777777" w:rsidR="008E1BA2" w:rsidRPr="00D86DA6" w:rsidRDefault="008E1BA2" w:rsidP="00265E18">
            <w:pPr>
              <w:pStyle w:val="ListParagraph"/>
              <w:spacing w:after="0"/>
              <w:ind w:left="547" w:right="3"/>
              <w:rPr>
                <w:color w:val="000000" w:themeColor="text1"/>
              </w:rPr>
            </w:pPr>
          </w:p>
          <w:p w14:paraId="67DE8754" w14:textId="77777777" w:rsidR="008E1BA2" w:rsidRPr="00D86DA6" w:rsidRDefault="008E1BA2" w:rsidP="008E6FD5">
            <w:pPr>
              <w:pStyle w:val="ListParagraph"/>
              <w:numPr>
                <w:ilvl w:val="0"/>
                <w:numId w:val="12"/>
              </w:numPr>
              <w:spacing w:after="0" w:line="252" w:lineRule="auto"/>
              <w:ind w:left="547" w:right="3"/>
              <w:contextualSpacing w:val="0"/>
              <w:rPr>
                <w:color w:val="000000" w:themeColor="text1"/>
              </w:rPr>
            </w:pPr>
            <w:r w:rsidRPr="00D86DA6">
              <w:rPr>
                <w:color w:val="000000" w:themeColor="text1"/>
              </w:rPr>
              <w:t>Positive self-image</w:t>
            </w:r>
          </w:p>
          <w:p w14:paraId="5EFA871E" w14:textId="77777777" w:rsidR="008E1BA2" w:rsidRPr="00D86DA6" w:rsidRDefault="008E1BA2" w:rsidP="008E6FD5">
            <w:pPr>
              <w:pStyle w:val="ListParagraph"/>
              <w:numPr>
                <w:ilvl w:val="0"/>
                <w:numId w:val="12"/>
              </w:numPr>
              <w:spacing w:after="0" w:line="252" w:lineRule="auto"/>
              <w:ind w:left="547"/>
              <w:contextualSpacing w:val="0"/>
              <w:rPr>
                <w:color w:val="000000" w:themeColor="text1"/>
              </w:rPr>
            </w:pPr>
            <w:r w:rsidRPr="00D86DA6">
              <w:rPr>
                <w:color w:val="000000" w:themeColor="text1"/>
              </w:rPr>
              <w:t>Social acceptance</w:t>
            </w:r>
          </w:p>
          <w:p w14:paraId="4C1E6F6D" w14:textId="77777777" w:rsidR="008E1BA2" w:rsidRPr="00D86DA6" w:rsidRDefault="008E1BA2" w:rsidP="008E6FD5">
            <w:pPr>
              <w:pStyle w:val="ListParagraph"/>
              <w:numPr>
                <w:ilvl w:val="0"/>
                <w:numId w:val="12"/>
              </w:numPr>
              <w:spacing w:after="0" w:line="252" w:lineRule="auto"/>
              <w:ind w:left="547"/>
              <w:contextualSpacing w:val="0"/>
              <w:rPr>
                <w:color w:val="000000" w:themeColor="text1"/>
              </w:rPr>
            </w:pPr>
            <w:r w:rsidRPr="00D86DA6">
              <w:rPr>
                <w:color w:val="000000" w:themeColor="text1"/>
              </w:rPr>
              <w:t>Comfort</w:t>
            </w:r>
          </w:p>
          <w:p w14:paraId="46A58728" w14:textId="77777777" w:rsidR="008E1BA2" w:rsidRPr="00D86DA6" w:rsidRDefault="008E1BA2" w:rsidP="008E6FD5">
            <w:pPr>
              <w:pStyle w:val="ListParagraph"/>
              <w:numPr>
                <w:ilvl w:val="0"/>
                <w:numId w:val="12"/>
              </w:numPr>
              <w:spacing w:after="0" w:line="252" w:lineRule="auto"/>
              <w:ind w:left="547"/>
              <w:contextualSpacing w:val="0"/>
              <w:rPr>
                <w:color w:val="000000" w:themeColor="text1"/>
              </w:rPr>
            </w:pPr>
            <w:r w:rsidRPr="00D86DA6">
              <w:rPr>
                <w:color w:val="000000" w:themeColor="text1"/>
              </w:rPr>
              <w:t>Peace of mind</w:t>
            </w:r>
          </w:p>
          <w:p w14:paraId="573EEC36" w14:textId="77777777" w:rsidR="008E1BA2" w:rsidRPr="00D86DA6" w:rsidRDefault="008E1BA2" w:rsidP="008E6FD5">
            <w:pPr>
              <w:pStyle w:val="ListParagraph"/>
              <w:numPr>
                <w:ilvl w:val="0"/>
                <w:numId w:val="12"/>
              </w:numPr>
              <w:spacing w:after="0" w:line="252" w:lineRule="auto"/>
              <w:ind w:left="547"/>
              <w:contextualSpacing w:val="0"/>
              <w:rPr>
                <w:b/>
                <w:color w:val="000000" w:themeColor="text1"/>
              </w:rPr>
            </w:pPr>
            <w:r w:rsidRPr="00D86DA6">
              <w:rPr>
                <w:color w:val="000000" w:themeColor="text1"/>
              </w:rPr>
              <w:t>Status</w:t>
            </w:r>
          </w:p>
          <w:p w14:paraId="23F8B5ED" w14:textId="77777777" w:rsidR="008E1BA2" w:rsidRPr="00D86DA6" w:rsidRDefault="008E1BA2" w:rsidP="00454A07">
            <w:pPr>
              <w:spacing w:after="0"/>
              <w:ind w:left="360" w:right="107"/>
              <w:rPr>
                <w:bCs/>
              </w:rPr>
            </w:pPr>
          </w:p>
        </w:tc>
      </w:tr>
    </w:tbl>
    <w:p w14:paraId="4F9893EB" w14:textId="77777777" w:rsidR="00D86DA6" w:rsidRDefault="00D86DA6" w:rsidP="00454A07">
      <w:pPr>
        <w:spacing w:after="0"/>
      </w:pPr>
    </w:p>
    <w:p w14:paraId="0C83DC63" w14:textId="0451ED62" w:rsidR="008E1BA2" w:rsidRPr="00D86DA6" w:rsidRDefault="008E1BA2">
      <w:pPr>
        <w:rPr>
          <w:sz w:val="20"/>
          <w:szCs w:val="20"/>
        </w:rPr>
      </w:pPr>
      <w:r w:rsidRPr="00D86DA6">
        <w:rPr>
          <w:sz w:val="20"/>
          <w:szCs w:val="20"/>
        </w:rPr>
        <w:t>* Perceived susceptibility, perceived severity</w:t>
      </w:r>
      <w:r w:rsidR="00646453">
        <w:rPr>
          <w:sz w:val="20"/>
          <w:szCs w:val="20"/>
        </w:rPr>
        <w:t>,</w:t>
      </w:r>
      <w:r w:rsidRPr="00D86DA6">
        <w:rPr>
          <w:sz w:val="20"/>
          <w:szCs w:val="20"/>
        </w:rPr>
        <w:t xml:space="preserve"> and perceived action efficacy relate to the problem, NOT to the Behavior.</w:t>
      </w:r>
    </w:p>
    <w:p w14:paraId="39AA6DCC" w14:textId="77777777" w:rsidR="008E1BA2" w:rsidRPr="00D86DA6" w:rsidRDefault="008E1BA2">
      <w:pPr>
        <w:rPr>
          <w:sz w:val="20"/>
          <w:szCs w:val="20"/>
        </w:rPr>
      </w:pPr>
      <w:r w:rsidRPr="00D86DA6">
        <w:rPr>
          <w:sz w:val="20"/>
          <w:szCs w:val="20"/>
        </w:rPr>
        <w:t xml:space="preserve">** </w:t>
      </w:r>
      <w:r w:rsidRPr="00D86DA6">
        <w:rPr>
          <w:rFonts w:eastAsia="PMingLiU"/>
          <w:sz w:val="20"/>
          <w:szCs w:val="20"/>
        </w:rPr>
        <w:t xml:space="preserve">Sometimes motivators in one culture may actually be important barriers in other cultures. For example, some women complained that when they used soap their </w:t>
      </w:r>
      <w:proofErr w:type="gramStart"/>
      <w:r w:rsidRPr="00D86DA6">
        <w:rPr>
          <w:rFonts w:eastAsia="PMingLiU"/>
          <w:sz w:val="20"/>
          <w:szCs w:val="20"/>
        </w:rPr>
        <w:t>husbands</w:t>
      </w:r>
      <w:proofErr w:type="gramEnd"/>
      <w:r w:rsidRPr="00D86DA6">
        <w:rPr>
          <w:rFonts w:eastAsia="PMingLiU"/>
          <w:sz w:val="20"/>
          <w:szCs w:val="20"/>
        </w:rPr>
        <w:t xml:space="preserve"> beat them, thinking that they were using soap to be more attractive to the opposite sex and that this meant they were cheating on them. In another country, however, women mentioned that they used soap because their husbands liked the way they smelled.</w:t>
      </w:r>
    </w:p>
    <w:p w14:paraId="599FFEBF" w14:textId="0533286A" w:rsidR="008E1BA2" w:rsidRDefault="008E1BA2">
      <w:bookmarkStart w:id="12" w:name="_Step_4:_Conduct"/>
      <w:bookmarkEnd w:id="12"/>
      <w:r w:rsidRPr="006F24B1">
        <w:t xml:space="preserve">The </w:t>
      </w:r>
      <w:r w:rsidR="00646453">
        <w:t xml:space="preserve">Barrier Analysis </w:t>
      </w:r>
      <w:proofErr w:type="gramStart"/>
      <w:r>
        <w:t>survey</w:t>
      </w:r>
      <w:proofErr w:type="gramEnd"/>
      <w:r>
        <w:t xml:space="preserve"> </w:t>
      </w:r>
      <w:r w:rsidRPr="006F24B1">
        <w:t xml:space="preserve">questions identify what the respondent feels are the </w:t>
      </w:r>
      <w:r w:rsidRPr="00A43FBF">
        <w:rPr>
          <w:b/>
        </w:rPr>
        <w:t>key benefits</w:t>
      </w:r>
      <w:r w:rsidRPr="006F24B1">
        <w:t xml:space="preserve">, </w:t>
      </w:r>
      <w:r w:rsidRPr="00A43FBF">
        <w:rPr>
          <w:b/>
        </w:rPr>
        <w:t>or</w:t>
      </w:r>
      <w:r w:rsidRPr="006F24B1">
        <w:t xml:space="preserve"> </w:t>
      </w:r>
      <w:r w:rsidRPr="00A43FBF">
        <w:rPr>
          <w:b/>
        </w:rPr>
        <w:t>perceived positive consequences</w:t>
      </w:r>
      <w:r w:rsidRPr="006F24B1">
        <w:t xml:space="preserve">, of an action. The results are compared </w:t>
      </w:r>
      <w:r>
        <w:t>between</w:t>
      </w:r>
      <w:r w:rsidRPr="006F24B1">
        <w:t xml:space="preserve"> groups of </w:t>
      </w:r>
      <w:r>
        <w:t>Doer</w:t>
      </w:r>
      <w:r w:rsidRPr="006F24B1">
        <w:t>s</w:t>
      </w:r>
      <w:r>
        <w:t xml:space="preserve"> </w:t>
      </w:r>
      <w:r w:rsidRPr="006F24B1">
        <w:t xml:space="preserve">and </w:t>
      </w:r>
      <w:r>
        <w:t>Non-doers</w:t>
      </w:r>
      <w:r w:rsidRPr="00703A18">
        <w:rPr>
          <w:b/>
        </w:rPr>
        <w:t xml:space="preserve">. By comparing these two groups, we can see which Determinants of </w:t>
      </w:r>
      <w:r>
        <w:rPr>
          <w:b/>
        </w:rPr>
        <w:t>Behavior</w:t>
      </w:r>
      <w:r w:rsidRPr="00703A18">
        <w:rPr>
          <w:b/>
        </w:rPr>
        <w:t xml:space="preserve"> are the most important</w:t>
      </w:r>
      <w:r>
        <w:rPr>
          <w:b/>
        </w:rPr>
        <w:t xml:space="preserve"> for this Behavior in this context</w:t>
      </w:r>
      <w:r w:rsidRPr="006F24B1">
        <w:t>.</w:t>
      </w:r>
      <w:r>
        <w:t xml:space="preserve"> </w:t>
      </w:r>
      <w:r w:rsidRPr="006F24B1">
        <w:t>Some examples of barriers are: poor transportation, an unsupportive spouse or mother-in-law, and fear of negative consequences or cultural taboos.</w:t>
      </w:r>
      <w:r>
        <w:t xml:space="preserve"> You can also review </w:t>
      </w:r>
      <w:hyperlink r:id="rId22" w:history="1">
        <w:r w:rsidRPr="00FB39CB">
          <w:rPr>
            <w:rStyle w:val="Hyperlink"/>
            <w:color w:val="237990"/>
          </w:rPr>
          <w:t>sample questionnaires</w:t>
        </w:r>
      </w:hyperlink>
      <w:r>
        <w:t>.</w:t>
      </w:r>
      <w:r w:rsidR="00FB39CB" w:rsidRPr="00454A07">
        <w:rPr>
          <w:rStyle w:val="FootnoteReference"/>
        </w:rPr>
        <w:footnoteReference w:id="7"/>
      </w:r>
    </w:p>
    <w:p w14:paraId="69FCDA1F" w14:textId="77777777" w:rsidR="008E1BA2" w:rsidRDefault="008E1BA2">
      <w:r>
        <w:t xml:space="preserve">There are seven steps when conducting a Barrier Analysis. See the </w:t>
      </w:r>
      <w:hyperlink r:id="rId23" w:history="1">
        <w:r w:rsidRPr="00FB39CB">
          <w:rPr>
            <w:rStyle w:val="Hyperlink"/>
            <w:color w:val="237990"/>
          </w:rPr>
          <w:t>Practical Guide to Conducting Barrier Analysis</w:t>
        </w:r>
      </w:hyperlink>
      <w:r>
        <w:t xml:space="preserve"> for more information. </w:t>
      </w:r>
    </w:p>
    <w:p w14:paraId="1979022A" w14:textId="77777777" w:rsidR="008E1BA2" w:rsidRPr="00BE7286" w:rsidRDefault="008E1BA2" w:rsidP="00FB39CB">
      <w:pPr>
        <w:pStyle w:val="Heading4"/>
      </w:pPr>
      <w:r w:rsidRPr="00BE7286">
        <w:lastRenderedPageBreak/>
        <w:t>The Seven Steps of Conducting a Barrier Analysis</w:t>
      </w:r>
    </w:p>
    <w:p w14:paraId="5254C086" w14:textId="77777777" w:rsidR="008E1BA2" w:rsidRPr="006F24B1" w:rsidRDefault="008E1BA2" w:rsidP="00FB39CB">
      <w:pPr>
        <w:spacing w:after="120"/>
        <w:ind w:left="1080" w:hanging="360"/>
      </w:pPr>
      <w:r w:rsidRPr="006F24B1">
        <w:t>1.</w:t>
      </w:r>
      <w:r w:rsidRPr="006F24B1">
        <w:tab/>
      </w:r>
      <w:r w:rsidRPr="006F24B1">
        <w:rPr>
          <w:b/>
        </w:rPr>
        <w:t xml:space="preserve">Define the </w:t>
      </w:r>
      <w:r>
        <w:rPr>
          <w:b/>
        </w:rPr>
        <w:t>Behavior</w:t>
      </w:r>
      <w:r w:rsidRPr="006F24B1">
        <w:rPr>
          <w:b/>
        </w:rPr>
        <w:t xml:space="preserve"> and Priority Group.</w:t>
      </w:r>
    </w:p>
    <w:p w14:paraId="186AC886" w14:textId="38BAB580" w:rsidR="008E1BA2" w:rsidRPr="006F24B1" w:rsidRDefault="008E1BA2" w:rsidP="00FB39CB">
      <w:pPr>
        <w:spacing w:after="120"/>
        <w:ind w:left="1080" w:hanging="360"/>
      </w:pPr>
      <w:r w:rsidRPr="006F24B1">
        <w:tab/>
      </w:r>
      <w:r>
        <w:t>Write the Behavior Statement (as described above), including the Priority Group</w:t>
      </w:r>
      <w:r w:rsidR="00547CDF">
        <w:t xml:space="preserve">. </w:t>
      </w:r>
      <w:r>
        <w:t>This Behavior should directly address the Problem identified by the project (e.g., high levels of malnutrition, infant or child morbidity or mortality,</w:t>
      </w:r>
      <w:r w:rsidR="005932A9">
        <w:t xml:space="preserve"> or</w:t>
      </w:r>
      <w:r>
        <w:t xml:space="preserve"> low agricultural productivity). </w:t>
      </w:r>
    </w:p>
    <w:p w14:paraId="539B691C" w14:textId="77777777" w:rsidR="008E1BA2" w:rsidRPr="006F24B1" w:rsidRDefault="008E1BA2" w:rsidP="00FB39CB">
      <w:pPr>
        <w:spacing w:after="120"/>
        <w:ind w:left="1080" w:hanging="360"/>
        <w:rPr>
          <w:b/>
        </w:rPr>
      </w:pPr>
      <w:r w:rsidRPr="006F24B1">
        <w:t>2.</w:t>
      </w:r>
      <w:r w:rsidRPr="006F24B1">
        <w:tab/>
      </w:r>
      <w:r w:rsidRPr="006F24B1">
        <w:rPr>
          <w:b/>
        </w:rPr>
        <w:t xml:space="preserve">Develop the </w:t>
      </w:r>
      <w:r>
        <w:rPr>
          <w:b/>
        </w:rPr>
        <w:t>Behavior</w:t>
      </w:r>
      <w:r w:rsidRPr="006F24B1">
        <w:rPr>
          <w:b/>
        </w:rPr>
        <w:t xml:space="preserve"> screening questions.</w:t>
      </w:r>
    </w:p>
    <w:p w14:paraId="0C1C4C5D" w14:textId="53AD0491" w:rsidR="008E1BA2" w:rsidRPr="006F24B1" w:rsidRDefault="008E1BA2" w:rsidP="00FB39CB">
      <w:pPr>
        <w:spacing w:after="120"/>
        <w:ind w:left="1080"/>
      </w:pPr>
      <w:r w:rsidRPr="006F24B1">
        <w:t xml:space="preserve">This set of </w:t>
      </w:r>
      <w:r>
        <w:t xml:space="preserve">open-ended </w:t>
      </w:r>
      <w:r w:rsidRPr="006F24B1">
        <w:t xml:space="preserve">questions will help you determine if a respondent is a </w:t>
      </w:r>
      <w:r>
        <w:t>Doer</w:t>
      </w:r>
      <w:r w:rsidRPr="006F24B1">
        <w:t xml:space="preserve"> or a </w:t>
      </w:r>
      <w:r>
        <w:t>Non-doer</w:t>
      </w:r>
      <w:r w:rsidRPr="006F24B1">
        <w:t xml:space="preserve">. Program staff must be consistent in how they define </w:t>
      </w:r>
      <w:r>
        <w:t>Doer</w:t>
      </w:r>
      <w:r w:rsidRPr="006F24B1">
        <w:t xml:space="preserve">s and </w:t>
      </w:r>
      <w:r>
        <w:t>Non-doers</w:t>
      </w:r>
      <w:r w:rsidRPr="006F24B1">
        <w:t xml:space="preserve"> during a study.</w:t>
      </w:r>
      <w:r>
        <w:t xml:space="preserve"> See Lesson 8 Step 2 in the </w:t>
      </w:r>
      <w:hyperlink r:id="rId24" w:history="1">
        <w:r w:rsidRPr="00743EF4">
          <w:rPr>
            <w:rStyle w:val="Hyperlink"/>
            <w:color w:val="237990"/>
          </w:rPr>
          <w:t>Practical Guide</w:t>
        </w:r>
      </w:hyperlink>
      <w:r w:rsidRPr="00614118">
        <w:t xml:space="preserve"> for tips on developing screening questions</w:t>
      </w:r>
      <w:r w:rsidR="00586969">
        <w:t xml:space="preserve">  </w:t>
      </w:r>
    </w:p>
    <w:p w14:paraId="34AA428F" w14:textId="5B56F7DC" w:rsidR="008E1BA2" w:rsidRPr="006F24B1" w:rsidRDefault="008E1BA2" w:rsidP="00FB39CB">
      <w:pPr>
        <w:spacing w:after="120"/>
        <w:ind w:left="1080" w:hanging="360"/>
      </w:pPr>
      <w:r w:rsidRPr="006F24B1">
        <w:t>3.</w:t>
      </w:r>
      <w:r w:rsidRPr="006F24B1">
        <w:tab/>
      </w:r>
      <w:r w:rsidRPr="006F24B1">
        <w:rPr>
          <w:b/>
        </w:rPr>
        <w:t>Develop questions about Determinants</w:t>
      </w:r>
      <w:r>
        <w:rPr>
          <w:b/>
        </w:rPr>
        <w:t>, translate the questionnaire into the local language</w:t>
      </w:r>
      <w:r w:rsidR="005932A9">
        <w:rPr>
          <w:b/>
        </w:rPr>
        <w:t>,</w:t>
      </w:r>
      <w:r w:rsidRPr="006F24B1">
        <w:rPr>
          <w:b/>
        </w:rPr>
        <w:t xml:space="preserve"> and </w:t>
      </w:r>
      <w:r w:rsidR="005932A9" w:rsidRPr="00454A07">
        <w:rPr>
          <w:b/>
        </w:rPr>
        <w:t>administer</w:t>
      </w:r>
      <w:r w:rsidR="005932A9">
        <w:rPr>
          <w:b/>
        </w:rPr>
        <w:t xml:space="preserve"> </w:t>
      </w:r>
      <w:r w:rsidRPr="006F24B1">
        <w:rPr>
          <w:b/>
        </w:rPr>
        <w:t>a pre-test questionnaire.</w:t>
      </w:r>
    </w:p>
    <w:p w14:paraId="02C83953" w14:textId="77777777" w:rsidR="008E1BA2" w:rsidRDefault="008E1BA2" w:rsidP="00FB39CB">
      <w:pPr>
        <w:spacing w:after="120"/>
        <w:ind w:left="1080" w:hanging="360"/>
      </w:pPr>
      <w:r w:rsidRPr="006F24B1">
        <w:tab/>
        <w:t>Identify one or two questions for each of the Determinants being studied and prepare the questionnaire and coding guide with potential responses. Take care: thi</w:t>
      </w:r>
      <w:r>
        <w:t xml:space="preserve">s </w:t>
      </w:r>
      <w:r w:rsidRPr="006F24B1">
        <w:t xml:space="preserve">is one of the most difficult steps! </w:t>
      </w:r>
      <w:r>
        <w:t>Translate the questionnaire into the local language and then t</w:t>
      </w:r>
      <w:r w:rsidRPr="006F24B1">
        <w:t xml:space="preserve">est the questionnaire </w:t>
      </w:r>
      <w:r>
        <w:t xml:space="preserve">amongst </w:t>
      </w:r>
      <w:r w:rsidRPr="006F24B1">
        <w:t>a few</w:t>
      </w:r>
      <w:r>
        <w:t xml:space="preserve"> respondents</w:t>
      </w:r>
      <w:r w:rsidRPr="006F24B1">
        <w:t xml:space="preserve"> to ensure that the questions can be understood by respondents.</w:t>
      </w:r>
      <w:r>
        <w:t xml:space="preserve"> There are </w:t>
      </w:r>
      <w:hyperlink r:id="rId25" w:history="1">
        <w:r w:rsidRPr="00743EF4">
          <w:rPr>
            <w:rStyle w:val="Hyperlink"/>
            <w:color w:val="237990"/>
          </w:rPr>
          <w:t>sample questionnaires</w:t>
        </w:r>
      </w:hyperlink>
      <w:r w:rsidRPr="00743EF4">
        <w:rPr>
          <w:color w:val="237990"/>
        </w:rPr>
        <w:t xml:space="preserve"> </w:t>
      </w:r>
      <w:r>
        <w:t xml:space="preserve">and a </w:t>
      </w:r>
      <w:hyperlink r:id="rId26" w:history="1">
        <w:r w:rsidRPr="00743EF4">
          <w:rPr>
            <w:rStyle w:val="Hyperlink"/>
            <w:color w:val="237990"/>
          </w:rPr>
          <w:t>standard questionnaire</w:t>
        </w:r>
      </w:hyperlink>
      <w:r>
        <w:t xml:space="preserve"> that you can adapt. </w:t>
      </w:r>
    </w:p>
    <w:p w14:paraId="564BE2AB" w14:textId="77777777" w:rsidR="008E1BA2" w:rsidRPr="006F24B1" w:rsidRDefault="008E1BA2" w:rsidP="00FB39CB">
      <w:pPr>
        <w:spacing w:after="120"/>
        <w:ind w:left="1080" w:hanging="360"/>
        <w:rPr>
          <w:b/>
        </w:rPr>
      </w:pPr>
      <w:r w:rsidRPr="006F24B1">
        <w:t>4.</w:t>
      </w:r>
      <w:r w:rsidRPr="006F24B1">
        <w:tab/>
      </w:r>
      <w:r w:rsidRPr="006F24B1">
        <w:rPr>
          <w:b/>
        </w:rPr>
        <w:t>Organize the field work.</w:t>
      </w:r>
    </w:p>
    <w:p w14:paraId="384398D5" w14:textId="77777777" w:rsidR="008E1BA2" w:rsidRPr="006F24B1" w:rsidRDefault="008E1BA2" w:rsidP="00FB39CB">
      <w:pPr>
        <w:spacing w:after="120"/>
        <w:ind w:left="1080" w:hanging="360"/>
      </w:pPr>
      <w:r w:rsidRPr="006F24B1">
        <w:tab/>
        <w:t xml:space="preserve">Decide which sites (e.g., community gardens, clinics) </w:t>
      </w:r>
      <w:r>
        <w:t xml:space="preserve">where </w:t>
      </w:r>
      <w:r w:rsidRPr="006F24B1">
        <w:t xml:space="preserve">you may </w:t>
      </w:r>
      <w:r>
        <w:t>encounter</w:t>
      </w:r>
      <w:r w:rsidRPr="006F24B1">
        <w:t xml:space="preserve"> </w:t>
      </w:r>
      <w:r>
        <w:t>Doer</w:t>
      </w:r>
      <w:r w:rsidRPr="006F24B1">
        <w:t xml:space="preserve">s and </w:t>
      </w:r>
      <w:r>
        <w:t>Non-doers,</w:t>
      </w:r>
      <w:r w:rsidRPr="006F24B1">
        <w:t xml:space="preserve"> or in which communities you will conduct interviews. Seek permission from appropriate authorities (e.g., village chief, clinic managers). Practice interviewing using the questionnaire. Make sufficient copies of the questionnaires. Arrange transportation to interviewing locales.</w:t>
      </w:r>
      <w:r>
        <w:t xml:space="preserve"> </w:t>
      </w:r>
    </w:p>
    <w:p w14:paraId="144B04A4" w14:textId="77777777" w:rsidR="008E1BA2" w:rsidRPr="006F24B1" w:rsidRDefault="008E1BA2" w:rsidP="00FB39CB">
      <w:pPr>
        <w:spacing w:after="120"/>
        <w:ind w:left="1080" w:hanging="360"/>
      </w:pPr>
      <w:r w:rsidRPr="006F24B1">
        <w:t>5.</w:t>
      </w:r>
      <w:r w:rsidRPr="006F24B1">
        <w:tab/>
      </w:r>
      <w:r w:rsidRPr="006F24B1">
        <w:rPr>
          <w:b/>
        </w:rPr>
        <w:t>Collect field data for the Barrier Analysis.</w:t>
      </w:r>
    </w:p>
    <w:p w14:paraId="1CFDB237" w14:textId="77777777" w:rsidR="008E1BA2" w:rsidRPr="006F24B1" w:rsidRDefault="008E1BA2" w:rsidP="00FB39CB">
      <w:pPr>
        <w:spacing w:after="120"/>
        <w:ind w:left="1080" w:hanging="360"/>
      </w:pPr>
      <w:r w:rsidRPr="006F24B1">
        <w:tab/>
        <w:t xml:space="preserve">Conduct 45 interviews of Priority Group members who are </w:t>
      </w:r>
      <w:r>
        <w:t>Doer</w:t>
      </w:r>
      <w:r w:rsidRPr="006F24B1">
        <w:t xml:space="preserve">s and 45 interviews with </w:t>
      </w:r>
      <w:r>
        <w:t>Non-doers</w:t>
      </w:r>
      <w:r w:rsidRPr="006F24B1">
        <w:t xml:space="preserve">. Record the responses on the questionnaire. </w:t>
      </w:r>
    </w:p>
    <w:p w14:paraId="4BAAA905" w14:textId="77777777" w:rsidR="008E1BA2" w:rsidRPr="006F24B1" w:rsidRDefault="008E1BA2" w:rsidP="00FB39CB">
      <w:pPr>
        <w:spacing w:after="120"/>
        <w:ind w:left="1080" w:hanging="360"/>
        <w:rPr>
          <w:b/>
        </w:rPr>
      </w:pPr>
      <w:r w:rsidRPr="009148C8">
        <w:t>6.</w:t>
      </w:r>
      <w:r w:rsidRPr="009148C8">
        <w:tab/>
      </w:r>
      <w:r w:rsidRPr="00A43FBF">
        <w:rPr>
          <w:b/>
        </w:rPr>
        <w:t>Code the Barrier Analysis questionnaire</w:t>
      </w:r>
      <w:r w:rsidRPr="009148C8">
        <w:rPr>
          <w:b/>
        </w:rPr>
        <w:t xml:space="preserve"> responses</w:t>
      </w:r>
      <w:r w:rsidRPr="006F24B1">
        <w:rPr>
          <w:b/>
        </w:rPr>
        <w:t>, and tabulate and analyze the results.</w:t>
      </w:r>
      <w:r>
        <w:rPr>
          <w:b/>
        </w:rPr>
        <w:t xml:space="preserve"> </w:t>
      </w:r>
      <w:r w:rsidRPr="000B76ED">
        <w:t>(See Step</w:t>
      </w:r>
      <w:r>
        <w:t>s</w:t>
      </w:r>
      <w:r w:rsidRPr="000B76ED">
        <w:t xml:space="preserve"> </w:t>
      </w:r>
      <w:r>
        <w:t>4, 5, and 6</w:t>
      </w:r>
      <w:r w:rsidRPr="000B76ED">
        <w:t>, below)</w:t>
      </w:r>
    </w:p>
    <w:p w14:paraId="6D22F1C4" w14:textId="00113176" w:rsidR="008E1BA2" w:rsidRDefault="008E1BA2" w:rsidP="008E6FD5">
      <w:pPr>
        <w:pStyle w:val="ListParagraph"/>
        <w:numPr>
          <w:ilvl w:val="1"/>
          <w:numId w:val="14"/>
        </w:numPr>
        <w:spacing w:after="120" w:line="252" w:lineRule="auto"/>
        <w:contextualSpacing w:val="0"/>
      </w:pPr>
      <w:r>
        <w:t>The process of Coding, Tabulation and Analysis is organized by a ‘Coordinator’ who is assisted by several of the ‘supervisors’ or ‘assistants</w:t>
      </w:r>
      <w:r w:rsidR="005932A9">
        <w:t>.</w:t>
      </w:r>
      <w:r>
        <w:t>’</w:t>
      </w:r>
      <w:r w:rsidR="00586969">
        <w:t xml:space="preserve">   </w:t>
      </w:r>
      <w:r>
        <w:t xml:space="preserve">The people who conducted the interviews should be the ones to </w:t>
      </w:r>
      <w:r w:rsidR="005932A9">
        <w:t>c</w:t>
      </w:r>
      <w:r>
        <w:t xml:space="preserve">ode and </w:t>
      </w:r>
      <w:r w:rsidR="005932A9">
        <w:t>t</w:t>
      </w:r>
      <w:r>
        <w:t xml:space="preserve">abulate. </w:t>
      </w:r>
    </w:p>
    <w:p w14:paraId="70A1DAF2" w14:textId="227D04B9" w:rsidR="008E1BA2" w:rsidRDefault="008E1BA2" w:rsidP="008E6FD5">
      <w:pPr>
        <w:pStyle w:val="ListParagraph"/>
        <w:numPr>
          <w:ilvl w:val="1"/>
          <w:numId w:val="14"/>
        </w:numPr>
        <w:spacing w:after="120" w:line="252" w:lineRule="auto"/>
        <w:contextualSpacing w:val="0"/>
      </w:pPr>
      <w:r>
        <w:t>Arrange the room so the interviewers are seated in a “U”</w:t>
      </w:r>
      <w:r w:rsidR="005932A9">
        <w:t xml:space="preserve"> shape. </w:t>
      </w:r>
      <w:r w:rsidR="00586969">
        <w:t xml:space="preserve">  </w:t>
      </w:r>
      <w:r>
        <w:t>This is so everyone can see each other and the Coordinator can easily see each of the interviewers</w:t>
      </w:r>
      <w:r w:rsidR="00547CDF">
        <w:t xml:space="preserve">. </w:t>
      </w:r>
      <w:r>
        <w:t xml:space="preserve">Everyone should be able to see the front of the room where the tabulation sheets are posted. </w:t>
      </w:r>
    </w:p>
    <w:p w14:paraId="0C5961BD" w14:textId="77777777" w:rsidR="008E1BA2" w:rsidRPr="006E01DB" w:rsidRDefault="008E1BA2" w:rsidP="008E6FD5">
      <w:pPr>
        <w:pStyle w:val="ListParagraph"/>
        <w:numPr>
          <w:ilvl w:val="1"/>
          <w:numId w:val="14"/>
        </w:numPr>
        <w:spacing w:after="120" w:line="252" w:lineRule="auto"/>
        <w:contextualSpacing w:val="0"/>
      </w:pPr>
      <w:r>
        <w:t xml:space="preserve">Separate the 90 questionnaires into piles of Doers and Non-doers. </w:t>
      </w:r>
    </w:p>
    <w:p w14:paraId="5C0751D2" w14:textId="64BF7D07" w:rsidR="008E1BA2" w:rsidRDefault="008E1BA2" w:rsidP="008E6FD5">
      <w:pPr>
        <w:pStyle w:val="ListParagraph"/>
        <w:numPr>
          <w:ilvl w:val="1"/>
          <w:numId w:val="14"/>
        </w:numPr>
        <w:spacing w:after="120" w:line="252" w:lineRule="auto"/>
        <w:contextualSpacing w:val="0"/>
      </w:pPr>
      <w:r>
        <w:t xml:space="preserve">Distribute the Non-doer questionnaires to the interviewers, </w:t>
      </w:r>
      <w:r w:rsidRPr="00360C13">
        <w:rPr>
          <w:i/>
        </w:rPr>
        <w:t>making sure each person receives all of the Non-doer questionnaires that they completed</w:t>
      </w:r>
      <w:r w:rsidR="00547CDF">
        <w:t xml:space="preserve">. </w:t>
      </w:r>
    </w:p>
    <w:p w14:paraId="1FDACE0B" w14:textId="212C6DBB" w:rsidR="008E1BA2" w:rsidRPr="006E01DB" w:rsidRDefault="008E1BA2" w:rsidP="008E6FD5">
      <w:pPr>
        <w:pStyle w:val="ListParagraph"/>
        <w:numPr>
          <w:ilvl w:val="1"/>
          <w:numId w:val="14"/>
        </w:numPr>
        <w:spacing w:after="120" w:line="252" w:lineRule="auto"/>
        <w:contextualSpacing w:val="0"/>
      </w:pPr>
      <w:r>
        <w:lastRenderedPageBreak/>
        <w:t>Ask interviewers to place the</w:t>
      </w:r>
      <w:r w:rsidRPr="006E01DB">
        <w:t xml:space="preserve"> questionnaires facing up and outward toward the middle of the “U</w:t>
      </w:r>
      <w:r w:rsidR="001164B0">
        <w:t>.</w:t>
      </w:r>
      <w:r w:rsidRPr="006E01DB">
        <w:t xml:space="preserve">” </w:t>
      </w:r>
    </w:p>
    <w:p w14:paraId="281F2CED" w14:textId="31BDC08A" w:rsidR="008E1BA2" w:rsidRDefault="008E1BA2" w:rsidP="008E6FD5">
      <w:pPr>
        <w:pStyle w:val="ListParagraph"/>
        <w:numPr>
          <w:ilvl w:val="1"/>
          <w:numId w:val="14"/>
        </w:numPr>
        <w:spacing w:after="120" w:line="252" w:lineRule="auto"/>
        <w:contextualSpacing w:val="0"/>
      </w:pPr>
      <w:r>
        <w:t xml:space="preserve">The Coordinator and Supervisors then </w:t>
      </w:r>
      <w:r w:rsidRPr="006E01DB">
        <w:t xml:space="preserve">counts all of the </w:t>
      </w:r>
      <w:r>
        <w:t>Non-</w:t>
      </w:r>
      <w:r w:rsidRPr="006E01DB">
        <w:t xml:space="preserve">Doer questionnaires (making sure they are all </w:t>
      </w:r>
      <w:r>
        <w:t xml:space="preserve">Non-doers) and marks this number on the top of the </w:t>
      </w:r>
      <w:r w:rsidR="001164B0">
        <w:t>t</w:t>
      </w:r>
      <w:r>
        <w:t xml:space="preserve">ally </w:t>
      </w:r>
      <w:r w:rsidR="001164B0">
        <w:t>s</w:t>
      </w:r>
      <w:r>
        <w:t xml:space="preserve">heet </w:t>
      </w:r>
      <w:r w:rsidRPr="006E01DB">
        <w:t>where everyone can see it</w:t>
      </w:r>
      <w:r>
        <w:t xml:space="preserve"> (e.g., Non-</w:t>
      </w:r>
      <w:r w:rsidRPr="006E01DB">
        <w:t xml:space="preserve"> Doers = 47</w:t>
      </w:r>
      <w:r>
        <w:t>).</w:t>
      </w:r>
    </w:p>
    <w:p w14:paraId="4F0B4B06" w14:textId="77777777" w:rsidR="008E1BA2" w:rsidRPr="006E01DB" w:rsidRDefault="008E1BA2" w:rsidP="008E6FD5">
      <w:pPr>
        <w:pStyle w:val="ListParagraph"/>
        <w:numPr>
          <w:ilvl w:val="1"/>
          <w:numId w:val="14"/>
        </w:numPr>
        <w:spacing w:after="120" w:line="252" w:lineRule="auto"/>
        <w:contextualSpacing w:val="0"/>
      </w:pPr>
      <w:r>
        <w:t xml:space="preserve">Collect all of the Non-doer questionnaires and distribute all the Doer questionnaires to the interviewer who completed them. </w:t>
      </w:r>
    </w:p>
    <w:p w14:paraId="7F4A1797" w14:textId="7E1143D6" w:rsidR="008E1BA2" w:rsidRPr="006E01DB" w:rsidRDefault="008E1BA2" w:rsidP="008E6FD5">
      <w:pPr>
        <w:pStyle w:val="ListParagraph"/>
        <w:numPr>
          <w:ilvl w:val="1"/>
          <w:numId w:val="14"/>
        </w:numPr>
        <w:spacing w:after="120" w:line="252" w:lineRule="auto"/>
        <w:contextualSpacing w:val="0"/>
      </w:pPr>
      <w:r w:rsidRPr="006E01DB">
        <w:t>R</w:t>
      </w:r>
      <w:r>
        <w:t>epeat the counting process for the D</w:t>
      </w:r>
      <w:r w:rsidRPr="006E01DB">
        <w:t>oer questionnaires.</w:t>
      </w:r>
      <w:r>
        <w:t xml:space="preserve"> </w:t>
      </w:r>
      <w:r w:rsidRPr="006E01DB">
        <w:t xml:space="preserve">These numbers will become the denominators </w:t>
      </w:r>
      <w:r>
        <w:t>used to</w:t>
      </w:r>
      <w:r w:rsidRPr="006E01DB">
        <w:t xml:space="preserve"> calculate percentages.</w:t>
      </w:r>
    </w:p>
    <w:p w14:paraId="58780A11" w14:textId="77777777" w:rsidR="008E1BA2" w:rsidRDefault="008E1BA2" w:rsidP="008E6FD5">
      <w:pPr>
        <w:pStyle w:val="ListParagraph"/>
        <w:numPr>
          <w:ilvl w:val="1"/>
          <w:numId w:val="14"/>
        </w:numPr>
        <w:spacing w:after="120" w:line="252" w:lineRule="auto"/>
        <w:contextualSpacing w:val="0"/>
      </w:pPr>
      <w:r w:rsidRPr="006E01DB">
        <w:t xml:space="preserve">There will be several questionnaires per </w:t>
      </w:r>
      <w:r>
        <w:t>interviewer</w:t>
      </w:r>
      <w:r w:rsidRPr="006E01DB">
        <w:t xml:space="preserve">. </w:t>
      </w:r>
    </w:p>
    <w:p w14:paraId="10272517" w14:textId="77777777" w:rsidR="008E1BA2" w:rsidRDefault="008E1BA2" w:rsidP="008E6FD5">
      <w:pPr>
        <w:pStyle w:val="ListParagraph"/>
        <w:numPr>
          <w:ilvl w:val="1"/>
          <w:numId w:val="14"/>
        </w:numPr>
        <w:spacing w:after="120" w:line="252" w:lineRule="auto"/>
        <w:contextualSpacing w:val="0"/>
      </w:pPr>
      <w:r>
        <w:t>Interviewers</w:t>
      </w:r>
      <w:r w:rsidRPr="006E01DB">
        <w:t xml:space="preserve"> should place the questionnaires in front of them</w:t>
      </w:r>
      <w:r>
        <w:t xml:space="preserve">, flat on the table and </w:t>
      </w:r>
      <w:r w:rsidRPr="006E01DB">
        <w:t>not overlapping</w:t>
      </w:r>
      <w:r>
        <w:t xml:space="preserve"> s</w:t>
      </w:r>
      <w:r w:rsidRPr="006E01DB">
        <w:t xml:space="preserve">o it is easy to </w:t>
      </w:r>
      <w:r>
        <w:t xml:space="preserve">read the responses to the </w:t>
      </w:r>
      <w:r w:rsidRPr="006E01DB">
        <w:t>question</w:t>
      </w:r>
      <w:r>
        <w:t>s</w:t>
      </w:r>
      <w:r w:rsidRPr="006E01DB">
        <w:t xml:space="preserve"> from each questionnaire at the same time. </w:t>
      </w:r>
    </w:p>
    <w:p w14:paraId="48C6A0F2" w14:textId="2FF2ACFF" w:rsidR="008E1BA2" w:rsidRPr="006E01DB" w:rsidRDefault="008E1BA2" w:rsidP="008E1BA2">
      <w:r w:rsidRPr="0066314B">
        <w:rPr>
          <w:b/>
        </w:rPr>
        <w:t>Note:</w:t>
      </w:r>
      <w:r w:rsidRPr="006E01DB">
        <w:t xml:space="preserve"> </w:t>
      </w:r>
      <w:r>
        <w:t xml:space="preserve">If there were only a few interviewers (optimal number is 15–20), each interviewer could have </w:t>
      </w:r>
      <w:r w:rsidR="001164B0">
        <w:t>more than five</w:t>
      </w:r>
      <w:r>
        <w:t xml:space="preserve"> Doer or Non-doer questionnaires. S</w:t>
      </w:r>
      <w:r w:rsidRPr="006E01DB">
        <w:t xml:space="preserve">ince it may be difficult for one </w:t>
      </w:r>
      <w:r>
        <w:t>interviewer</w:t>
      </w:r>
      <w:r w:rsidRPr="006E01DB">
        <w:t xml:space="preserve"> to work on more than</w:t>
      </w:r>
      <w:r>
        <w:t xml:space="preserve"> three or four</w:t>
      </w:r>
      <w:r w:rsidRPr="006E01DB">
        <w:t xml:space="preserve"> questionnaires at a time, </w:t>
      </w:r>
      <w:r>
        <w:t>the Coordinator</w:t>
      </w:r>
      <w:r w:rsidRPr="006E01DB">
        <w:t xml:space="preserve"> may want to code in two rounds (two for the Doers and two for the </w:t>
      </w:r>
      <w:r>
        <w:t>Non-doers,</w:t>
      </w:r>
      <w:r w:rsidRPr="006E01DB">
        <w:t xml:space="preserve"> depending on the total number of people coding and tabulat</w:t>
      </w:r>
      <w:r>
        <w:t>ing</w:t>
      </w:r>
      <w:r w:rsidRPr="006E01DB">
        <w:t>)</w:t>
      </w:r>
      <w:r>
        <w:t>.</w:t>
      </w:r>
    </w:p>
    <w:p w14:paraId="07194998" w14:textId="2DB813D3" w:rsidR="008E1BA2" w:rsidRDefault="008E1BA2" w:rsidP="008E6FD5">
      <w:pPr>
        <w:pStyle w:val="ListParagraph"/>
        <w:numPr>
          <w:ilvl w:val="1"/>
          <w:numId w:val="14"/>
        </w:numPr>
        <w:spacing w:after="120" w:line="252" w:lineRule="auto"/>
        <w:contextualSpacing w:val="0"/>
      </w:pPr>
      <w:r>
        <w:t>With each interviewer sitting with his/her questionnaires in front of him/her, the Coordinator looks around the room and</w:t>
      </w:r>
      <w:r w:rsidRPr="006E01DB">
        <w:t xml:space="preserve"> </w:t>
      </w:r>
      <w:r>
        <w:t>identifies the people who have the greatest number of questionnaires. (Usually there will be a few interviewers who interviewed more respondents.)</w:t>
      </w:r>
      <w:r w:rsidR="00586969">
        <w:t xml:space="preserve">  </w:t>
      </w:r>
      <w:r w:rsidRPr="006E01DB">
        <w:t>Start</w:t>
      </w:r>
      <w:r>
        <w:t>ing</w:t>
      </w:r>
      <w:r w:rsidRPr="006E01DB">
        <w:t xml:space="preserve"> with the first question</w:t>
      </w:r>
      <w:r>
        <w:t xml:space="preserve"> in Section B of the questionnaire, the Coordinator asks them </w:t>
      </w:r>
      <w:r w:rsidRPr="006E01DB">
        <w:t>to look at</w:t>
      </w:r>
      <w:r>
        <w:t xml:space="preserve"> the responses to the first question (Section B) and identify the responses that have </w:t>
      </w:r>
      <w:r w:rsidRPr="00B350ED">
        <w:t>similar</w:t>
      </w:r>
      <w:r>
        <w:t>/the same</w:t>
      </w:r>
      <w:r w:rsidRPr="00B350ED">
        <w:t xml:space="preserve"> meaning</w:t>
      </w:r>
      <w:r w:rsidR="00547CDF">
        <w:t xml:space="preserve">. </w:t>
      </w:r>
      <w:r w:rsidRPr="006E01DB">
        <w:t xml:space="preserve">Ask all the </w:t>
      </w:r>
      <w:r>
        <w:t>interviewers</w:t>
      </w:r>
      <w:r w:rsidRPr="006E01DB">
        <w:t xml:space="preserve"> to listen careful</w:t>
      </w:r>
      <w:r>
        <w:t>ly</w:t>
      </w:r>
      <w:r w:rsidRPr="006E01DB">
        <w:t xml:space="preserve"> to</w:t>
      </w:r>
      <w:r>
        <w:t xml:space="preserve"> the others</w:t>
      </w:r>
      <w:r w:rsidRPr="006E01DB">
        <w:t xml:space="preserve"> as they share the responses on their questionnaires. This will avoid repetition and make the process go faster.</w:t>
      </w:r>
    </w:p>
    <w:p w14:paraId="70291259" w14:textId="49E95D57" w:rsidR="008E1BA2" w:rsidRDefault="008E1BA2" w:rsidP="008E6FD5">
      <w:pPr>
        <w:pStyle w:val="ListParagraph"/>
        <w:numPr>
          <w:ilvl w:val="1"/>
          <w:numId w:val="14"/>
        </w:numPr>
        <w:spacing w:after="120" w:line="252" w:lineRule="auto"/>
        <w:contextualSpacing w:val="0"/>
      </w:pPr>
      <w:r>
        <w:t>When an interviewer with many questionnaires shares a common response found on 2–3 of his questionnaires, s/he will share that with the group and the Coordinator will ask the entire group if others have similar responses to this question on their questionnaires</w:t>
      </w:r>
      <w:r w:rsidR="00547CDF">
        <w:t xml:space="preserve">. </w:t>
      </w:r>
      <w:r>
        <w:t>If many people have similar responses, then the Coordinator will decide to make a code and s/he will suggest a few words – usually using words that are common to several responses - that represent the common meaning of those responses</w:t>
      </w:r>
      <w:r w:rsidR="00547CDF">
        <w:t xml:space="preserve">. </w:t>
      </w:r>
      <w:r>
        <w:t>This is the Code</w:t>
      </w:r>
      <w:r w:rsidR="00547CDF">
        <w:t xml:space="preserve">. </w:t>
      </w:r>
      <w:r>
        <w:t>The code will be written on the tabulation sheet under that question and labeled as “A</w:t>
      </w:r>
      <w:r w:rsidR="001164B0">
        <w:t>.</w:t>
      </w:r>
      <w:r>
        <w:t>”</w:t>
      </w:r>
      <w:r w:rsidR="00586969">
        <w:t xml:space="preserve">   </w:t>
      </w:r>
    </w:p>
    <w:p w14:paraId="72B1E122" w14:textId="215AA57B" w:rsidR="008E1BA2" w:rsidRDefault="008E1BA2" w:rsidP="008E6FD5">
      <w:pPr>
        <w:pStyle w:val="ListParagraph"/>
        <w:numPr>
          <w:ilvl w:val="1"/>
          <w:numId w:val="14"/>
        </w:numPr>
        <w:spacing w:after="120" w:line="252" w:lineRule="auto"/>
        <w:contextualSpacing w:val="0"/>
      </w:pPr>
      <w:r>
        <w:t>Everyone who has a response from the question being considered that falls into the category represented by the Code will mark that response as “A</w:t>
      </w:r>
      <w:r w:rsidR="001164B0">
        <w:t>.</w:t>
      </w:r>
      <w:r>
        <w:t>”</w:t>
      </w:r>
      <w:r w:rsidR="00586969">
        <w:t xml:space="preserve">   </w:t>
      </w:r>
      <w:r>
        <w:t>Once it is associated with a code it cannot be associated with any other Code (though it can be re-categorized later if another, more accurate code is created)</w:t>
      </w:r>
      <w:r w:rsidR="00547CDF">
        <w:t xml:space="preserve">. </w:t>
      </w:r>
    </w:p>
    <w:p w14:paraId="2D16B87C" w14:textId="4C92F03F" w:rsidR="008E1BA2" w:rsidRDefault="008E1BA2" w:rsidP="008E6FD5">
      <w:pPr>
        <w:pStyle w:val="ListParagraph"/>
        <w:numPr>
          <w:ilvl w:val="1"/>
          <w:numId w:val="14"/>
        </w:numPr>
        <w:spacing w:after="120" w:line="252" w:lineRule="auto"/>
        <w:contextualSpacing w:val="0"/>
      </w:pPr>
      <w:r>
        <w:t xml:space="preserve"> Each interviewer’s objective is to classify (associate with a Code) as many responses on his/her questionnaires as possible</w:t>
      </w:r>
      <w:r w:rsidR="00547CDF">
        <w:t xml:space="preserve">. </w:t>
      </w:r>
    </w:p>
    <w:p w14:paraId="291D3298" w14:textId="3931B97A" w:rsidR="008E1BA2" w:rsidRDefault="008E1BA2" w:rsidP="00454A07">
      <w:pPr>
        <w:spacing w:after="0"/>
      </w:pPr>
      <w:r w:rsidRPr="007078D9">
        <w:rPr>
          <w:b/>
        </w:rPr>
        <w:lastRenderedPageBreak/>
        <w:t>Note</w:t>
      </w:r>
      <w:r>
        <w:t>:</w:t>
      </w:r>
      <w:r w:rsidR="001164B0">
        <w:t xml:space="preserve"> </w:t>
      </w:r>
      <w:r w:rsidRPr="006E01DB">
        <w:t xml:space="preserve">For responses that are very similar in meaning, </w:t>
      </w:r>
      <w:r>
        <w:t>include them in the same code</w:t>
      </w:r>
      <w:r w:rsidRPr="006E01DB">
        <w:t xml:space="preserve"> as other similar responses.</w:t>
      </w:r>
      <w:r w:rsidR="001164B0">
        <w:t xml:space="preserve"> For example, for </w:t>
      </w:r>
      <w:r>
        <w:t>the question “What are the advantages of exercise?” answers could be “being fit” and “staying in shape</w:t>
      </w:r>
      <w:r w:rsidR="001164B0">
        <w:t>.</w:t>
      </w:r>
      <w:r>
        <w:t>” These are two different responses but they have the same meaning, so they both fit in one code.</w:t>
      </w:r>
      <w:r w:rsidRPr="006E01DB">
        <w:t xml:space="preserve"> Only do this for responses where you are reasonably certain the respondents meant the same thing. </w:t>
      </w:r>
    </w:p>
    <w:p w14:paraId="2B4C4821" w14:textId="77777777" w:rsidR="00FB39CB" w:rsidRPr="00FB39CB" w:rsidRDefault="008E1BA2" w:rsidP="008E6FD5">
      <w:pPr>
        <w:pStyle w:val="ListParagraph"/>
        <w:numPr>
          <w:ilvl w:val="1"/>
          <w:numId w:val="14"/>
        </w:numPr>
        <w:spacing w:after="120" w:line="252" w:lineRule="auto"/>
        <w:contextualSpacing w:val="0"/>
        <w:rPr>
          <w:b/>
        </w:rPr>
      </w:pPr>
      <w:r>
        <w:t xml:space="preserve">Repeat this process for each of the open-ended questions in Section B. </w:t>
      </w:r>
    </w:p>
    <w:p w14:paraId="784A4A16" w14:textId="16C5B4CD" w:rsidR="008E1BA2" w:rsidRPr="00FB39CB" w:rsidRDefault="008E1BA2" w:rsidP="008E6FD5">
      <w:pPr>
        <w:pStyle w:val="ListParagraph"/>
        <w:numPr>
          <w:ilvl w:val="1"/>
          <w:numId w:val="14"/>
        </w:numPr>
        <w:spacing w:after="120" w:line="252" w:lineRule="auto"/>
        <w:contextualSpacing w:val="0"/>
        <w:rPr>
          <w:b/>
        </w:rPr>
      </w:pPr>
      <w:r>
        <w:t xml:space="preserve">For the </w:t>
      </w:r>
      <w:r w:rsidR="001164B0">
        <w:t>c</w:t>
      </w:r>
      <w:r>
        <w:t>losed-ended questions the “codes” are already included on the questionnaire</w:t>
      </w:r>
      <w:r w:rsidR="00547CDF">
        <w:t xml:space="preserve">. </w:t>
      </w:r>
      <w:r>
        <w:t>Therefore, the Coordinator simply counts the number of responses for each “code” and marks this on the tabulation sheet</w:t>
      </w:r>
      <w:r w:rsidR="00547CDF">
        <w:t xml:space="preserve">. </w:t>
      </w:r>
      <w:r>
        <w:t xml:space="preserve">Keep in mind that for the closed-ended questions, the </w:t>
      </w:r>
      <w:proofErr w:type="gramStart"/>
      <w:r>
        <w:t>total need</w:t>
      </w:r>
      <w:proofErr w:type="gramEnd"/>
      <w:r>
        <w:t xml:space="preserve"> to add up to the total number of questionnaires for that type of respondent (Doer or Non-doer). To tabulate results by computer, see the instructions in </w:t>
      </w:r>
      <w:hyperlink w:anchor="_Appendix_4:_Tabulating" w:history="1">
        <w:r w:rsidRPr="00FB39CB">
          <w:rPr>
            <w:rStyle w:val="Hyperlink"/>
            <w:color w:val="237990"/>
          </w:rPr>
          <w:t>Appendix 4</w:t>
        </w:r>
      </w:hyperlink>
      <w:r>
        <w:t xml:space="preserve">. </w:t>
      </w:r>
    </w:p>
    <w:p w14:paraId="55092E0B" w14:textId="13AB671A" w:rsidR="008E1BA2" w:rsidRDefault="008E1BA2" w:rsidP="00FB39CB">
      <w:pPr>
        <w:spacing w:after="120"/>
        <w:ind w:left="1080"/>
      </w:pPr>
      <w:r w:rsidRPr="00686FEF">
        <w:rPr>
          <w:u w:val="single"/>
        </w:rPr>
        <w:t>Tabulating</w:t>
      </w:r>
      <w:r>
        <w:rPr>
          <w:u w:val="single"/>
        </w:rPr>
        <w:t xml:space="preserve"> and Analyzing:</w:t>
      </w:r>
      <w:r w:rsidR="00586969">
        <w:rPr>
          <w:u w:val="single"/>
        </w:rPr>
        <w:t xml:space="preserve">  </w:t>
      </w:r>
      <w:r>
        <w:t xml:space="preserve">See </w:t>
      </w:r>
      <w:hyperlink w:anchor="_Steps_4,_5" w:history="1">
        <w:r w:rsidRPr="00FB39CB">
          <w:rPr>
            <w:rStyle w:val="Hyperlink"/>
            <w:color w:val="237990"/>
          </w:rPr>
          <w:t>Steps 4, 5, and 6</w:t>
        </w:r>
      </w:hyperlink>
      <w:r>
        <w:t xml:space="preserve">: Interpret and Apply the Results- Barrier Analysis, below. </w:t>
      </w:r>
    </w:p>
    <w:p w14:paraId="75E8C838" w14:textId="77777777" w:rsidR="008E1BA2" w:rsidRPr="006F24B1" w:rsidRDefault="008E1BA2" w:rsidP="00FB39CB">
      <w:pPr>
        <w:spacing w:after="120"/>
        <w:ind w:left="1080" w:hanging="360"/>
        <w:rPr>
          <w:b/>
        </w:rPr>
      </w:pPr>
      <w:r w:rsidRPr="006F24B1">
        <w:t>7.</w:t>
      </w:r>
      <w:r w:rsidRPr="006F24B1">
        <w:tab/>
      </w:r>
      <w:r w:rsidRPr="006F24B1">
        <w:rPr>
          <w:b/>
        </w:rPr>
        <w:t xml:space="preserve">Use the results to write Bridges to Activities in the DBC </w:t>
      </w:r>
      <w:r>
        <w:rPr>
          <w:b/>
        </w:rPr>
        <w:t>Framework</w:t>
      </w:r>
      <w:r w:rsidRPr="006F24B1">
        <w:rPr>
          <w:b/>
        </w:rPr>
        <w:t>.</w:t>
      </w:r>
    </w:p>
    <w:p w14:paraId="7E55FC0F" w14:textId="77777777" w:rsidR="008E1BA2" w:rsidRDefault="008E1BA2" w:rsidP="00FB39CB">
      <w:pPr>
        <w:tabs>
          <w:tab w:val="left" w:pos="720"/>
          <w:tab w:val="left" w:pos="2378"/>
        </w:tabs>
        <w:spacing w:after="120"/>
        <w:ind w:left="1080" w:hanging="360"/>
      </w:pPr>
      <w:r w:rsidRPr="006F24B1">
        <w:tab/>
      </w:r>
      <w:r>
        <w:t xml:space="preserve">See </w:t>
      </w:r>
      <w:hyperlink w:anchor="_Step_8:_Write" w:history="1">
        <w:r w:rsidRPr="00FB39CB">
          <w:rPr>
            <w:rStyle w:val="Hyperlink"/>
            <w:color w:val="237990"/>
          </w:rPr>
          <w:t>Step 8</w:t>
        </w:r>
      </w:hyperlink>
      <w:r>
        <w:t xml:space="preserve">: Write the Bridges to Activities below. </w:t>
      </w:r>
    </w:p>
    <w:p w14:paraId="70CF5082" w14:textId="77777777" w:rsidR="001164B0" w:rsidRDefault="001164B0" w:rsidP="00FB39CB">
      <w:pPr>
        <w:tabs>
          <w:tab w:val="left" w:pos="720"/>
          <w:tab w:val="left" w:pos="2378"/>
        </w:tabs>
        <w:spacing w:after="120"/>
        <w:ind w:left="1080" w:hanging="360"/>
      </w:pPr>
    </w:p>
    <w:p w14:paraId="629BA2CB" w14:textId="7C51FFCD" w:rsidR="008E1BA2" w:rsidRPr="006F24B1" w:rsidRDefault="008E1BA2" w:rsidP="008E1BA2">
      <w:pPr>
        <w:pStyle w:val="Heading3"/>
      </w:pPr>
      <w:bookmarkStart w:id="13" w:name="_Steps_4,_5"/>
      <w:bookmarkStart w:id="14" w:name="_Toc470702872"/>
      <w:bookmarkEnd w:id="13"/>
      <w:r>
        <w:t>Steps 4, 5</w:t>
      </w:r>
      <w:r w:rsidR="001164B0">
        <w:t>,</w:t>
      </w:r>
      <w:r>
        <w:t xml:space="preserve"> and 6</w:t>
      </w:r>
      <w:r w:rsidRPr="000B76ED">
        <w:t xml:space="preserve">: </w:t>
      </w:r>
      <w:r>
        <w:t>Interpret and Apply the Results- Barrier Analysis</w:t>
      </w:r>
      <w:bookmarkEnd w:id="14"/>
    </w:p>
    <w:p w14:paraId="07C1377E" w14:textId="6207430F" w:rsidR="008E1BA2" w:rsidRPr="000B76ED" w:rsidRDefault="008E1BA2" w:rsidP="008E1BA2">
      <w:r>
        <w:t xml:space="preserve">Note that coding the responses (grouping similar responses into categories) is the first step before tabulation or analysis can take place; see </w:t>
      </w:r>
      <w:hyperlink w:anchor="_Step_3:_Conduct" w:history="1">
        <w:r w:rsidRPr="00EA4A7F">
          <w:rPr>
            <w:rStyle w:val="Hyperlink"/>
            <w:color w:val="237990"/>
          </w:rPr>
          <w:t>Step 3</w:t>
        </w:r>
      </w:hyperlink>
      <w:r w:rsidRPr="00EA4A7F">
        <w:rPr>
          <w:color w:val="237990"/>
        </w:rPr>
        <w:t xml:space="preserve"> </w:t>
      </w:r>
      <w:r>
        <w:t xml:space="preserve">for </w:t>
      </w:r>
      <w:proofErr w:type="gramStart"/>
      <w:r>
        <w:t>Conducting</w:t>
      </w:r>
      <w:proofErr w:type="gramEnd"/>
      <w:r>
        <w:t xml:space="preserve"> a Barrier Analysis above. </w:t>
      </w:r>
    </w:p>
    <w:p w14:paraId="1A7A85E9" w14:textId="77777777" w:rsidR="008E1BA2" w:rsidRPr="00BE7286" w:rsidRDefault="008E1BA2" w:rsidP="00743EF4">
      <w:pPr>
        <w:pStyle w:val="Heading4"/>
      </w:pPr>
      <w:r w:rsidRPr="00BE7286">
        <w:t>Tabulating</w:t>
      </w:r>
      <w:r>
        <w:t xml:space="preserve"> the R</w:t>
      </w:r>
      <w:r w:rsidRPr="00BE7286">
        <w:t xml:space="preserve">esults </w:t>
      </w:r>
    </w:p>
    <w:p w14:paraId="69700AC4" w14:textId="4BA48D36" w:rsidR="008E1BA2" w:rsidRPr="00A329E1" w:rsidRDefault="008E1BA2" w:rsidP="008E1BA2">
      <w:pPr>
        <w:rPr>
          <w:b/>
        </w:rPr>
      </w:pPr>
      <w:r>
        <w:t xml:space="preserve">Looking at the Coding Sheet in </w:t>
      </w:r>
      <w:hyperlink w:anchor="_Appendix_5:_Blank" w:history="1">
        <w:r w:rsidRPr="00EA4A7F">
          <w:rPr>
            <w:rStyle w:val="Hyperlink"/>
            <w:color w:val="237990"/>
          </w:rPr>
          <w:t>Appendix 5</w:t>
        </w:r>
      </w:hyperlink>
      <w:r>
        <w:t xml:space="preserve">, write the number of people and percentage of respondents (for Doers and Non-doers) who gave each response. These results can be entered into a </w:t>
      </w:r>
      <w:hyperlink r:id="rId27" w:history="1">
        <w:r w:rsidRPr="00EA4A7F">
          <w:rPr>
            <w:rStyle w:val="Hyperlink"/>
            <w:color w:val="237990"/>
          </w:rPr>
          <w:t>computerized tabulation sheet</w:t>
        </w:r>
      </w:hyperlink>
      <w:r>
        <w:t xml:space="preserve"> using the </w:t>
      </w:r>
      <w:hyperlink r:id="rId28" w:history="1">
        <w:r w:rsidRPr="00EA4A7F">
          <w:rPr>
            <w:rStyle w:val="Hyperlink"/>
            <w:color w:val="237990"/>
          </w:rPr>
          <w:t>instructions</w:t>
        </w:r>
      </w:hyperlink>
      <w:r w:rsidRPr="00EA4A7F">
        <w:rPr>
          <w:color w:val="237990"/>
        </w:rPr>
        <w:t xml:space="preserve"> </w:t>
      </w:r>
      <w:r>
        <w:t xml:space="preserve">which will reveal statistically significant responses. If you do, you can skip to the next section, Apply the Results (see below). If you choose to analyze the results manually continue on with </w:t>
      </w:r>
      <w:r w:rsidR="001164B0">
        <w:t>the section</w:t>
      </w:r>
      <w:r>
        <w:t xml:space="preserve"> below. </w:t>
      </w:r>
    </w:p>
    <w:p w14:paraId="0A59FA37" w14:textId="77777777" w:rsidR="008E1BA2" w:rsidRPr="00BE7286" w:rsidRDefault="008E1BA2" w:rsidP="00743EF4">
      <w:pPr>
        <w:pStyle w:val="Heading4"/>
      </w:pPr>
      <w:r w:rsidRPr="00BE7286">
        <w:t xml:space="preserve">Analyzing the </w:t>
      </w:r>
      <w:r>
        <w:t>R</w:t>
      </w:r>
      <w:r w:rsidRPr="00BE7286">
        <w:t xml:space="preserve">esults, </w:t>
      </w:r>
      <w:r>
        <w:t>w</w:t>
      </w:r>
      <w:r w:rsidRPr="00BE7286">
        <w:t xml:space="preserve">ithout </w:t>
      </w:r>
      <w:r>
        <w:t>C</w:t>
      </w:r>
      <w:r w:rsidRPr="00BE7286">
        <w:t xml:space="preserve">omputerized </w:t>
      </w:r>
      <w:r>
        <w:t>T</w:t>
      </w:r>
      <w:r w:rsidRPr="00BE7286">
        <w:t>abulation</w:t>
      </w:r>
    </w:p>
    <w:p w14:paraId="38E0D0DE" w14:textId="77777777" w:rsidR="008E1BA2" w:rsidRDefault="008E1BA2" w:rsidP="008E1BA2">
      <w:r w:rsidRPr="006F24B1">
        <w:t xml:space="preserve">Compare the answers of the </w:t>
      </w:r>
      <w:r>
        <w:t>Doer</w:t>
      </w:r>
      <w:r w:rsidRPr="006F24B1">
        <w:t xml:space="preserve">s and </w:t>
      </w:r>
      <w:r>
        <w:t>Non-doers</w:t>
      </w:r>
      <w:r w:rsidRPr="006F24B1">
        <w:t xml:space="preserve"> for each response. Look for differences</w:t>
      </w:r>
      <w:r>
        <w:t xml:space="preserve"> that are 15 percentage points or more between Doers and Non-doers. These responses are statistically significant (and only these responses should be used to write Bridges to Activities; see </w:t>
      </w:r>
      <w:hyperlink w:anchor="_Step_8:_Write_1" w:history="1">
        <w:r w:rsidRPr="00EA4A7F">
          <w:rPr>
            <w:rStyle w:val="Hyperlink"/>
            <w:color w:val="237990"/>
          </w:rPr>
          <w:t>Step 8</w:t>
        </w:r>
      </w:hyperlink>
      <w:r>
        <w:t>, below). There are several things to consider:</w:t>
      </w:r>
    </w:p>
    <w:p w14:paraId="27226F2B" w14:textId="13DF5B70" w:rsidR="008E1BA2" w:rsidRPr="006F24B1" w:rsidRDefault="008E1BA2" w:rsidP="00EA4A7F">
      <w:pPr>
        <w:pStyle w:val="TOPSBulletStyle"/>
      </w:pPr>
      <w:r w:rsidRPr="00EA4A7F">
        <w:rPr>
          <w:rStyle w:val="TOPSBulletStyleChar"/>
        </w:rPr>
        <w:t>Doers may mention a barrier more than Non-doers; Doers may have only discovered that barrier once they began practicing the Behavior. This is helpful to know, not for how the Behavior is promoted, but for the counseling given to people who are recent adopters of the Behavior</w:t>
      </w:r>
      <w:r w:rsidRPr="00A329E1">
        <w:t xml:space="preserve">. </w:t>
      </w:r>
      <w:r>
        <w:t>Doer</w:t>
      </w:r>
      <w:r w:rsidRPr="006F24B1">
        <w:t xml:space="preserve">s </w:t>
      </w:r>
      <w:r>
        <w:t xml:space="preserve">may mention barriers </w:t>
      </w:r>
      <w:r w:rsidRPr="006F24B1">
        <w:t xml:space="preserve">that did not keep them from adopting the practice. </w:t>
      </w:r>
    </w:p>
    <w:p w14:paraId="6F0F892E" w14:textId="77777777" w:rsidR="008E1BA2" w:rsidRPr="00A329E1" w:rsidRDefault="008E1BA2" w:rsidP="00EA4A7F">
      <w:pPr>
        <w:pStyle w:val="TOPSBulletStyle"/>
      </w:pPr>
      <w:r>
        <w:t>Non-doers</w:t>
      </w:r>
      <w:r w:rsidRPr="00A329E1">
        <w:t xml:space="preserve"> </w:t>
      </w:r>
      <w:r>
        <w:t xml:space="preserve">may mention benefits that were not mentioned by Doers. They may </w:t>
      </w:r>
      <w:r w:rsidRPr="00A329E1">
        <w:rPr>
          <w:i/>
        </w:rPr>
        <w:t>imagine</w:t>
      </w:r>
      <w:r w:rsidRPr="00A329E1">
        <w:t xml:space="preserve"> benefits of a </w:t>
      </w:r>
      <w:r>
        <w:t>Behavior</w:t>
      </w:r>
      <w:r w:rsidRPr="00A329E1">
        <w:t xml:space="preserve"> that they have not yet adopted</w:t>
      </w:r>
      <w:r>
        <w:t xml:space="preserve">. These could be benefits that did </w:t>
      </w:r>
      <w:r w:rsidRPr="006D2491">
        <w:rPr>
          <w:i/>
        </w:rPr>
        <w:t>not</w:t>
      </w:r>
      <w:r w:rsidRPr="00A329E1">
        <w:t xml:space="preserve"> </w:t>
      </w:r>
      <w:r w:rsidRPr="002C52E6">
        <w:rPr>
          <w:i/>
        </w:rPr>
        <w:lastRenderedPageBreak/>
        <w:t>materialize</w:t>
      </w:r>
      <w:r w:rsidRPr="00A329E1">
        <w:t xml:space="preserve"> </w:t>
      </w:r>
      <w:r w:rsidRPr="006D2491">
        <w:rPr>
          <w:i/>
        </w:rPr>
        <w:t>for Doers</w:t>
      </w:r>
      <w:r>
        <w:t xml:space="preserve"> </w:t>
      </w:r>
      <w:r w:rsidRPr="00A329E1">
        <w:t xml:space="preserve">once they adopt the </w:t>
      </w:r>
      <w:r>
        <w:t>Behavior. They are also not important enough for the Non-doer to have adopted the Behavior</w:t>
      </w:r>
      <w:r w:rsidRPr="00A329E1">
        <w:t>.</w:t>
      </w:r>
      <w:r>
        <w:t xml:space="preserve"> There is no need to create Bridges for these benefits, even if they are significant, since they did not lead to a change in Behavior for Non-doers.</w:t>
      </w:r>
    </w:p>
    <w:p w14:paraId="420E8B45" w14:textId="77777777" w:rsidR="008E1BA2" w:rsidRDefault="008E1BA2" w:rsidP="00EA4A7F">
      <w:pPr>
        <w:pStyle w:val="TOPSBulletStyle"/>
      </w:pPr>
      <w:r w:rsidRPr="006F24B1">
        <w:t xml:space="preserve">Not all 15 point differences between </w:t>
      </w:r>
      <w:r>
        <w:t>Doer</w:t>
      </w:r>
      <w:r w:rsidRPr="006F24B1">
        <w:t xml:space="preserve">s and </w:t>
      </w:r>
      <w:r>
        <w:t>Non-doers</w:t>
      </w:r>
      <w:r w:rsidRPr="006F24B1">
        <w:t xml:space="preserve"> are true differences; some are due to chance, while some differences of fewer than 15 points are true differences. </w:t>
      </w:r>
      <w:r>
        <w:t xml:space="preserve">Use the </w:t>
      </w:r>
      <w:hyperlink r:id="rId29" w:history="1">
        <w:r w:rsidRPr="00EA4A7F">
          <w:rPr>
            <w:rStyle w:val="Hyperlink"/>
            <w:color w:val="237990"/>
          </w:rPr>
          <w:t>computerized tabulation worksheet</w:t>
        </w:r>
      </w:hyperlink>
      <w:r w:rsidRPr="006F24B1">
        <w:t xml:space="preserve"> </w:t>
      </w:r>
      <w:r>
        <w:t xml:space="preserve">and </w:t>
      </w:r>
      <w:hyperlink r:id="rId30" w:history="1">
        <w:r w:rsidRPr="00EA4A7F">
          <w:rPr>
            <w:rStyle w:val="Hyperlink"/>
            <w:color w:val="237990"/>
          </w:rPr>
          <w:t>instructions</w:t>
        </w:r>
      </w:hyperlink>
      <w:r>
        <w:t xml:space="preserve"> to identify which responses are significant if you want to confirm the validity of your findings. The spread sheet </w:t>
      </w:r>
      <w:r w:rsidRPr="006F24B1">
        <w:t xml:space="preserve">tells you how much more likely a </w:t>
      </w:r>
      <w:r>
        <w:t>Doer</w:t>
      </w:r>
      <w:r w:rsidRPr="006F24B1">
        <w:t xml:space="preserve"> or </w:t>
      </w:r>
      <w:r>
        <w:t>Non-doer</w:t>
      </w:r>
      <w:r w:rsidRPr="006F24B1">
        <w:t xml:space="preserve"> is to give a particular response. Knowing that, it will be easier to decide which Determinants deserve more attention.</w:t>
      </w:r>
      <w:r>
        <w:t xml:space="preserve"> </w:t>
      </w:r>
    </w:p>
    <w:p w14:paraId="43019CB9" w14:textId="77777777" w:rsidR="008E1BA2" w:rsidRPr="00BE7286" w:rsidRDefault="008E1BA2" w:rsidP="00EA4A7F">
      <w:pPr>
        <w:pStyle w:val="Heading4"/>
      </w:pPr>
      <w:r w:rsidRPr="00BE7286">
        <w:t xml:space="preserve">Apply the Results: Use the </w:t>
      </w:r>
      <w:r>
        <w:t>F</w:t>
      </w:r>
      <w:r w:rsidRPr="00BE7286">
        <w:t xml:space="preserve">indings to </w:t>
      </w:r>
      <w:r>
        <w:t>A</w:t>
      </w:r>
      <w:r w:rsidRPr="00BE7286">
        <w:t xml:space="preserve">dd </w:t>
      </w:r>
      <w:r>
        <w:t>M</w:t>
      </w:r>
      <w:r w:rsidRPr="00BE7286">
        <w:t xml:space="preserve">ore </w:t>
      </w:r>
      <w:r>
        <w:t>D</w:t>
      </w:r>
      <w:r w:rsidRPr="00BE7286">
        <w:t xml:space="preserve">etail to the </w:t>
      </w:r>
      <w:r>
        <w:t>P</w:t>
      </w:r>
      <w:r w:rsidRPr="00BE7286">
        <w:t xml:space="preserve">riority </w:t>
      </w:r>
      <w:r>
        <w:t>G</w:t>
      </w:r>
      <w:r w:rsidRPr="00BE7286">
        <w:t xml:space="preserve">roup </w:t>
      </w:r>
      <w:r>
        <w:t>D</w:t>
      </w:r>
      <w:r w:rsidRPr="00BE7286">
        <w:t>escription- Barrier Analysis</w:t>
      </w:r>
    </w:p>
    <w:p w14:paraId="2FE64A10" w14:textId="2786948D" w:rsidR="008E1BA2" w:rsidRDefault="008E1BA2" w:rsidP="008E1BA2">
      <w:r>
        <w:t xml:space="preserve">Barrier Analysis findings are used to add more detail to the Priority Group in the DBC Framework. Recall that there are </w:t>
      </w:r>
      <w:r w:rsidR="001164B0">
        <w:t>six</w:t>
      </w:r>
      <w:r>
        <w:t xml:space="preserve"> ways to describe the Priority Group. Barrier Analysis can be used to augment points 3, 4 and 5 </w:t>
      </w:r>
      <w:proofErr w:type="gramStart"/>
      <w:r>
        <w:t>below</w:t>
      </w:r>
      <w:r w:rsidR="00586969">
        <w:t xml:space="preserve">  </w:t>
      </w:r>
      <w:r w:rsidR="00547CDF">
        <w:t>.</w:t>
      </w:r>
      <w:proofErr w:type="gramEnd"/>
      <w:r w:rsidR="00586969">
        <w:t xml:space="preserve">  </w:t>
      </w:r>
    </w:p>
    <w:p w14:paraId="068AB73A" w14:textId="77777777" w:rsidR="008E1BA2" w:rsidRPr="00392A6B" w:rsidRDefault="008E1BA2" w:rsidP="008E6FD5">
      <w:pPr>
        <w:pStyle w:val="TOPSBulletStyle"/>
        <w:numPr>
          <w:ilvl w:val="0"/>
          <w:numId w:val="20"/>
        </w:numPr>
      </w:pPr>
      <w:r w:rsidRPr="00392A6B">
        <w:t xml:space="preserve">Demographics: Demographic and </w:t>
      </w:r>
      <w:r w:rsidRPr="000121E3">
        <w:t>Agricultural Surveys</w:t>
      </w:r>
      <w:r w:rsidRPr="00392A6B">
        <w:t>, reliable government statistics</w:t>
      </w:r>
    </w:p>
    <w:p w14:paraId="12A3E4A5" w14:textId="77777777" w:rsidR="008E1BA2" w:rsidRPr="00392A6B" w:rsidRDefault="008E1BA2" w:rsidP="008E6FD5">
      <w:pPr>
        <w:pStyle w:val="TOPSBulletStyle"/>
        <w:numPr>
          <w:ilvl w:val="0"/>
          <w:numId w:val="20"/>
        </w:numPr>
      </w:pPr>
      <w:r w:rsidRPr="00392A6B">
        <w:t>Common practices: observations</w:t>
      </w:r>
    </w:p>
    <w:p w14:paraId="348746BD" w14:textId="77777777" w:rsidR="008E1BA2" w:rsidRPr="00392A6B" w:rsidRDefault="008E1BA2" w:rsidP="008E6FD5">
      <w:pPr>
        <w:pStyle w:val="TOPSBulletStyle"/>
        <w:numPr>
          <w:ilvl w:val="0"/>
          <w:numId w:val="20"/>
        </w:numPr>
      </w:pPr>
      <w:r w:rsidRPr="00C568D2">
        <w:rPr>
          <w:b/>
        </w:rPr>
        <w:t>Common desires: Barrier Analysis</w:t>
      </w:r>
      <w:r w:rsidRPr="00392A6B">
        <w:t>, key informant interviews</w:t>
      </w:r>
    </w:p>
    <w:p w14:paraId="44B18E5C" w14:textId="77777777" w:rsidR="008E1BA2" w:rsidRPr="00847133" w:rsidRDefault="008E1BA2" w:rsidP="008E6FD5">
      <w:pPr>
        <w:pStyle w:val="TOPSBulletStyle"/>
        <w:numPr>
          <w:ilvl w:val="0"/>
          <w:numId w:val="20"/>
        </w:numPr>
        <w:rPr>
          <w:b/>
        </w:rPr>
      </w:pPr>
      <w:r w:rsidRPr="00847133">
        <w:rPr>
          <w:b/>
        </w:rPr>
        <w:t>Common barriers: Barrier Analysis</w:t>
      </w:r>
    </w:p>
    <w:p w14:paraId="6AAF471F" w14:textId="77777777" w:rsidR="008E1BA2" w:rsidRPr="00392A6B" w:rsidRDefault="008E1BA2" w:rsidP="008E6FD5">
      <w:pPr>
        <w:pStyle w:val="TOPSBulletStyle"/>
        <w:numPr>
          <w:ilvl w:val="0"/>
          <w:numId w:val="20"/>
        </w:numPr>
      </w:pPr>
      <w:r w:rsidRPr="00C568D2">
        <w:rPr>
          <w:b/>
        </w:rPr>
        <w:t xml:space="preserve">What the group knows, feels and practices regarding the </w:t>
      </w:r>
      <w:r>
        <w:rPr>
          <w:b/>
        </w:rPr>
        <w:t>Behavior</w:t>
      </w:r>
      <w:r w:rsidRPr="00392A6B">
        <w:t xml:space="preserve">: in-depth interviews, </w:t>
      </w:r>
      <w:r w:rsidRPr="00C568D2">
        <w:rPr>
          <w:b/>
        </w:rPr>
        <w:t>Barrier Analysis</w:t>
      </w:r>
    </w:p>
    <w:p w14:paraId="61485916" w14:textId="77777777" w:rsidR="008E1BA2" w:rsidRPr="00392A6B" w:rsidRDefault="008E1BA2" w:rsidP="008E6FD5">
      <w:pPr>
        <w:pStyle w:val="TOPSBulletStyle"/>
        <w:numPr>
          <w:ilvl w:val="0"/>
          <w:numId w:val="20"/>
        </w:numPr>
      </w:pPr>
      <w:r w:rsidRPr="00392A6B">
        <w:t>Stages of Change: Knowledge, Practice and Coverage (KPC) survey results</w:t>
      </w:r>
    </w:p>
    <w:p w14:paraId="2F8E7F41" w14:textId="77777777" w:rsidR="008E1BA2" w:rsidRDefault="008E1BA2" w:rsidP="008E1BA2">
      <w:pPr>
        <w:ind w:left="0"/>
      </w:pPr>
    </w:p>
    <w:p w14:paraId="08B4A76D" w14:textId="77777777" w:rsidR="008E1BA2" w:rsidRDefault="008E1BA2" w:rsidP="008E1BA2">
      <w:pPr>
        <w:pStyle w:val="Heading3"/>
      </w:pPr>
      <w:bookmarkStart w:id="15" w:name="_Toc470702873"/>
      <w:r>
        <w:t xml:space="preserve">Step 7: </w:t>
      </w:r>
      <w:r w:rsidRPr="007B64A5">
        <w:t>Identify the Influencing</w:t>
      </w:r>
      <w:r w:rsidRPr="006F24B1">
        <w:t xml:space="preserve"> Group</w:t>
      </w:r>
      <w:r>
        <w:t>(</w:t>
      </w:r>
      <w:r w:rsidRPr="006F24B1">
        <w:t>s</w:t>
      </w:r>
      <w:r>
        <w:t>)</w:t>
      </w:r>
      <w:bookmarkEnd w:id="15"/>
    </w:p>
    <w:p w14:paraId="07D5A761" w14:textId="4C4AD787" w:rsidR="00FB17CA" w:rsidRDefault="008E1BA2" w:rsidP="00454A07">
      <w:r>
        <w:rPr>
          <w:rFonts w:eastAsia="PMingLiU"/>
        </w:rPr>
        <w:t xml:space="preserve">In your Barrier Analysis, the responses to the questions “Who Approves?” and “Who Disapproves?” </w:t>
      </w:r>
      <w:r w:rsidR="001164B0">
        <w:rPr>
          <w:rFonts w:eastAsia="PMingLiU"/>
        </w:rPr>
        <w:t xml:space="preserve">may </w:t>
      </w:r>
      <w:r>
        <w:rPr>
          <w:rFonts w:eastAsia="PMingLiU"/>
        </w:rPr>
        <w:t xml:space="preserve">reveal Influencing Group(s). </w:t>
      </w:r>
      <w:r w:rsidRPr="00392A6B">
        <w:rPr>
          <w:rFonts w:eastAsia="PMingLiU"/>
        </w:rPr>
        <w:t xml:space="preserve">The Influencing Group(s) influence the Priority Group regarding the </w:t>
      </w:r>
      <w:r>
        <w:rPr>
          <w:rFonts w:eastAsia="PMingLiU"/>
        </w:rPr>
        <w:t>Behavior</w:t>
      </w:r>
      <w:r w:rsidRPr="00392A6B">
        <w:rPr>
          <w:rFonts w:eastAsia="PMingLiU"/>
        </w:rPr>
        <w:t xml:space="preserve"> and can either support or prevent the Priority </w:t>
      </w:r>
      <w:r>
        <w:rPr>
          <w:rFonts w:eastAsia="PMingLiU"/>
        </w:rPr>
        <w:t>Group</w:t>
      </w:r>
      <w:r w:rsidRPr="00392A6B">
        <w:rPr>
          <w:rFonts w:eastAsia="PMingLiU"/>
        </w:rPr>
        <w:t xml:space="preserve"> from adopting </w:t>
      </w:r>
      <w:r>
        <w:rPr>
          <w:rFonts w:eastAsia="PMingLiU"/>
        </w:rPr>
        <w:t>Behavior</w:t>
      </w:r>
      <w:r w:rsidRPr="00392A6B">
        <w:rPr>
          <w:rFonts w:eastAsia="PMingLiU"/>
        </w:rPr>
        <w:t>s. They are usually very close to the Priority Group</w:t>
      </w:r>
      <w:r>
        <w:rPr>
          <w:rFonts w:eastAsia="PMingLiU"/>
        </w:rPr>
        <w:t>, such as someone’s mother-in-law, or spouse</w:t>
      </w:r>
      <w:r w:rsidRPr="00392A6B">
        <w:rPr>
          <w:rFonts w:eastAsia="PMingLiU"/>
        </w:rPr>
        <w:t xml:space="preserve">. </w:t>
      </w:r>
      <w:r>
        <w:rPr>
          <w:rFonts w:eastAsia="PMingLiU"/>
        </w:rPr>
        <w:t xml:space="preserve">If an Influencing Group was identified, this group should be written in the second column of the DBC Framework. </w:t>
      </w:r>
      <w:bookmarkStart w:id="16" w:name="_Step_8:_Write"/>
      <w:bookmarkStart w:id="17" w:name="_Step_8:_Write_1"/>
      <w:bookmarkEnd w:id="16"/>
      <w:bookmarkEnd w:id="17"/>
    </w:p>
    <w:p w14:paraId="2A82DD4D" w14:textId="77777777" w:rsidR="00FB17CA" w:rsidRDefault="00FB17CA" w:rsidP="00454A07"/>
    <w:p w14:paraId="101185BA" w14:textId="77777777" w:rsidR="008E1BA2" w:rsidRPr="006F24B1" w:rsidRDefault="008E1BA2">
      <w:pPr>
        <w:pStyle w:val="Heading3"/>
      </w:pPr>
      <w:bookmarkStart w:id="18" w:name="_Toc470702874"/>
      <w:r>
        <w:t xml:space="preserve">Step 8: </w:t>
      </w:r>
      <w:r w:rsidRPr="006F24B1">
        <w:t>Write the Bridges to Activities</w:t>
      </w:r>
      <w:bookmarkEnd w:id="18"/>
      <w:r w:rsidRPr="006F24B1">
        <w:t xml:space="preserve"> </w:t>
      </w:r>
    </w:p>
    <w:p w14:paraId="0B43EC5E" w14:textId="58A227E7" w:rsidR="008E1BA2" w:rsidRDefault="008E1BA2" w:rsidP="008E1BA2">
      <w:pPr>
        <w:rPr>
          <w:rFonts w:eastAsia="PMingLiU"/>
        </w:rPr>
      </w:pPr>
      <w:r w:rsidRPr="006F24B1">
        <w:rPr>
          <w:rFonts w:eastAsia="PMingLiU"/>
        </w:rPr>
        <w:t xml:space="preserve">A </w:t>
      </w:r>
      <w:r w:rsidRPr="007A35C4">
        <w:rPr>
          <w:rFonts w:eastAsia="PMingLiU"/>
          <w:b/>
        </w:rPr>
        <w:t>Bridge to Activity</w:t>
      </w:r>
      <w:r w:rsidRPr="006F24B1">
        <w:rPr>
          <w:rFonts w:eastAsia="PMingLiU"/>
        </w:rPr>
        <w:t xml:space="preserve"> usually </w:t>
      </w:r>
      <w:r w:rsidRPr="007A35C4">
        <w:rPr>
          <w:rFonts w:eastAsia="PMingLiU"/>
          <w:b/>
        </w:rPr>
        <w:t>begins with a directional verb</w:t>
      </w:r>
      <w:r w:rsidRPr="006F24B1">
        <w:rPr>
          <w:rFonts w:eastAsia="PMingLiU"/>
        </w:rPr>
        <w:t xml:space="preserve"> (</w:t>
      </w:r>
      <w:r w:rsidR="00265E18">
        <w:rPr>
          <w:rFonts w:eastAsia="PMingLiU"/>
        </w:rPr>
        <w:t>such as</w:t>
      </w:r>
      <w:r w:rsidRPr="006F24B1">
        <w:rPr>
          <w:rFonts w:eastAsia="PMingLiU"/>
        </w:rPr>
        <w:t xml:space="preserve"> increase, decrease, improve, </w:t>
      </w:r>
      <w:r w:rsidR="00265E18">
        <w:rPr>
          <w:rFonts w:eastAsia="PMingLiU"/>
        </w:rPr>
        <w:t xml:space="preserve">or </w:t>
      </w:r>
      <w:r w:rsidRPr="006F24B1">
        <w:rPr>
          <w:rFonts w:eastAsia="PMingLiU"/>
        </w:rPr>
        <w:t xml:space="preserve">reinforce) and often </w:t>
      </w:r>
      <w:r w:rsidRPr="007A35C4">
        <w:rPr>
          <w:rFonts w:eastAsia="PMingLiU"/>
          <w:b/>
        </w:rPr>
        <w:t xml:space="preserve">proposes to change the </w:t>
      </w:r>
      <w:r w:rsidRPr="007A35C4">
        <w:rPr>
          <w:rFonts w:eastAsia="PMingLiU"/>
          <w:b/>
          <w:u w:val="single"/>
        </w:rPr>
        <w:t>perception</w:t>
      </w:r>
      <w:r w:rsidRPr="007A35C4">
        <w:rPr>
          <w:rFonts w:eastAsia="PMingLiU"/>
          <w:b/>
        </w:rPr>
        <w:t xml:space="preserve"> of the Priority Group</w:t>
      </w:r>
      <w:r>
        <w:rPr>
          <w:rFonts w:eastAsia="PMingLiU"/>
        </w:rPr>
        <w:t>, based on the Barrier Analysis results</w:t>
      </w:r>
      <w:r w:rsidRPr="006F24B1">
        <w:rPr>
          <w:rFonts w:eastAsia="PMingLiU"/>
        </w:rPr>
        <w:t xml:space="preserve">. </w:t>
      </w:r>
    </w:p>
    <w:p w14:paraId="47CF83AD" w14:textId="5FE1B9C2" w:rsidR="008E1BA2" w:rsidRDefault="00265E18" w:rsidP="008E1BA2">
      <w:pPr>
        <w:rPr>
          <w:rFonts w:eastAsia="PMingLiU"/>
        </w:rPr>
      </w:pPr>
      <w:r>
        <w:rPr>
          <w:rFonts w:eastAsia="PMingLiU"/>
        </w:rPr>
        <w:lastRenderedPageBreak/>
        <w:br/>
      </w:r>
      <w:r w:rsidR="00743EF4" w:rsidRPr="00743EF4">
        <w:rPr>
          <w:rFonts w:eastAsia="PMingLiU"/>
          <w:noProof/>
        </w:rPr>
        <mc:AlternateContent>
          <mc:Choice Requires="wps">
            <w:drawing>
              <wp:anchor distT="0" distB="0" distL="114300" distR="114300" simplePos="0" relativeHeight="251685888" behindDoc="0" locked="0" layoutInCell="1" allowOverlap="1" wp14:anchorId="2BA7FFE7" wp14:editId="7BD49049">
                <wp:simplePos x="0" y="0"/>
                <wp:positionH relativeFrom="column">
                  <wp:posOffset>228600</wp:posOffset>
                </wp:positionH>
                <wp:positionV relativeFrom="paragraph">
                  <wp:posOffset>0</wp:posOffset>
                </wp:positionV>
                <wp:extent cx="5486400" cy="160020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solidFill>
                          <a:srgbClr val="237990"/>
                        </a:solidFill>
                        <a:ln w="9525">
                          <a:solidFill>
                            <a:srgbClr val="237990"/>
                          </a:solidFill>
                          <a:miter lim="800000"/>
                          <a:headEnd/>
                          <a:tailEnd/>
                        </a:ln>
                      </wps:spPr>
                      <wps:txbx>
                        <w:txbxContent>
                          <w:p w14:paraId="57CAE9B8" w14:textId="77777777" w:rsidR="00825A74" w:rsidRPr="004415D2" w:rsidRDefault="00825A74" w:rsidP="00743EF4">
                            <w:pPr>
                              <w:ind w:left="0"/>
                              <w:jc w:val="center"/>
                              <w:rPr>
                                <w:b/>
                                <w:color w:val="FFFFFF" w:themeColor="background1"/>
                                <w:sz w:val="24"/>
                                <w:szCs w:val="24"/>
                              </w:rPr>
                            </w:pPr>
                            <w:r w:rsidRPr="004415D2">
                              <w:rPr>
                                <w:b/>
                                <w:color w:val="FFFFFF" w:themeColor="background1"/>
                                <w:sz w:val="24"/>
                                <w:szCs w:val="24"/>
                              </w:rPr>
                              <w:t>Bridge to Activity Statement</w:t>
                            </w:r>
                          </w:p>
                          <w:p w14:paraId="1E752577" w14:textId="77777777" w:rsidR="00825A74" w:rsidRPr="004415D2" w:rsidRDefault="00825A74" w:rsidP="00743EF4">
                            <w:pPr>
                              <w:ind w:left="0"/>
                              <w:jc w:val="center"/>
                              <w:rPr>
                                <w:color w:val="FFFFFF" w:themeColor="background1"/>
                                <w:sz w:val="24"/>
                                <w:szCs w:val="24"/>
                              </w:rPr>
                            </w:pPr>
                            <w:r w:rsidRPr="004415D2">
                              <w:rPr>
                                <w:b/>
                                <w:color w:val="FFFFFF" w:themeColor="background1"/>
                                <w:sz w:val="24"/>
                                <w:szCs w:val="24"/>
                              </w:rPr>
                              <w:t>Directional verb</w:t>
                            </w:r>
                            <w:r w:rsidRPr="004415D2">
                              <w:rPr>
                                <w:color w:val="FFFFFF" w:themeColor="background1"/>
                                <w:sz w:val="24"/>
                                <w:szCs w:val="24"/>
                              </w:rPr>
                              <w:t xml:space="preserve"> (increase, decrease, improve, reduce, reinforce)</w:t>
                            </w:r>
                          </w:p>
                          <w:p w14:paraId="0F2B161B" w14:textId="77777777" w:rsidR="00825A74" w:rsidRPr="004415D2" w:rsidRDefault="00825A74" w:rsidP="00743EF4">
                            <w:pPr>
                              <w:ind w:left="0"/>
                              <w:jc w:val="center"/>
                              <w:rPr>
                                <w:b/>
                                <w:color w:val="FFFFFF" w:themeColor="background1"/>
                                <w:sz w:val="24"/>
                                <w:szCs w:val="24"/>
                              </w:rPr>
                            </w:pPr>
                            <w:r w:rsidRPr="004415D2">
                              <w:rPr>
                                <w:b/>
                                <w:color w:val="FFFFFF" w:themeColor="background1"/>
                                <w:sz w:val="24"/>
                                <w:szCs w:val="24"/>
                              </w:rPr>
                              <w:t xml:space="preserve">+ </w:t>
                            </w:r>
                            <w:proofErr w:type="gramStart"/>
                            <w:r w:rsidRPr="004415D2">
                              <w:rPr>
                                <w:b/>
                                <w:color w:val="FFFFFF" w:themeColor="background1"/>
                                <w:sz w:val="24"/>
                                <w:szCs w:val="24"/>
                              </w:rPr>
                              <w:t>the</w:t>
                            </w:r>
                            <w:proofErr w:type="gramEnd"/>
                            <w:r w:rsidRPr="004415D2">
                              <w:rPr>
                                <w:b/>
                                <w:color w:val="FFFFFF" w:themeColor="background1"/>
                                <w:sz w:val="24"/>
                                <w:szCs w:val="24"/>
                              </w:rPr>
                              <w:t xml:space="preserve"> perception that…</w:t>
                            </w:r>
                          </w:p>
                          <w:p w14:paraId="02FBD56A" w14:textId="77777777" w:rsidR="00825A74" w:rsidRPr="004415D2" w:rsidRDefault="00825A74" w:rsidP="00743EF4">
                            <w:pPr>
                              <w:ind w:left="0"/>
                              <w:jc w:val="center"/>
                              <w:rPr>
                                <w:color w:val="FFFFFF" w:themeColor="background1"/>
                                <w:sz w:val="24"/>
                                <w:szCs w:val="24"/>
                              </w:rPr>
                            </w:pPr>
                            <w:proofErr w:type="gramStart"/>
                            <w:r w:rsidRPr="004415D2">
                              <w:rPr>
                                <w:b/>
                                <w:color w:val="FFFFFF" w:themeColor="background1"/>
                                <w:sz w:val="24"/>
                                <w:szCs w:val="24"/>
                              </w:rPr>
                              <w:t>or</w:t>
                            </w:r>
                            <w:proofErr w:type="gramEnd"/>
                            <w:r w:rsidRPr="004415D2">
                              <w:rPr>
                                <w:b/>
                                <w:color w:val="FFFFFF" w:themeColor="background1"/>
                                <w:sz w:val="24"/>
                                <w:szCs w:val="24"/>
                              </w:rPr>
                              <w:t xml:space="preserve"> the ability to…</w:t>
                            </w:r>
                            <w:r w:rsidRPr="004415D2">
                              <w:rPr>
                                <w:color w:val="FFFFFF" w:themeColor="background1"/>
                                <w:sz w:val="24"/>
                                <w:szCs w:val="24"/>
                              </w:rPr>
                              <w:t xml:space="preserve"> (Self-efficacy or Cue for Action)</w:t>
                            </w:r>
                          </w:p>
                          <w:p w14:paraId="31484D21" w14:textId="5114F13D" w:rsidR="00825A74" w:rsidRPr="004415D2" w:rsidRDefault="00825A74" w:rsidP="00743EF4">
                            <w:pPr>
                              <w:ind w:left="0"/>
                              <w:jc w:val="center"/>
                              <w:rPr>
                                <w:color w:val="FFFFFF" w:themeColor="background1"/>
                                <w:sz w:val="24"/>
                                <w:szCs w:val="24"/>
                              </w:rPr>
                            </w:pPr>
                            <w:proofErr w:type="gramStart"/>
                            <w:r w:rsidRPr="004415D2">
                              <w:rPr>
                                <w:b/>
                                <w:color w:val="FFFFFF" w:themeColor="background1"/>
                                <w:sz w:val="24"/>
                                <w:szCs w:val="24"/>
                              </w:rPr>
                              <w:t>or</w:t>
                            </w:r>
                            <w:proofErr w:type="gramEnd"/>
                            <w:r w:rsidRPr="004415D2">
                              <w:rPr>
                                <w:b/>
                                <w:color w:val="FFFFFF" w:themeColor="background1"/>
                                <w:sz w:val="24"/>
                                <w:szCs w:val="24"/>
                              </w:rPr>
                              <w:t xml:space="preserve"> the availability of…</w:t>
                            </w:r>
                            <w:r w:rsidRPr="004415D2">
                              <w:rPr>
                                <w:color w:val="FFFFFF" w:themeColor="background1"/>
                                <w:sz w:val="24"/>
                                <w:szCs w:val="24"/>
                              </w:rPr>
                              <w:t xml:space="preserve"> (Access)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pt;margin-top:0;width:6in;height:1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" fillcolor="#237990" strokecolor="#237990">
                <v:textbox>
                  <w:txbxContent>
                    <w:p w14:paraId="57CAE9B8" w14:textId="77777777" w:rsidR="00825A74" w:rsidRPr="004415D2" w:rsidRDefault="00825A74" w:rsidP="00743EF4">
                      <w:pPr>
                        <w:ind w:left="0"/>
                        <w:jc w:val="center"/>
                        <w:rPr>
                          <w:b/>
                          <w:color w:val="FFFFFF" w:themeColor="background1"/>
                          <w:sz w:val="24"/>
                          <w:szCs w:val="24"/>
                        </w:rPr>
                      </w:pPr>
                      <w:r w:rsidRPr="004415D2">
                        <w:rPr>
                          <w:b/>
                          <w:color w:val="FFFFFF" w:themeColor="background1"/>
                          <w:sz w:val="24"/>
                          <w:szCs w:val="24"/>
                        </w:rPr>
                        <w:t>Bridge to Activity Statement</w:t>
                      </w:r>
                    </w:p>
                    <w:p w14:paraId="1E752577" w14:textId="77777777" w:rsidR="00825A74" w:rsidRPr="004415D2" w:rsidRDefault="00825A74" w:rsidP="00743EF4">
                      <w:pPr>
                        <w:ind w:left="0"/>
                        <w:jc w:val="center"/>
                        <w:rPr>
                          <w:color w:val="FFFFFF" w:themeColor="background1"/>
                          <w:sz w:val="24"/>
                          <w:szCs w:val="24"/>
                        </w:rPr>
                      </w:pPr>
                      <w:r w:rsidRPr="004415D2">
                        <w:rPr>
                          <w:b/>
                          <w:color w:val="FFFFFF" w:themeColor="background1"/>
                          <w:sz w:val="24"/>
                          <w:szCs w:val="24"/>
                        </w:rPr>
                        <w:t>Directional verb</w:t>
                      </w:r>
                      <w:r w:rsidRPr="004415D2">
                        <w:rPr>
                          <w:color w:val="FFFFFF" w:themeColor="background1"/>
                          <w:sz w:val="24"/>
                          <w:szCs w:val="24"/>
                        </w:rPr>
                        <w:t xml:space="preserve"> (increase, decrease, improve, reduce, reinforce)</w:t>
                      </w:r>
                    </w:p>
                    <w:p w14:paraId="0F2B161B" w14:textId="77777777" w:rsidR="00825A74" w:rsidRPr="004415D2" w:rsidRDefault="00825A74" w:rsidP="00743EF4">
                      <w:pPr>
                        <w:ind w:left="0"/>
                        <w:jc w:val="center"/>
                        <w:rPr>
                          <w:b/>
                          <w:color w:val="FFFFFF" w:themeColor="background1"/>
                          <w:sz w:val="24"/>
                          <w:szCs w:val="24"/>
                        </w:rPr>
                      </w:pPr>
                      <w:r w:rsidRPr="004415D2">
                        <w:rPr>
                          <w:b/>
                          <w:color w:val="FFFFFF" w:themeColor="background1"/>
                          <w:sz w:val="24"/>
                          <w:szCs w:val="24"/>
                        </w:rPr>
                        <w:t xml:space="preserve">+ </w:t>
                      </w:r>
                      <w:proofErr w:type="gramStart"/>
                      <w:r w:rsidRPr="004415D2">
                        <w:rPr>
                          <w:b/>
                          <w:color w:val="FFFFFF" w:themeColor="background1"/>
                          <w:sz w:val="24"/>
                          <w:szCs w:val="24"/>
                        </w:rPr>
                        <w:t>the</w:t>
                      </w:r>
                      <w:proofErr w:type="gramEnd"/>
                      <w:r w:rsidRPr="004415D2">
                        <w:rPr>
                          <w:b/>
                          <w:color w:val="FFFFFF" w:themeColor="background1"/>
                          <w:sz w:val="24"/>
                          <w:szCs w:val="24"/>
                        </w:rPr>
                        <w:t xml:space="preserve"> perception that…</w:t>
                      </w:r>
                    </w:p>
                    <w:p w14:paraId="02FBD56A" w14:textId="77777777" w:rsidR="00825A74" w:rsidRPr="004415D2" w:rsidRDefault="00825A74" w:rsidP="00743EF4">
                      <w:pPr>
                        <w:ind w:left="0"/>
                        <w:jc w:val="center"/>
                        <w:rPr>
                          <w:color w:val="FFFFFF" w:themeColor="background1"/>
                          <w:sz w:val="24"/>
                          <w:szCs w:val="24"/>
                        </w:rPr>
                      </w:pPr>
                      <w:proofErr w:type="gramStart"/>
                      <w:r w:rsidRPr="004415D2">
                        <w:rPr>
                          <w:b/>
                          <w:color w:val="FFFFFF" w:themeColor="background1"/>
                          <w:sz w:val="24"/>
                          <w:szCs w:val="24"/>
                        </w:rPr>
                        <w:t>or</w:t>
                      </w:r>
                      <w:proofErr w:type="gramEnd"/>
                      <w:r w:rsidRPr="004415D2">
                        <w:rPr>
                          <w:b/>
                          <w:color w:val="FFFFFF" w:themeColor="background1"/>
                          <w:sz w:val="24"/>
                          <w:szCs w:val="24"/>
                        </w:rPr>
                        <w:t xml:space="preserve"> the ability to…</w:t>
                      </w:r>
                      <w:r w:rsidRPr="004415D2">
                        <w:rPr>
                          <w:color w:val="FFFFFF" w:themeColor="background1"/>
                          <w:sz w:val="24"/>
                          <w:szCs w:val="24"/>
                        </w:rPr>
                        <w:t xml:space="preserve"> (Self-efficacy or Cue for Action)</w:t>
                      </w:r>
                    </w:p>
                    <w:p w14:paraId="31484D21" w14:textId="5114F13D" w:rsidR="00825A74" w:rsidRPr="004415D2" w:rsidRDefault="00825A74" w:rsidP="00743EF4">
                      <w:pPr>
                        <w:ind w:left="0"/>
                        <w:jc w:val="center"/>
                        <w:rPr>
                          <w:color w:val="FFFFFF" w:themeColor="background1"/>
                          <w:sz w:val="24"/>
                          <w:szCs w:val="24"/>
                        </w:rPr>
                      </w:pPr>
                      <w:proofErr w:type="gramStart"/>
                      <w:r w:rsidRPr="004415D2">
                        <w:rPr>
                          <w:b/>
                          <w:color w:val="FFFFFF" w:themeColor="background1"/>
                          <w:sz w:val="24"/>
                          <w:szCs w:val="24"/>
                        </w:rPr>
                        <w:t>or</w:t>
                      </w:r>
                      <w:proofErr w:type="gramEnd"/>
                      <w:r w:rsidRPr="004415D2">
                        <w:rPr>
                          <w:b/>
                          <w:color w:val="FFFFFF" w:themeColor="background1"/>
                          <w:sz w:val="24"/>
                          <w:szCs w:val="24"/>
                        </w:rPr>
                        <w:t xml:space="preserve"> the availability of…</w:t>
                      </w:r>
                      <w:r w:rsidRPr="004415D2">
                        <w:rPr>
                          <w:color w:val="FFFFFF" w:themeColor="background1"/>
                          <w:sz w:val="24"/>
                          <w:szCs w:val="24"/>
                        </w:rPr>
                        <w:t xml:space="preserve"> (Access)</w:t>
                      </w:r>
                    </w:p>
                  </w:txbxContent>
                </v:textbox>
                <w10:wrap type="square"/>
              </v:shape>
            </w:pict>
          </mc:Fallback>
        </mc:AlternateContent>
      </w:r>
      <w:r w:rsidR="008E1BA2">
        <w:rPr>
          <w:rFonts w:eastAsia="PMingLiU"/>
        </w:rPr>
        <w:t>(</w:t>
      </w:r>
      <w:r w:rsidR="008E1BA2" w:rsidRPr="006F24B1">
        <w:rPr>
          <w:rFonts w:eastAsia="PMingLiU"/>
        </w:rPr>
        <w:t xml:space="preserve">An exception </w:t>
      </w:r>
      <w:r w:rsidR="008E1BA2">
        <w:rPr>
          <w:rFonts w:eastAsia="PMingLiU"/>
        </w:rPr>
        <w:t>is</w:t>
      </w:r>
      <w:r w:rsidR="008E1BA2" w:rsidRPr="006F24B1">
        <w:rPr>
          <w:rFonts w:eastAsia="PMingLiU"/>
        </w:rPr>
        <w:t xml:space="preserve"> perceived self-efficacy, where the Bridge to Activity would be written as “increase the ability to…</w:t>
      </w:r>
      <w:r w:rsidR="008E1BA2">
        <w:rPr>
          <w:rFonts w:eastAsia="PMingLiU"/>
        </w:rPr>
        <w:t>”</w:t>
      </w:r>
      <w:r w:rsidR="008E1BA2" w:rsidRPr="006F24B1">
        <w:rPr>
          <w:rFonts w:eastAsia="PMingLiU"/>
        </w:rPr>
        <w:t xml:space="preserve"> and Cue</w:t>
      </w:r>
      <w:r w:rsidR="008E1BA2">
        <w:rPr>
          <w:rFonts w:eastAsia="PMingLiU"/>
        </w:rPr>
        <w:t>s</w:t>
      </w:r>
      <w:r w:rsidR="008E1BA2" w:rsidRPr="006F24B1">
        <w:rPr>
          <w:rFonts w:eastAsia="PMingLiU"/>
        </w:rPr>
        <w:t xml:space="preserve"> for Action where the Bridge to Activity would be to “increase the ability to remember to… or remember how to….”)</w:t>
      </w:r>
      <w:r w:rsidR="008E1BA2">
        <w:rPr>
          <w:rFonts w:eastAsia="PMingLiU"/>
        </w:rPr>
        <w:t xml:space="preserve"> </w:t>
      </w:r>
    </w:p>
    <w:p w14:paraId="651A1097" w14:textId="77777777" w:rsidR="004415D2" w:rsidRDefault="008E1BA2" w:rsidP="00454A07">
      <w:pPr>
        <w:rPr>
          <w:rFonts w:eastAsia="PMingLiU"/>
        </w:rPr>
      </w:pPr>
      <w:r w:rsidRPr="007A35C4">
        <w:rPr>
          <w:rFonts w:eastAsia="PMingLiU"/>
          <w:b/>
        </w:rPr>
        <w:t>Bridges to Activities</w:t>
      </w:r>
      <w:r w:rsidRPr="006F24B1">
        <w:rPr>
          <w:rFonts w:eastAsia="PMingLiU"/>
        </w:rPr>
        <w:t xml:space="preserve"> are </w:t>
      </w:r>
      <w:r>
        <w:rPr>
          <w:rFonts w:eastAsia="PMingLiU"/>
        </w:rPr>
        <w:t xml:space="preserve">very specific since they </w:t>
      </w:r>
      <w:r w:rsidRPr="007A35C4">
        <w:rPr>
          <w:rFonts w:eastAsia="PMingLiU"/>
          <w:b/>
        </w:rPr>
        <w:t>reflect what the respondents said were barriers or motivators</w:t>
      </w:r>
      <w:r>
        <w:rPr>
          <w:rFonts w:eastAsia="PMingLiU"/>
        </w:rPr>
        <w:t xml:space="preserve">. </w:t>
      </w:r>
      <w:r w:rsidRPr="00392A6B">
        <w:rPr>
          <w:rFonts w:eastAsia="PMingLiU"/>
        </w:rPr>
        <w:t xml:space="preserve">There is usually one Bridge to Activity for each </w:t>
      </w:r>
      <w:r>
        <w:rPr>
          <w:rFonts w:eastAsia="PMingLiU"/>
        </w:rPr>
        <w:t>significant Determinant</w:t>
      </w:r>
      <w:r w:rsidRPr="00392A6B">
        <w:rPr>
          <w:rFonts w:eastAsia="PMingLiU"/>
        </w:rPr>
        <w:t xml:space="preserve">. </w:t>
      </w:r>
      <w:r w:rsidRPr="006F24B1">
        <w:rPr>
          <w:rFonts w:eastAsia="PMingLiU"/>
        </w:rPr>
        <w:t xml:space="preserve">Bridges to Activities should not be written with an Activity already in mind. Doing </w:t>
      </w:r>
      <w:r>
        <w:rPr>
          <w:rFonts w:eastAsia="PMingLiU"/>
        </w:rPr>
        <w:t>so</w:t>
      </w:r>
      <w:r w:rsidRPr="006F24B1">
        <w:rPr>
          <w:rFonts w:eastAsia="PMingLiU"/>
        </w:rPr>
        <w:t xml:space="preserve"> limits the number of options you have to</w:t>
      </w:r>
      <w:r>
        <w:rPr>
          <w:rFonts w:eastAsia="PMingLiU"/>
        </w:rPr>
        <w:t xml:space="preserve"> remove the barrier or reinforce the motivators. </w:t>
      </w:r>
    </w:p>
    <w:p w14:paraId="5808063C" w14:textId="77777777" w:rsidR="00735144" w:rsidRDefault="00735144">
      <w:pPr>
        <w:spacing w:after="160" w:line="259" w:lineRule="auto"/>
        <w:ind w:left="0"/>
        <w:rPr>
          <w:rStyle w:val="Strong"/>
          <w:bCs w:val="0"/>
        </w:rPr>
      </w:pPr>
      <w:r>
        <w:rPr>
          <w:rStyle w:val="Strong"/>
          <w:b w:val="0"/>
          <w:bCs w:val="0"/>
        </w:rPr>
        <w:br w:type="page"/>
      </w:r>
    </w:p>
    <w:p w14:paraId="3205C46F" w14:textId="4DB29B98" w:rsidR="00FB17CA" w:rsidRDefault="004415D2" w:rsidP="004A491A">
      <w:pPr>
        <w:pStyle w:val="TableTitle"/>
        <w:ind w:left="0"/>
        <w:rPr>
          <w:rStyle w:val="Strong"/>
          <w:b/>
          <w:bCs w:val="0"/>
        </w:rPr>
      </w:pPr>
      <w:r w:rsidRPr="00BA55A9">
        <w:rPr>
          <w:rStyle w:val="Strong"/>
          <w:b/>
          <w:bCs w:val="0"/>
        </w:rPr>
        <w:lastRenderedPageBreak/>
        <w:t>Example: Significant Determinants, Responses and Bridges to Activities</w:t>
      </w:r>
    </w:p>
    <w:tbl>
      <w:tblPr>
        <w:tblpPr w:leftFromText="180" w:rightFromText="180" w:vertAnchor="text" w:horzAnchor="page" w:tblpX="1450" w:tblpY="346"/>
        <w:tblW w:w="9180" w:type="dxa"/>
        <w:tblBorders>
          <w:top w:val="single" w:sz="4" w:space="0" w:color="7C8029"/>
          <w:left w:val="single" w:sz="4" w:space="0" w:color="7C8029"/>
          <w:bottom w:val="single" w:sz="4" w:space="0" w:color="7C8029"/>
          <w:right w:val="single" w:sz="4" w:space="0" w:color="7C8029"/>
          <w:insideH w:val="single" w:sz="4" w:space="0" w:color="7C8029"/>
          <w:insideV w:val="single" w:sz="4" w:space="0" w:color="7C8029"/>
        </w:tblBorders>
        <w:tblLook w:val="04A0" w:firstRow="1" w:lastRow="0" w:firstColumn="1" w:lastColumn="0" w:noHBand="0" w:noVBand="1"/>
      </w:tblPr>
      <w:tblGrid>
        <w:gridCol w:w="2160"/>
        <w:gridCol w:w="7020"/>
      </w:tblGrid>
      <w:tr w:rsidR="00FB17CA" w:rsidRPr="00BA55A9" w14:paraId="74707FA7" w14:textId="77777777" w:rsidTr="00FC6440">
        <w:tc>
          <w:tcPr>
            <w:tcW w:w="9180" w:type="dxa"/>
            <w:gridSpan w:val="2"/>
            <w:shd w:val="clear" w:color="auto" w:fill="7C8029"/>
          </w:tcPr>
          <w:p w14:paraId="75FFE13B" w14:textId="2DE0A276" w:rsidR="00FB17CA" w:rsidRPr="00BA55A9" w:rsidRDefault="00FB17CA" w:rsidP="00FC6440">
            <w:pPr>
              <w:pStyle w:val="TableText"/>
              <w:spacing w:before="0" w:after="0"/>
              <w:ind w:left="0"/>
              <w:rPr>
                <w:rFonts w:eastAsia="PMingLiU"/>
                <w:b/>
                <w:color w:val="FFFFFF"/>
                <w:sz w:val="22"/>
                <w:szCs w:val="22"/>
              </w:rPr>
            </w:pPr>
            <w:r w:rsidRPr="00BA55A9">
              <w:rPr>
                <w:b/>
                <w:color w:val="FFFFFF" w:themeColor="background1"/>
                <w:sz w:val="22"/>
                <w:szCs w:val="22"/>
              </w:rPr>
              <w:t>Behavior: Targeted adult men and women who raise chickens keep chickens enclosed (penned up) at all times.</w:t>
            </w:r>
          </w:p>
        </w:tc>
      </w:tr>
      <w:tr w:rsidR="00FB17CA" w:rsidRPr="00BA55A9" w14:paraId="5B92678C" w14:textId="77777777" w:rsidTr="00FC6440">
        <w:tc>
          <w:tcPr>
            <w:tcW w:w="2160" w:type="dxa"/>
            <w:shd w:val="clear" w:color="auto" w:fill="BCC589"/>
          </w:tcPr>
          <w:p w14:paraId="1ADE272D" w14:textId="77777777" w:rsidR="00FB17CA" w:rsidRPr="00BA55A9" w:rsidRDefault="00FB17CA" w:rsidP="00FC6440">
            <w:pPr>
              <w:pStyle w:val="TableText"/>
              <w:spacing w:before="0" w:after="0"/>
              <w:rPr>
                <w:rFonts w:eastAsia="PMingLiU"/>
                <w:b/>
                <w:color w:val="000000" w:themeColor="text1"/>
                <w:sz w:val="22"/>
                <w:szCs w:val="22"/>
              </w:rPr>
            </w:pPr>
            <w:r w:rsidRPr="00BA55A9">
              <w:rPr>
                <w:rFonts w:eastAsia="PMingLiU"/>
                <w:b/>
                <w:color w:val="000000" w:themeColor="text1"/>
                <w:sz w:val="22"/>
                <w:szCs w:val="22"/>
              </w:rPr>
              <w:t>Determinants/</w:t>
            </w:r>
          </w:p>
          <w:p w14:paraId="5791A66A" w14:textId="77777777" w:rsidR="00FB17CA" w:rsidRPr="00BA55A9" w:rsidRDefault="00FB17CA" w:rsidP="00FC6440">
            <w:pPr>
              <w:pStyle w:val="TableText"/>
              <w:spacing w:before="0" w:after="0"/>
              <w:rPr>
                <w:rFonts w:eastAsia="PMingLiU"/>
                <w:b/>
                <w:color w:val="000000" w:themeColor="text1"/>
                <w:sz w:val="22"/>
                <w:szCs w:val="22"/>
              </w:rPr>
            </w:pPr>
            <w:r w:rsidRPr="00BA55A9">
              <w:rPr>
                <w:rFonts w:eastAsia="PMingLiU"/>
                <w:b/>
                <w:color w:val="000000" w:themeColor="text1"/>
                <w:sz w:val="22"/>
                <w:szCs w:val="22"/>
              </w:rPr>
              <w:t>Responses</w:t>
            </w:r>
          </w:p>
        </w:tc>
        <w:tc>
          <w:tcPr>
            <w:tcW w:w="7020" w:type="dxa"/>
            <w:shd w:val="clear" w:color="auto" w:fill="BCC589"/>
          </w:tcPr>
          <w:p w14:paraId="09AA0BC6" w14:textId="77777777" w:rsidR="00FB17CA" w:rsidRPr="00BA55A9" w:rsidRDefault="00FB17CA" w:rsidP="00FC6440">
            <w:pPr>
              <w:pStyle w:val="TableText"/>
              <w:spacing w:before="0" w:after="0"/>
              <w:rPr>
                <w:rFonts w:eastAsia="PMingLiU"/>
                <w:b/>
                <w:color w:val="000000" w:themeColor="text1"/>
                <w:sz w:val="22"/>
                <w:szCs w:val="22"/>
              </w:rPr>
            </w:pPr>
            <w:r w:rsidRPr="00BA55A9">
              <w:rPr>
                <w:rFonts w:eastAsia="PMingLiU"/>
                <w:b/>
                <w:color w:val="000000" w:themeColor="text1"/>
                <w:sz w:val="22"/>
                <w:szCs w:val="22"/>
              </w:rPr>
              <w:t>Example Bridges to Activities</w:t>
            </w:r>
          </w:p>
        </w:tc>
      </w:tr>
      <w:tr w:rsidR="00FB17CA" w:rsidRPr="00BA55A9" w14:paraId="349D9DDF" w14:textId="77777777" w:rsidTr="00FC6440">
        <w:trPr>
          <w:trHeight w:val="1413"/>
        </w:trPr>
        <w:tc>
          <w:tcPr>
            <w:tcW w:w="2160" w:type="dxa"/>
            <w:shd w:val="clear" w:color="auto" w:fill="FFFFFF" w:themeFill="background1"/>
          </w:tcPr>
          <w:p w14:paraId="1A9B3DAE" w14:textId="77777777" w:rsidR="00FB17CA" w:rsidRPr="00BA55A9" w:rsidRDefault="00FB17CA" w:rsidP="00FC6440">
            <w:pPr>
              <w:pStyle w:val="TableText"/>
              <w:spacing w:before="0" w:after="0"/>
              <w:ind w:left="0" w:right="0"/>
              <w:rPr>
                <w:rFonts w:eastAsia="PMingLiU"/>
                <w:sz w:val="22"/>
                <w:szCs w:val="22"/>
              </w:rPr>
            </w:pPr>
            <w:r w:rsidRPr="00BA55A9">
              <w:rPr>
                <w:rFonts w:eastAsia="PMingLiU"/>
                <w:sz w:val="22"/>
                <w:szCs w:val="22"/>
              </w:rPr>
              <w:t>Perceived negative consequences</w:t>
            </w:r>
          </w:p>
          <w:p w14:paraId="5099EB31" w14:textId="77777777" w:rsidR="00FB17CA" w:rsidRPr="00BA55A9" w:rsidRDefault="00FB17CA" w:rsidP="00FC6440">
            <w:pPr>
              <w:pStyle w:val="TableText"/>
              <w:spacing w:before="0" w:after="0"/>
              <w:ind w:left="0" w:right="0"/>
              <w:rPr>
                <w:rFonts w:eastAsia="PMingLiU"/>
                <w:sz w:val="22"/>
                <w:szCs w:val="22"/>
              </w:rPr>
            </w:pPr>
            <w:r w:rsidRPr="00BA55A9">
              <w:rPr>
                <w:rFonts w:eastAsia="PMingLiU"/>
                <w:sz w:val="22"/>
                <w:szCs w:val="22"/>
              </w:rPr>
              <w:t>(hens won’t lay if they are penned up; it’s too expensive)</w:t>
            </w:r>
          </w:p>
        </w:tc>
        <w:tc>
          <w:tcPr>
            <w:tcW w:w="7020" w:type="dxa"/>
            <w:shd w:val="clear" w:color="auto" w:fill="FFFFFF" w:themeFill="background1"/>
          </w:tcPr>
          <w:p w14:paraId="3BE08C5F" w14:textId="77777777" w:rsidR="00FB17CA" w:rsidRPr="00BA55A9" w:rsidRDefault="00FB17CA" w:rsidP="008E6FD5">
            <w:pPr>
              <w:pStyle w:val="TableText"/>
              <w:numPr>
                <w:ilvl w:val="0"/>
                <w:numId w:val="7"/>
              </w:numPr>
              <w:spacing w:before="0" w:after="0"/>
              <w:ind w:left="360" w:right="0"/>
              <w:rPr>
                <w:rFonts w:eastAsia="Calibri"/>
                <w:sz w:val="22"/>
                <w:szCs w:val="22"/>
              </w:rPr>
            </w:pPr>
            <w:r w:rsidRPr="00BA55A9">
              <w:rPr>
                <w:rFonts w:eastAsia="Calibri"/>
                <w:sz w:val="22"/>
                <w:szCs w:val="22"/>
                <w:u w:val="single"/>
              </w:rPr>
              <w:t>Increase</w:t>
            </w:r>
            <w:r w:rsidRPr="00BA55A9">
              <w:rPr>
                <w:rFonts w:eastAsia="Calibri"/>
                <w:sz w:val="22"/>
                <w:szCs w:val="22"/>
              </w:rPr>
              <w:t xml:space="preserve"> the perception that hens will have as good/better laying if penned up. </w:t>
            </w:r>
          </w:p>
          <w:p w14:paraId="3075DC9F" w14:textId="2A558DA1" w:rsidR="00FB17CA" w:rsidRPr="00BA55A9" w:rsidRDefault="00FB17CA" w:rsidP="008E6FD5">
            <w:pPr>
              <w:pStyle w:val="TableText"/>
              <w:numPr>
                <w:ilvl w:val="0"/>
                <w:numId w:val="7"/>
              </w:numPr>
              <w:spacing w:before="0" w:after="0"/>
              <w:ind w:left="360" w:right="0"/>
              <w:rPr>
                <w:rFonts w:eastAsia="Calibri"/>
                <w:sz w:val="22"/>
                <w:szCs w:val="22"/>
              </w:rPr>
            </w:pPr>
            <w:r w:rsidRPr="00BA55A9">
              <w:rPr>
                <w:rFonts w:eastAsia="Calibri"/>
                <w:sz w:val="22"/>
                <w:szCs w:val="22"/>
                <w:u w:val="single"/>
              </w:rPr>
              <w:t>Increase</w:t>
            </w:r>
            <w:r w:rsidRPr="00BA55A9">
              <w:rPr>
                <w:rFonts w:eastAsia="Calibri"/>
                <w:sz w:val="22"/>
                <w:szCs w:val="22"/>
              </w:rPr>
              <w:t xml:space="preserve"> the perception that any added expense/effort for penning will result in higher income (cost</w:t>
            </w:r>
            <w:r w:rsidR="00265E18">
              <w:rPr>
                <w:rFonts w:eastAsia="Calibri"/>
                <w:sz w:val="22"/>
                <w:szCs w:val="22"/>
              </w:rPr>
              <w:t>-</w:t>
            </w:r>
            <w:r w:rsidRPr="00BA55A9">
              <w:rPr>
                <w:rFonts w:eastAsia="Calibri"/>
                <w:sz w:val="22"/>
                <w:szCs w:val="22"/>
              </w:rPr>
              <w:t>effective).</w:t>
            </w:r>
          </w:p>
        </w:tc>
      </w:tr>
      <w:tr w:rsidR="00FB17CA" w:rsidRPr="00BA55A9" w14:paraId="67DB9F74" w14:textId="77777777" w:rsidTr="00FC6440">
        <w:trPr>
          <w:trHeight w:val="1035"/>
        </w:trPr>
        <w:tc>
          <w:tcPr>
            <w:tcW w:w="2160" w:type="dxa"/>
            <w:shd w:val="clear" w:color="auto" w:fill="FFFFFF" w:themeFill="background1"/>
          </w:tcPr>
          <w:p w14:paraId="1DBE533F" w14:textId="77777777" w:rsidR="00FB17CA" w:rsidRPr="00BA55A9" w:rsidRDefault="00FB17CA" w:rsidP="00FC6440">
            <w:pPr>
              <w:pStyle w:val="TableText"/>
              <w:spacing w:before="0" w:after="0"/>
              <w:ind w:left="0" w:right="0"/>
              <w:rPr>
                <w:rFonts w:eastAsia="PMingLiU"/>
                <w:sz w:val="22"/>
                <w:szCs w:val="22"/>
              </w:rPr>
            </w:pPr>
            <w:r w:rsidRPr="00BA55A9">
              <w:rPr>
                <w:rFonts w:eastAsia="PMingLiU"/>
                <w:sz w:val="22"/>
                <w:szCs w:val="22"/>
              </w:rPr>
              <w:t>Self-Efficacy</w:t>
            </w:r>
          </w:p>
          <w:p w14:paraId="298C6C8F" w14:textId="77777777" w:rsidR="00FB17CA" w:rsidRPr="00BA55A9" w:rsidRDefault="00FB17CA" w:rsidP="00FC6440">
            <w:pPr>
              <w:pStyle w:val="TableText"/>
              <w:spacing w:before="0" w:after="0"/>
              <w:ind w:left="0" w:right="0"/>
              <w:rPr>
                <w:rFonts w:eastAsia="PMingLiU"/>
                <w:sz w:val="22"/>
                <w:szCs w:val="22"/>
              </w:rPr>
            </w:pPr>
            <w:r w:rsidRPr="00BA55A9">
              <w:rPr>
                <w:rFonts w:eastAsia="PMingLiU"/>
                <w:sz w:val="22"/>
                <w:szCs w:val="22"/>
              </w:rPr>
              <w:t>(I don’t know what to feed a chicken or how much water they need)</w:t>
            </w:r>
          </w:p>
        </w:tc>
        <w:tc>
          <w:tcPr>
            <w:tcW w:w="7020" w:type="dxa"/>
            <w:shd w:val="clear" w:color="auto" w:fill="FFFFFF" w:themeFill="background1"/>
          </w:tcPr>
          <w:p w14:paraId="0B2D672B" w14:textId="77777777" w:rsidR="00FB17CA" w:rsidRPr="00BA55A9" w:rsidRDefault="00FB17CA" w:rsidP="008E6FD5">
            <w:pPr>
              <w:pStyle w:val="TableText"/>
              <w:numPr>
                <w:ilvl w:val="0"/>
                <w:numId w:val="7"/>
              </w:numPr>
              <w:spacing w:before="0" w:after="0"/>
              <w:ind w:left="360" w:right="0"/>
              <w:rPr>
                <w:rFonts w:eastAsia="Calibri"/>
                <w:sz w:val="22"/>
                <w:szCs w:val="22"/>
              </w:rPr>
            </w:pPr>
            <w:r w:rsidRPr="00BA55A9">
              <w:rPr>
                <w:rFonts w:eastAsia="Calibri"/>
                <w:sz w:val="22"/>
                <w:szCs w:val="22"/>
                <w:u w:val="single"/>
              </w:rPr>
              <w:t>Improve</w:t>
            </w:r>
            <w:r w:rsidRPr="00BA55A9">
              <w:rPr>
                <w:rFonts w:eastAsia="Calibri"/>
                <w:sz w:val="22"/>
                <w:szCs w:val="22"/>
              </w:rPr>
              <w:t xml:space="preserve"> the knowledge and skills of farmers to give chickens adequate feedstuffs and water so they continue </w:t>
            </w:r>
            <w:proofErr w:type="gramStart"/>
            <w:r w:rsidRPr="00BA55A9">
              <w:rPr>
                <w:rFonts w:eastAsia="Calibri"/>
                <w:sz w:val="22"/>
                <w:szCs w:val="22"/>
              </w:rPr>
              <w:t>laying</w:t>
            </w:r>
            <w:proofErr w:type="gramEnd"/>
            <w:r w:rsidRPr="00BA55A9">
              <w:rPr>
                <w:rFonts w:eastAsia="Calibri"/>
                <w:sz w:val="22"/>
                <w:szCs w:val="22"/>
              </w:rPr>
              <w:t>.</w:t>
            </w:r>
          </w:p>
        </w:tc>
      </w:tr>
      <w:tr w:rsidR="00FB17CA" w:rsidRPr="00BA55A9" w14:paraId="7801387E" w14:textId="77777777" w:rsidTr="00FC6440">
        <w:trPr>
          <w:trHeight w:val="1602"/>
        </w:trPr>
        <w:tc>
          <w:tcPr>
            <w:tcW w:w="2160" w:type="dxa"/>
            <w:shd w:val="clear" w:color="auto" w:fill="FFFFFF" w:themeFill="background1"/>
          </w:tcPr>
          <w:p w14:paraId="6F81263D" w14:textId="77777777" w:rsidR="00FB17CA" w:rsidRPr="00BA55A9" w:rsidRDefault="00FB17CA" w:rsidP="00FC6440">
            <w:pPr>
              <w:pStyle w:val="TableText"/>
              <w:spacing w:before="0" w:after="0"/>
              <w:ind w:left="0" w:right="0"/>
              <w:rPr>
                <w:rFonts w:eastAsia="PMingLiU"/>
                <w:sz w:val="22"/>
                <w:szCs w:val="22"/>
              </w:rPr>
            </w:pPr>
            <w:r w:rsidRPr="00BA55A9">
              <w:rPr>
                <w:rFonts w:eastAsia="PMingLiU"/>
                <w:sz w:val="22"/>
                <w:szCs w:val="22"/>
              </w:rPr>
              <w:t>Perceived positive consequences</w:t>
            </w:r>
          </w:p>
          <w:p w14:paraId="48A4F117" w14:textId="77777777" w:rsidR="00FB17CA" w:rsidRPr="00BA55A9" w:rsidRDefault="00FB17CA" w:rsidP="00FC6440">
            <w:pPr>
              <w:pStyle w:val="TableText"/>
              <w:spacing w:before="0" w:after="0"/>
              <w:ind w:left="0" w:right="0"/>
              <w:rPr>
                <w:rFonts w:eastAsia="PMingLiU"/>
                <w:sz w:val="22"/>
                <w:szCs w:val="22"/>
              </w:rPr>
            </w:pPr>
            <w:r w:rsidRPr="00BA55A9">
              <w:rPr>
                <w:rFonts w:eastAsia="PMingLiU"/>
                <w:sz w:val="22"/>
                <w:szCs w:val="22"/>
              </w:rPr>
              <w:t>(decreases losses and damage to gardens, easier to vaccinate, produce manure)</w:t>
            </w:r>
          </w:p>
        </w:tc>
        <w:tc>
          <w:tcPr>
            <w:tcW w:w="7020" w:type="dxa"/>
            <w:shd w:val="clear" w:color="auto" w:fill="FFFFFF" w:themeFill="background1"/>
          </w:tcPr>
          <w:p w14:paraId="7AC1CDCD" w14:textId="0DC6BCA9" w:rsidR="00FB17CA" w:rsidRPr="00BA55A9" w:rsidRDefault="00FB17CA" w:rsidP="008E6FD5">
            <w:pPr>
              <w:pStyle w:val="TableText"/>
              <w:numPr>
                <w:ilvl w:val="0"/>
                <w:numId w:val="7"/>
              </w:numPr>
              <w:spacing w:before="0" w:after="0"/>
              <w:ind w:left="360" w:right="0"/>
              <w:rPr>
                <w:rFonts w:eastAsia="Calibri"/>
                <w:sz w:val="22"/>
                <w:szCs w:val="22"/>
                <w:u w:val="single"/>
              </w:rPr>
            </w:pPr>
            <w:r w:rsidRPr="00BA55A9">
              <w:rPr>
                <w:rFonts w:eastAsia="PMingLiU"/>
                <w:sz w:val="22"/>
                <w:szCs w:val="22"/>
                <w:u w:val="single"/>
              </w:rPr>
              <w:t>Reinforce</w:t>
            </w:r>
            <w:r w:rsidR="00586969">
              <w:rPr>
                <w:rFonts w:eastAsia="PMingLiU"/>
                <w:sz w:val="22"/>
                <w:szCs w:val="22"/>
                <w:u w:val="single"/>
              </w:rPr>
              <w:t xml:space="preserve">  </w:t>
            </w:r>
            <w:r w:rsidRPr="00BA55A9">
              <w:rPr>
                <w:rFonts w:eastAsia="PMingLiU"/>
                <w:sz w:val="22"/>
                <w:szCs w:val="22"/>
              </w:rPr>
              <w:t>the perception that enclosing chickens: 1 - decreases losses due to illness and wild animals, 2-decreases crop/garden losses due to chickens, 3-makes vaccinating them easier and 4- provides useful manure.</w:t>
            </w:r>
          </w:p>
        </w:tc>
      </w:tr>
      <w:tr w:rsidR="00FB17CA" w:rsidRPr="00BA55A9" w14:paraId="287610D0" w14:textId="77777777" w:rsidTr="00FC6440">
        <w:trPr>
          <w:trHeight w:val="837"/>
        </w:trPr>
        <w:tc>
          <w:tcPr>
            <w:tcW w:w="2160" w:type="dxa"/>
            <w:shd w:val="clear" w:color="auto" w:fill="FFFFFF" w:themeFill="background1"/>
          </w:tcPr>
          <w:p w14:paraId="61E11FE6" w14:textId="77777777" w:rsidR="00FB17CA" w:rsidRPr="00BA55A9" w:rsidRDefault="00FB17CA" w:rsidP="00FC6440">
            <w:pPr>
              <w:pStyle w:val="TableText"/>
              <w:spacing w:before="0" w:after="0"/>
              <w:ind w:left="0" w:right="0"/>
              <w:rPr>
                <w:rFonts w:eastAsia="PMingLiU"/>
                <w:sz w:val="22"/>
                <w:szCs w:val="22"/>
              </w:rPr>
            </w:pPr>
            <w:r w:rsidRPr="00BA55A9">
              <w:rPr>
                <w:rFonts w:eastAsia="PMingLiU"/>
                <w:sz w:val="22"/>
                <w:szCs w:val="22"/>
              </w:rPr>
              <w:t>Access</w:t>
            </w:r>
          </w:p>
          <w:p w14:paraId="1491AA93" w14:textId="77777777" w:rsidR="00FB17CA" w:rsidRPr="00BA55A9" w:rsidRDefault="00FB17CA" w:rsidP="00FC6440">
            <w:pPr>
              <w:pStyle w:val="TableText"/>
              <w:spacing w:before="0" w:after="0"/>
              <w:ind w:left="0" w:right="0"/>
              <w:rPr>
                <w:rFonts w:eastAsia="PMingLiU"/>
                <w:sz w:val="22"/>
                <w:szCs w:val="22"/>
              </w:rPr>
            </w:pPr>
            <w:r w:rsidRPr="00BA55A9">
              <w:rPr>
                <w:rFonts w:eastAsia="PMingLiU"/>
                <w:sz w:val="22"/>
                <w:szCs w:val="22"/>
              </w:rPr>
              <w:t>(hard to get fencing materials)</w:t>
            </w:r>
          </w:p>
        </w:tc>
        <w:tc>
          <w:tcPr>
            <w:tcW w:w="7020" w:type="dxa"/>
            <w:shd w:val="clear" w:color="auto" w:fill="FFFFFF" w:themeFill="background1"/>
          </w:tcPr>
          <w:p w14:paraId="33499215" w14:textId="77777777" w:rsidR="00FB17CA" w:rsidRPr="00BA55A9" w:rsidRDefault="00FB17CA" w:rsidP="008E6FD5">
            <w:pPr>
              <w:pStyle w:val="TableText"/>
              <w:numPr>
                <w:ilvl w:val="0"/>
                <w:numId w:val="7"/>
              </w:numPr>
              <w:spacing w:before="0" w:after="0"/>
              <w:ind w:left="360" w:right="0"/>
              <w:rPr>
                <w:rFonts w:eastAsia="Calibri"/>
                <w:sz w:val="22"/>
                <w:szCs w:val="22"/>
                <w:u w:val="single"/>
              </w:rPr>
            </w:pPr>
            <w:r w:rsidRPr="00BA55A9">
              <w:rPr>
                <w:rFonts w:eastAsia="PMingLiU"/>
                <w:sz w:val="22"/>
                <w:szCs w:val="22"/>
                <w:u w:val="single"/>
              </w:rPr>
              <w:t>Increase</w:t>
            </w:r>
            <w:r w:rsidRPr="00BA55A9">
              <w:rPr>
                <w:rFonts w:eastAsia="PMingLiU"/>
                <w:sz w:val="22"/>
                <w:szCs w:val="22"/>
              </w:rPr>
              <w:t xml:space="preserve"> the availability of low-cost fencing materials and chicken feed. </w:t>
            </w:r>
          </w:p>
        </w:tc>
      </w:tr>
    </w:tbl>
    <w:p w14:paraId="5409DF16" w14:textId="77777777" w:rsidR="008E1BA2" w:rsidRDefault="008E1BA2" w:rsidP="00454A07">
      <w:pPr>
        <w:pStyle w:val="TableTitle"/>
        <w:rPr>
          <w:rFonts w:eastAsia="PMingLiU"/>
        </w:rPr>
      </w:pPr>
    </w:p>
    <w:p w14:paraId="19C027EF" w14:textId="77777777" w:rsidR="008E1BA2" w:rsidRPr="006F24B1" w:rsidRDefault="008E1BA2" w:rsidP="008E1BA2">
      <w:pPr>
        <w:pStyle w:val="Heading3"/>
      </w:pPr>
      <w:bookmarkStart w:id="19" w:name="_Toc470702875"/>
      <w:r w:rsidRPr="00824B97">
        <w:t xml:space="preserve">Step </w:t>
      </w:r>
      <w:r>
        <w:t>9</w:t>
      </w:r>
      <w:r w:rsidRPr="00824B97">
        <w:t xml:space="preserve">: Choose Activities that </w:t>
      </w:r>
      <w:r>
        <w:t>A</w:t>
      </w:r>
      <w:r w:rsidRPr="00824B97">
        <w:t>ddress the Bridges to Activities</w:t>
      </w:r>
      <w:bookmarkEnd w:id="19"/>
    </w:p>
    <w:p w14:paraId="7BC8C699" w14:textId="6D80EA59" w:rsidR="008E1BA2" w:rsidRDefault="008E1BA2" w:rsidP="00EA4A7F">
      <w:r>
        <w:t xml:space="preserve">An </w:t>
      </w:r>
      <w:r w:rsidRPr="002368CF">
        <w:rPr>
          <w:b/>
        </w:rPr>
        <w:t>Activity</w:t>
      </w:r>
      <w:r w:rsidRPr="006F24B1">
        <w:t xml:space="preserve"> </w:t>
      </w:r>
      <w:r w:rsidRPr="007A35C4">
        <w:rPr>
          <w:b/>
        </w:rPr>
        <w:t>is a set of tasks that program implementers plan, organize and/or conduct</w:t>
      </w:r>
      <w:r w:rsidRPr="006F24B1">
        <w:t xml:space="preserve">, </w:t>
      </w:r>
      <w:r>
        <w:t xml:space="preserve">usually </w:t>
      </w:r>
      <w:r w:rsidRPr="006F24B1">
        <w:t xml:space="preserve">with the Priority Group or Influencing Groups, </w:t>
      </w:r>
      <w:r w:rsidRPr="007A35C4">
        <w:rPr>
          <w:b/>
        </w:rPr>
        <w:t>in order to address the Bridge to Activities</w:t>
      </w:r>
      <w:r w:rsidRPr="006F24B1">
        <w:t>. Activities typically start with an action verb</w:t>
      </w:r>
      <w:r>
        <w:t xml:space="preserve"> (e.g., promote, create,</w:t>
      </w:r>
      <w:r w:rsidR="00735144">
        <w:t xml:space="preserve"> or</w:t>
      </w:r>
      <w:r>
        <w:t xml:space="preserve"> teach)</w:t>
      </w:r>
      <w:r w:rsidRPr="006F24B1">
        <w:t>.</w:t>
      </w:r>
      <w:r>
        <w:t xml:space="preserve"> </w:t>
      </w:r>
      <w:r w:rsidRPr="003E4EF1">
        <w:t xml:space="preserve">Examples of Activities can be found in </w:t>
      </w:r>
      <w:hyperlink w:anchor="_Appendix_6:_Examples" w:history="1">
        <w:r w:rsidRPr="00EA4A7F">
          <w:rPr>
            <w:rStyle w:val="Hyperlink"/>
            <w:color w:val="237990"/>
          </w:rPr>
          <w:t>Appendix 6</w:t>
        </w:r>
      </w:hyperlink>
      <w:r>
        <w:t xml:space="preserve">. (Remember that you will need to </w:t>
      </w:r>
      <w:r w:rsidRPr="007119C0">
        <w:rPr>
          <w:u w:val="single"/>
        </w:rPr>
        <w:t>create your own Activities</w:t>
      </w:r>
      <w:r>
        <w:t xml:space="preserve"> based on the results of your Barrier Analysis [significant Determinants] and the Bridges to Activities you wrote</w:t>
      </w:r>
      <w:r w:rsidRPr="003E4EF1">
        <w:t xml:space="preserve">. </w:t>
      </w:r>
    </w:p>
    <w:p w14:paraId="6077E66C" w14:textId="77777777" w:rsidR="008E1BA2" w:rsidRPr="003E4EF1" w:rsidRDefault="008E1BA2" w:rsidP="00EA4A7F">
      <w:r w:rsidRPr="003E4EF1">
        <w:t xml:space="preserve">Activity descriptions should include: </w:t>
      </w:r>
    </w:p>
    <w:p w14:paraId="72CFAD66" w14:textId="0ED53C2A" w:rsidR="008E1BA2" w:rsidRPr="003E4EF1" w:rsidRDefault="008E1BA2" w:rsidP="00EA4A7F">
      <w:pPr>
        <w:pStyle w:val="TOPSBulletStyle"/>
      </w:pPr>
      <w:r w:rsidRPr="009B09AA">
        <w:rPr>
          <w:u w:val="single"/>
        </w:rPr>
        <w:t>What will happen</w:t>
      </w:r>
      <w:r w:rsidRPr="003E4EF1">
        <w:t xml:space="preserve"> (using action verbs)</w:t>
      </w:r>
      <w:r w:rsidR="00735144">
        <w:t>?</w:t>
      </w:r>
      <w:r>
        <w:t xml:space="preserve"> E</w:t>
      </w:r>
      <w:r w:rsidRPr="003E4EF1">
        <w:t xml:space="preserve">nsure that the </w:t>
      </w:r>
      <w:r>
        <w:t>A</w:t>
      </w:r>
      <w:r w:rsidRPr="003E4EF1">
        <w:t xml:space="preserve">ctivity clearly addresses some </w:t>
      </w:r>
      <w:r>
        <w:t>B</w:t>
      </w:r>
      <w:r w:rsidRPr="003E4EF1">
        <w:t xml:space="preserve">ridges to </w:t>
      </w:r>
      <w:r>
        <w:t>A</w:t>
      </w:r>
      <w:r w:rsidRPr="003E4EF1">
        <w:t xml:space="preserve">ctivities </w:t>
      </w:r>
    </w:p>
    <w:p w14:paraId="243C1F09" w14:textId="77777777" w:rsidR="008E1BA2" w:rsidRPr="003E4EF1" w:rsidRDefault="008E1BA2" w:rsidP="00EA4A7F">
      <w:pPr>
        <w:pStyle w:val="TOPSBulletStyle"/>
      </w:pPr>
      <w:r w:rsidRPr="009B09AA">
        <w:rPr>
          <w:u w:val="single"/>
        </w:rPr>
        <w:t>Who will be invited</w:t>
      </w:r>
      <w:r w:rsidRPr="003E4EF1">
        <w:t xml:space="preserve"> to participate in the </w:t>
      </w:r>
      <w:r>
        <w:t>A</w:t>
      </w:r>
      <w:r w:rsidRPr="003E4EF1">
        <w:t>ctivity</w:t>
      </w:r>
      <w:r w:rsidRPr="003E4EF1">
        <w:rPr>
          <w:rFonts w:ascii="MS Mincho" w:eastAsia="MS Mincho" w:hAnsi="MS Mincho" w:cs="MS Mincho"/>
        </w:rPr>
        <w:t> </w:t>
      </w:r>
    </w:p>
    <w:p w14:paraId="317F7536" w14:textId="77777777" w:rsidR="008E1BA2" w:rsidRPr="003E4EF1" w:rsidRDefault="008E1BA2" w:rsidP="00EA4A7F">
      <w:pPr>
        <w:pStyle w:val="TOPSBulletStyle"/>
      </w:pPr>
      <w:r w:rsidRPr="009B09AA">
        <w:rPr>
          <w:u w:val="single"/>
        </w:rPr>
        <w:t>Who is implementing</w:t>
      </w:r>
      <w:r w:rsidRPr="003E4EF1">
        <w:t xml:space="preserve"> the </w:t>
      </w:r>
      <w:r>
        <w:t>A</w:t>
      </w:r>
      <w:r w:rsidRPr="003E4EF1">
        <w:t>ctivity</w:t>
      </w:r>
      <w:r w:rsidRPr="003E4EF1">
        <w:rPr>
          <w:rFonts w:ascii="MS Mincho" w:eastAsia="MS Mincho" w:hAnsi="MS Mincho" w:cs="MS Mincho"/>
        </w:rPr>
        <w:t> </w:t>
      </w:r>
    </w:p>
    <w:p w14:paraId="198BB57B" w14:textId="77777777" w:rsidR="00BA55A9" w:rsidRDefault="008E1BA2" w:rsidP="00BA55A9">
      <w:pPr>
        <w:pStyle w:val="TOPSBulletStyle"/>
      </w:pPr>
      <w:r w:rsidRPr="00BA55A9">
        <w:rPr>
          <w:u w:val="single"/>
        </w:rPr>
        <w:lastRenderedPageBreak/>
        <w:t>How frequently</w:t>
      </w:r>
      <w:r w:rsidRPr="003E4EF1">
        <w:t xml:space="preserve"> the </w:t>
      </w:r>
      <w:r>
        <w:t>A</w:t>
      </w:r>
      <w:r w:rsidRPr="003E4EF1">
        <w:t xml:space="preserve">ctivity will be implemented with the priority group (and possibly others) </w:t>
      </w:r>
    </w:p>
    <w:p w14:paraId="4CB1FE2B" w14:textId="1FBE021B" w:rsidR="008E1BA2" w:rsidRPr="003E4EF1" w:rsidRDefault="008E1BA2" w:rsidP="00BA55A9">
      <w:pPr>
        <w:pStyle w:val="TOPSBulletStyle"/>
      </w:pPr>
      <w:r w:rsidRPr="00BA55A9">
        <w:rPr>
          <w:u w:val="single"/>
        </w:rPr>
        <w:t>Where</w:t>
      </w:r>
      <w:r w:rsidRPr="003E4EF1">
        <w:t xml:space="preserve"> the </w:t>
      </w:r>
      <w:r>
        <w:t>A</w:t>
      </w:r>
      <w:r w:rsidRPr="003E4EF1">
        <w:t>ctivity will take place</w:t>
      </w:r>
      <w:r w:rsidRPr="00BA55A9">
        <w:rPr>
          <w:rFonts w:ascii="MS Mincho" w:eastAsia="MS Mincho" w:hAnsi="MS Mincho" w:cs="MS Mincho"/>
        </w:rPr>
        <w:t> </w:t>
      </w:r>
    </w:p>
    <w:p w14:paraId="6370A7B7" w14:textId="77777777" w:rsidR="008E1BA2" w:rsidRPr="001A57A3" w:rsidRDefault="008E1BA2" w:rsidP="00EA4A7F">
      <w:pPr>
        <w:pStyle w:val="TOPSBulletStyle"/>
      </w:pPr>
      <w:r w:rsidRPr="009B09AA">
        <w:rPr>
          <w:u w:val="single"/>
        </w:rPr>
        <w:t>What follow-up</w:t>
      </w:r>
      <w:r w:rsidRPr="003E4EF1">
        <w:t xml:space="preserve"> will be needed</w:t>
      </w:r>
      <w:r w:rsidRPr="003E4EF1">
        <w:rPr>
          <w:rFonts w:ascii="MS Mincho" w:eastAsia="MS Mincho" w:hAnsi="MS Mincho" w:cs="MS Mincho"/>
        </w:rPr>
        <w:t> </w:t>
      </w:r>
    </w:p>
    <w:p w14:paraId="73DEFE21" w14:textId="3170EF4B" w:rsidR="008E1BA2" w:rsidRPr="003E4EF1" w:rsidRDefault="00265E18" w:rsidP="00EA4A7F">
      <w:pPr>
        <w:pStyle w:val="TOPSBulletStyle"/>
      </w:pPr>
      <w:r>
        <w:rPr>
          <w:u w:val="single"/>
        </w:rPr>
        <w:t>What visual aids or</w:t>
      </w:r>
      <w:r w:rsidR="008E1BA2" w:rsidRPr="009B09AA">
        <w:rPr>
          <w:u w:val="single"/>
        </w:rPr>
        <w:t xml:space="preserve"> tools</w:t>
      </w:r>
      <w:r>
        <w:t xml:space="preserve"> </w:t>
      </w:r>
      <w:r w:rsidR="008E1BA2" w:rsidRPr="003E4EF1">
        <w:t>will be needed</w:t>
      </w:r>
      <w:r w:rsidR="008E1BA2" w:rsidRPr="003E4EF1">
        <w:rPr>
          <w:rFonts w:ascii="MS Mincho" w:eastAsia="MS Mincho" w:hAnsi="MS Mincho" w:cs="MS Mincho"/>
        </w:rPr>
        <w:t> </w:t>
      </w:r>
    </w:p>
    <w:p w14:paraId="4CC83259" w14:textId="77777777" w:rsidR="008E1BA2" w:rsidRPr="003E4EF1" w:rsidRDefault="008E1BA2" w:rsidP="00EA4A7F">
      <w:pPr>
        <w:pStyle w:val="TOPSBulletStyle"/>
      </w:pPr>
      <w:r w:rsidRPr="009B09AA">
        <w:rPr>
          <w:u w:val="single"/>
        </w:rPr>
        <w:t>Any opportunities</w:t>
      </w:r>
      <w:r w:rsidRPr="003E4EF1">
        <w:t xml:space="preserve"> to invite the </w:t>
      </w:r>
      <w:r>
        <w:t>P</w:t>
      </w:r>
      <w:r w:rsidRPr="003E4EF1">
        <w:t xml:space="preserve">riority </w:t>
      </w:r>
      <w:r>
        <w:t>G</w:t>
      </w:r>
      <w:r w:rsidRPr="003E4EF1">
        <w:t xml:space="preserve">roup </w:t>
      </w:r>
      <w:r w:rsidRPr="009B09AA">
        <w:rPr>
          <w:u w:val="single"/>
        </w:rPr>
        <w:t>to make a commitment</w:t>
      </w:r>
      <w:r w:rsidRPr="003E4EF1">
        <w:t xml:space="preserve"> to trying out the </w:t>
      </w:r>
      <w:r>
        <w:t>Behavior</w:t>
      </w:r>
      <w:r w:rsidRPr="003E4EF1">
        <w:t xml:space="preserve"> </w:t>
      </w:r>
    </w:p>
    <w:p w14:paraId="38A274BF" w14:textId="77777777" w:rsidR="008E1BA2" w:rsidRPr="003E4EF1" w:rsidRDefault="008E1BA2" w:rsidP="00EA4A7F">
      <w:r>
        <w:t>T</w:t>
      </w:r>
      <w:r w:rsidRPr="003E4EF1">
        <w:t xml:space="preserve">here are </w:t>
      </w:r>
      <w:r w:rsidRPr="003E4EF1">
        <w:rPr>
          <w:b/>
          <w:bCs/>
        </w:rPr>
        <w:t>three must</w:t>
      </w:r>
      <w:r w:rsidRPr="003E4EF1">
        <w:rPr>
          <w:rFonts w:eastAsia="Calibri" w:cs="Calibri"/>
          <w:b/>
          <w:bCs/>
        </w:rPr>
        <w:t>‐</w:t>
      </w:r>
      <w:r w:rsidRPr="003E4EF1">
        <w:rPr>
          <w:b/>
          <w:bCs/>
        </w:rPr>
        <w:t xml:space="preserve">have criteria </w:t>
      </w:r>
      <w:r w:rsidRPr="003E4EF1">
        <w:t xml:space="preserve">for an </w:t>
      </w:r>
      <w:r>
        <w:t>A</w:t>
      </w:r>
      <w:r w:rsidRPr="003E4EF1">
        <w:t xml:space="preserve">ctivity to succeed: </w:t>
      </w:r>
    </w:p>
    <w:p w14:paraId="4B6596A2" w14:textId="77777777" w:rsidR="008E1BA2" w:rsidRPr="00EA4A7F" w:rsidRDefault="008E1BA2" w:rsidP="008E6FD5">
      <w:pPr>
        <w:pStyle w:val="TOPSBulletStyle"/>
        <w:numPr>
          <w:ilvl w:val="0"/>
          <w:numId w:val="21"/>
        </w:numPr>
        <w:ind w:left="1080"/>
        <w:rPr>
          <w:b/>
        </w:rPr>
      </w:pPr>
      <w:r w:rsidRPr="00EA4A7F">
        <w:rPr>
          <w:b/>
        </w:rPr>
        <w:t xml:space="preserve">Relevance to the bridges to activities </w:t>
      </w:r>
    </w:p>
    <w:p w14:paraId="13509720" w14:textId="77777777" w:rsidR="008E1BA2" w:rsidRPr="00EA4A7F" w:rsidRDefault="008E1BA2" w:rsidP="00EA4A7F">
      <w:pPr>
        <w:pStyle w:val="TOPSBulletStyle"/>
      </w:pPr>
      <w:r w:rsidRPr="00EA4A7F">
        <w:t xml:space="preserve">The activity directly addresses the bridges to activities for the desired Behavior change. </w:t>
      </w:r>
    </w:p>
    <w:p w14:paraId="15C26B0A" w14:textId="77777777" w:rsidR="008E1BA2" w:rsidRPr="00EA4A7F" w:rsidRDefault="008E1BA2" w:rsidP="00EA4A7F">
      <w:pPr>
        <w:pStyle w:val="TOPSBulletStyle"/>
      </w:pPr>
      <w:r w:rsidRPr="00EA4A7F">
        <w:t xml:space="preserve">It is possible, and in fact desirable, for an activity to address multiple bridges to activities. </w:t>
      </w:r>
    </w:p>
    <w:p w14:paraId="5E910BE3" w14:textId="5498E3CA" w:rsidR="008E1BA2" w:rsidRPr="00EA4A7F" w:rsidRDefault="008E1BA2" w:rsidP="00EA4A7F">
      <w:pPr>
        <w:pStyle w:val="TOPSBulletStyle"/>
      </w:pPr>
      <w:r w:rsidRPr="00EA4A7F">
        <w:t xml:space="preserve">Example: If the Bridge to Activity is “Increase availability of quality seeds” but the Activity focus is on an increase in knowledge about fertilizers, Behavior change may not occur because the Bridge to Activity was not addressed by the Activity. Holding a seed fair, on the other hand, may address the Bridge to Activity (and the Determinant). </w:t>
      </w:r>
    </w:p>
    <w:p w14:paraId="7D81F893" w14:textId="77777777" w:rsidR="008E1BA2" w:rsidRPr="00EA4A7F" w:rsidRDefault="008E1BA2" w:rsidP="008E6FD5">
      <w:pPr>
        <w:pStyle w:val="TOPSBulletStyle"/>
        <w:numPr>
          <w:ilvl w:val="0"/>
          <w:numId w:val="21"/>
        </w:numPr>
        <w:ind w:left="1080"/>
        <w:rPr>
          <w:b/>
        </w:rPr>
      </w:pPr>
      <w:r w:rsidRPr="00EA4A7F">
        <w:rPr>
          <w:b/>
        </w:rPr>
        <w:t xml:space="preserve">Feasibility </w:t>
      </w:r>
    </w:p>
    <w:p w14:paraId="7E2A1BEE" w14:textId="77777777" w:rsidR="008E1BA2" w:rsidRPr="00EA4A7F" w:rsidRDefault="008E1BA2" w:rsidP="00EA4A7F">
      <w:pPr>
        <w:pStyle w:val="TOPSBulletStyle"/>
      </w:pPr>
      <w:r w:rsidRPr="00EA4A7F">
        <w:t xml:space="preserve">The activity is capable of being implemented within the ecological and geographical context by most of the people in the priority group. </w:t>
      </w:r>
    </w:p>
    <w:p w14:paraId="307E7578" w14:textId="77777777" w:rsidR="008E1BA2" w:rsidRPr="00EA4A7F" w:rsidRDefault="008E1BA2" w:rsidP="00EA4A7F">
      <w:pPr>
        <w:pStyle w:val="TOPSBulletStyle"/>
      </w:pPr>
      <w:r w:rsidRPr="00EA4A7F">
        <w:t xml:space="preserve">Example: Daily meetings for people who live very far apart from each other may be inappropriate. Monthly meetings might be more feasible. </w:t>
      </w:r>
    </w:p>
    <w:p w14:paraId="7E6D47BE" w14:textId="77777777" w:rsidR="008E1BA2" w:rsidRPr="00EA4A7F" w:rsidRDefault="008E1BA2" w:rsidP="008E6FD5">
      <w:pPr>
        <w:pStyle w:val="TOPSBulletStyle"/>
        <w:numPr>
          <w:ilvl w:val="0"/>
          <w:numId w:val="21"/>
        </w:numPr>
        <w:ind w:left="1080"/>
        <w:rPr>
          <w:b/>
        </w:rPr>
      </w:pPr>
      <w:r w:rsidRPr="00EA4A7F">
        <w:rPr>
          <w:b/>
        </w:rPr>
        <w:t xml:space="preserve">Receptivity of priority group </w:t>
      </w:r>
    </w:p>
    <w:p w14:paraId="41664B58" w14:textId="77777777" w:rsidR="008E1BA2" w:rsidRPr="00EA4A7F" w:rsidRDefault="008E1BA2" w:rsidP="00EA4A7F">
      <w:pPr>
        <w:pStyle w:val="TOPSBulletStyle"/>
      </w:pPr>
      <w:r w:rsidRPr="00EA4A7F">
        <w:t xml:space="preserve">The activity is appropriate within the cultural and social context. </w:t>
      </w:r>
    </w:p>
    <w:p w14:paraId="0C654A9C" w14:textId="65650991" w:rsidR="008E1BA2" w:rsidRDefault="008E1BA2" w:rsidP="00EA4A7F">
      <w:r w:rsidRPr="003E4EF1">
        <w:t>As with any project, other criteria to consider when designing activities include cost-effectiveness, capacity</w:t>
      </w:r>
      <w:r w:rsidR="00265E18">
        <w:t>,</w:t>
      </w:r>
      <w:r w:rsidRPr="003E4EF1">
        <w:t xml:space="preserve"> resources, scalability, and sustainability. In addition, it is important to consider the policy environment, existing infrastructure that could be built upon, and how the activity will reach or impact the most vulnerable among the </w:t>
      </w:r>
      <w:r>
        <w:t>P</w:t>
      </w:r>
      <w:r w:rsidRPr="003E4EF1">
        <w:t xml:space="preserve">riority </w:t>
      </w:r>
      <w:r>
        <w:t>G</w:t>
      </w:r>
      <w:r w:rsidRPr="003E4EF1">
        <w:t>roup</w:t>
      </w:r>
      <w:r>
        <w:t xml:space="preserve"> (</w:t>
      </w:r>
      <w:r w:rsidR="00265E18">
        <w:t xml:space="preserve">mothers </w:t>
      </w:r>
      <w:r>
        <w:t>under</w:t>
      </w:r>
      <w:r w:rsidR="00265E18">
        <w:t xml:space="preserve"> the</w:t>
      </w:r>
      <w:r>
        <w:t xml:space="preserve"> age </w:t>
      </w:r>
      <w:r w:rsidR="00265E18">
        <w:t xml:space="preserve">of </w:t>
      </w:r>
      <w:r>
        <w:t>18 with children under age 24 months</w:t>
      </w:r>
      <w:r w:rsidR="00265E18">
        <w:t xml:space="preserve"> of age</w:t>
      </w:r>
      <w:r>
        <w:t>)</w:t>
      </w:r>
      <w:r w:rsidRPr="003E4EF1">
        <w:t xml:space="preserve">. </w:t>
      </w:r>
    </w:p>
    <w:p w14:paraId="702CEFEA" w14:textId="77777777" w:rsidR="00265E18" w:rsidRPr="003E4EF1" w:rsidRDefault="00265E18" w:rsidP="00EA4A7F"/>
    <w:p w14:paraId="0C2677C8" w14:textId="77777777" w:rsidR="008E1BA2" w:rsidRDefault="008E1BA2" w:rsidP="008E1BA2">
      <w:pPr>
        <w:pStyle w:val="Heading3"/>
      </w:pPr>
      <w:bookmarkStart w:id="20" w:name="_Toc470702876"/>
      <w:r>
        <w:t xml:space="preserve">Step 10: </w:t>
      </w:r>
      <w:r w:rsidRPr="006F24B1">
        <w:t xml:space="preserve">Establish </w:t>
      </w:r>
      <w:r>
        <w:t>I</w:t>
      </w:r>
      <w:r w:rsidRPr="006F24B1">
        <w:t xml:space="preserve">ndicators to </w:t>
      </w:r>
      <w:r>
        <w:t>M</w:t>
      </w:r>
      <w:r w:rsidRPr="006F24B1">
        <w:t xml:space="preserve">onitor </w:t>
      </w:r>
      <w:r>
        <w:t>Effectiveness of the BC Strategy</w:t>
      </w:r>
      <w:bookmarkEnd w:id="20"/>
    </w:p>
    <w:p w14:paraId="07C4398E" w14:textId="12DE4BFA" w:rsidR="008E1BA2" w:rsidRDefault="008E1BA2" w:rsidP="00EA4A7F">
      <w:r w:rsidRPr="00DD4569">
        <w:t xml:space="preserve">A monitoring system allows you to </w:t>
      </w:r>
      <w:r w:rsidRPr="00C02659">
        <w:rPr>
          <w:b/>
        </w:rPr>
        <w:t>monitor</w:t>
      </w:r>
      <w:r>
        <w:rPr>
          <w:b/>
        </w:rPr>
        <w:t xml:space="preserve"> and evaluate</w:t>
      </w:r>
      <w:r w:rsidRPr="00C02659">
        <w:rPr>
          <w:b/>
        </w:rPr>
        <w:t xml:space="preserve"> the progress of </w:t>
      </w:r>
      <w:r>
        <w:rPr>
          <w:b/>
        </w:rPr>
        <w:t>a</w:t>
      </w:r>
      <w:r w:rsidRPr="00C02659">
        <w:rPr>
          <w:b/>
        </w:rPr>
        <w:t xml:space="preserve"> </w:t>
      </w:r>
      <w:r>
        <w:rPr>
          <w:b/>
        </w:rPr>
        <w:t>Behavior</w:t>
      </w:r>
      <w:r w:rsidRPr="00C02659">
        <w:rPr>
          <w:b/>
        </w:rPr>
        <w:t xml:space="preserve"> </w:t>
      </w:r>
      <w:r>
        <w:rPr>
          <w:b/>
        </w:rPr>
        <w:t>C</w:t>
      </w:r>
      <w:r w:rsidRPr="00C02659">
        <w:rPr>
          <w:b/>
        </w:rPr>
        <w:t>hange</w:t>
      </w:r>
      <w:r>
        <w:t xml:space="preserve"> </w:t>
      </w:r>
      <w:r w:rsidRPr="00C02659">
        <w:rPr>
          <w:b/>
        </w:rPr>
        <w:t>strategy</w:t>
      </w:r>
      <w:r w:rsidRPr="00DD4569">
        <w:t xml:space="preserve">. It is part of your overall monitoring system, not separate from it. So, to the extent possible, program designers should use </w:t>
      </w:r>
      <w:r>
        <w:t>methods</w:t>
      </w:r>
      <w:r w:rsidRPr="00DD4569">
        <w:t xml:space="preserve"> </w:t>
      </w:r>
      <w:r>
        <w:t xml:space="preserve">of </w:t>
      </w:r>
      <w:r w:rsidRPr="00DD4569">
        <w:t xml:space="preserve">measurement that already exist, such as </w:t>
      </w:r>
      <w:r w:rsidRPr="00DD4569">
        <w:lastRenderedPageBreak/>
        <w:t>Knowledge, Practice</w:t>
      </w:r>
      <w:r w:rsidR="00265E18">
        <w:t>,</w:t>
      </w:r>
      <w:r w:rsidRPr="00DD4569">
        <w:t xml:space="preserve"> and Coverage (KPC) surveys</w:t>
      </w:r>
      <w:r>
        <w:t>, mini-KPCs,</w:t>
      </w:r>
      <w:r w:rsidRPr="00DD4569">
        <w:t xml:space="preserve"> Lot Quality Assurance Sampling (LQAS);</w:t>
      </w:r>
      <w:r>
        <w:t xml:space="preserve"> a</w:t>
      </w:r>
      <w:r w:rsidRPr="00DD4569">
        <w:t>griculture extension records; and clinic records for health and nutrition.</w:t>
      </w:r>
      <w:r w:rsidR="00265E18">
        <w:rPr>
          <w:rStyle w:val="FootnoteReference"/>
        </w:rPr>
        <w:footnoteReference w:id="8"/>
      </w:r>
    </w:p>
    <w:p w14:paraId="0DE0A666" w14:textId="45B3A14A" w:rsidR="008E1BA2" w:rsidRDefault="008E1BA2" w:rsidP="00EA4A7F">
      <w:r>
        <w:t>Not</w:t>
      </w:r>
      <w:r w:rsidRPr="006F24B1">
        <w:t xml:space="preserve"> all </w:t>
      </w:r>
      <w:r>
        <w:t>Behavior</w:t>
      </w:r>
      <w:r w:rsidRPr="006F24B1">
        <w:t xml:space="preserve">s, Activities, outcomes and other aspects of a </w:t>
      </w:r>
      <w:r w:rsidR="00265E18">
        <w:t>Behavior Change</w:t>
      </w:r>
      <w:r w:rsidRPr="006F24B1">
        <w:t xml:space="preserve"> strategy need to be monitored at the same frequency</w:t>
      </w:r>
      <w:r>
        <w:t>. There are many</w:t>
      </w:r>
      <w:r w:rsidRPr="006F24B1">
        <w:t xml:space="preserve"> factors </w:t>
      </w:r>
      <w:r>
        <w:t xml:space="preserve">that </w:t>
      </w:r>
      <w:r w:rsidRPr="006F24B1">
        <w:t xml:space="preserve">influence the timing of </w:t>
      </w:r>
      <w:r>
        <w:t>monitoring</w:t>
      </w:r>
      <w:r w:rsidRPr="006F24B1">
        <w:t xml:space="preserve"> activities</w:t>
      </w:r>
      <w:r>
        <w:t>.</w:t>
      </w:r>
      <w:r w:rsidRPr="006F24B1">
        <w:t xml:space="preserve"> </w:t>
      </w:r>
      <w:r>
        <w:t>Some of these</w:t>
      </w:r>
      <w:r w:rsidRPr="006F24B1">
        <w:t xml:space="preserve"> include: </w:t>
      </w:r>
      <w:r>
        <w:t>c</w:t>
      </w:r>
      <w:r w:rsidRPr="006F24B1">
        <w:t xml:space="preserve">orrespondence with the program-wide monitoring system, the frequency of the planned Activity, how difficult it is to change the </w:t>
      </w:r>
      <w:r>
        <w:t>Behavior</w:t>
      </w:r>
      <w:r w:rsidRPr="006F24B1">
        <w:t xml:space="preserve"> and the availability of staff.</w:t>
      </w:r>
    </w:p>
    <w:p w14:paraId="7E5C582A" w14:textId="77777777" w:rsidR="008E1BA2" w:rsidRPr="006F24B1" w:rsidRDefault="008E1BA2" w:rsidP="00EA4A7F">
      <w:r>
        <w:t>If</w:t>
      </w:r>
      <w:r w:rsidRPr="006F24B1">
        <w:t xml:space="preserve"> both the Priority Group and Influencing Groups are being reached and quality Activities (see the output indicators) are implemented but the </w:t>
      </w:r>
      <w:r>
        <w:t>Behavior</w:t>
      </w:r>
      <w:r w:rsidRPr="006F24B1">
        <w:t xml:space="preserve"> is not changing, program planners should first reassess the appropriateness of the Activities selected, then reassess Bridges to Activities through </w:t>
      </w:r>
      <w:r>
        <w:t>Barrier Analysis</w:t>
      </w:r>
      <w:r w:rsidRPr="006F24B1">
        <w:t>.</w:t>
      </w:r>
    </w:p>
    <w:p w14:paraId="37AF3D8B" w14:textId="77777777" w:rsidR="008E1BA2" w:rsidRDefault="008E1BA2" w:rsidP="008E1BA2">
      <w:pPr>
        <w:rPr>
          <w:rFonts w:eastAsia="PMingLiU"/>
        </w:rPr>
      </w:pPr>
      <w:r>
        <w:rPr>
          <w:rFonts w:eastAsia="PMingLiU"/>
        </w:rPr>
        <w:t xml:space="preserve">See </w:t>
      </w:r>
      <w:hyperlink w:anchor="_Appendix_7:_Monitoring" w:history="1">
        <w:r w:rsidRPr="00EA4A7F">
          <w:rPr>
            <w:rStyle w:val="Hyperlink"/>
            <w:rFonts w:eastAsia="PMingLiU"/>
            <w:color w:val="237990"/>
          </w:rPr>
          <w:t>Appendix 7</w:t>
        </w:r>
      </w:hyperlink>
      <w:r w:rsidRPr="00E21424">
        <w:rPr>
          <w:rFonts w:eastAsia="PMingLiU"/>
        </w:rPr>
        <w:t xml:space="preserve"> to</w:t>
      </w:r>
      <w:r>
        <w:rPr>
          <w:rFonts w:eastAsia="PMingLiU"/>
        </w:rPr>
        <w:t xml:space="preserve"> see a visual depiction of these concepts.</w:t>
      </w:r>
    </w:p>
    <w:p w14:paraId="58D8C1C1" w14:textId="77777777" w:rsidR="008E1BA2" w:rsidRDefault="008E1BA2" w:rsidP="008E1BA2">
      <w:pPr>
        <w:pStyle w:val="Heading3"/>
      </w:pPr>
    </w:p>
    <w:p w14:paraId="0E8DF52A" w14:textId="77777777" w:rsidR="008E1BA2" w:rsidRDefault="008E1BA2" w:rsidP="008E1BA2">
      <w:pPr>
        <w:pStyle w:val="Heading3"/>
      </w:pPr>
      <w:bookmarkStart w:id="21" w:name="_Toc470702877"/>
      <w:r>
        <w:t xml:space="preserve">Step 11: </w:t>
      </w:r>
      <w:r w:rsidRPr="006F24B1">
        <w:t xml:space="preserve">Complete the </w:t>
      </w:r>
      <w:r>
        <w:t>Behavior</w:t>
      </w:r>
      <w:r w:rsidRPr="006F24B1">
        <w:t xml:space="preserve"> </w:t>
      </w:r>
      <w:r>
        <w:t>C</w:t>
      </w:r>
      <w:r w:rsidRPr="006F24B1">
        <w:t xml:space="preserve">hange </w:t>
      </w:r>
      <w:r>
        <w:t>S</w:t>
      </w:r>
      <w:r w:rsidRPr="006F24B1">
        <w:t xml:space="preserve">trategy </w:t>
      </w:r>
      <w:r>
        <w:t>Implementation Plan</w:t>
      </w:r>
      <w:bookmarkEnd w:id="21"/>
      <w:r>
        <w:t xml:space="preserve"> </w:t>
      </w:r>
    </w:p>
    <w:p w14:paraId="7702FCE2" w14:textId="77777777" w:rsidR="008E1BA2" w:rsidRPr="006F24B1" w:rsidRDefault="008E1BA2" w:rsidP="00EA4A7F">
      <w:r w:rsidRPr="00AD6AFA">
        <w:t xml:space="preserve">A strategy is comprised of several Activities, each of which is designed to minimize barriers and maximize benefits. </w:t>
      </w:r>
      <w:r w:rsidRPr="006F24B1">
        <w:t>A strategy</w:t>
      </w:r>
      <w:r>
        <w:t xml:space="preserve"> also</w:t>
      </w:r>
      <w:r w:rsidRPr="006F24B1">
        <w:t xml:space="preserve"> takes into account the types of </w:t>
      </w:r>
      <w:r>
        <w:t>Priority Groups</w:t>
      </w:r>
      <w:r w:rsidRPr="006F24B1">
        <w:t xml:space="preserve"> with which you will work, the </w:t>
      </w:r>
      <w:r>
        <w:t xml:space="preserve">set </w:t>
      </w:r>
      <w:r w:rsidRPr="006F24B1">
        <w:t xml:space="preserve">of Activities and any synergies between Activities. For example, if </w:t>
      </w:r>
      <w:proofErr w:type="gramStart"/>
      <w:r w:rsidRPr="006F24B1">
        <w:t>community theater</w:t>
      </w:r>
      <w:proofErr w:type="gramEnd"/>
      <w:r w:rsidRPr="006F24B1">
        <w:t xml:space="preserve"> is being used to address fear of side effects with family planning methods, it can also be used </w:t>
      </w:r>
      <w:r>
        <w:t>to</w:t>
      </w:r>
      <w:r w:rsidRPr="006F24B1">
        <w:t xml:space="preserve"> reinforc</w:t>
      </w:r>
      <w:r>
        <w:t>e</w:t>
      </w:r>
      <w:r w:rsidRPr="006F24B1">
        <w:t xml:space="preserve"> other key messages, such as nutrition and women’s rights. </w:t>
      </w:r>
    </w:p>
    <w:p w14:paraId="18CD6BA4" w14:textId="5DFF5E4D" w:rsidR="008E1BA2" w:rsidRDefault="008E1BA2" w:rsidP="00EA4A7F">
      <w:pPr>
        <w:rPr>
          <w:b/>
        </w:rPr>
      </w:pPr>
      <w:r>
        <w:t xml:space="preserve">The strategy becomes an implementation plan when you </w:t>
      </w:r>
      <w:r w:rsidRPr="00AD6AFA">
        <w:t>add information, such as responsible parties, timeframes, resources, and monitoring and evaluation (M&amp;E)</w:t>
      </w:r>
      <w:r>
        <w:t xml:space="preserve"> </w:t>
      </w:r>
      <w:r w:rsidRPr="00AD6AFA">
        <w:t>methods and indicators</w:t>
      </w:r>
      <w:r w:rsidR="00547CDF">
        <w:t xml:space="preserve">. </w:t>
      </w:r>
      <w:r w:rsidRPr="00872194">
        <w:t>See</w:t>
      </w:r>
      <w:r>
        <w:t xml:space="preserve"> Task 19 Day Six in the Designing for Behavior Change </w:t>
      </w:r>
      <w:hyperlink r:id="rId31" w:history="1">
        <w:r w:rsidRPr="00EA4A7F">
          <w:rPr>
            <w:rStyle w:val="Hyperlink"/>
            <w:color w:val="237990"/>
          </w:rPr>
          <w:t>manual</w:t>
        </w:r>
      </w:hyperlink>
      <w:r>
        <w:t xml:space="preserve"> for a Framework for a Behavior change strategy implementation plan.</w:t>
      </w:r>
      <w:r w:rsidRPr="00872194">
        <w:t xml:space="preserve"> </w:t>
      </w:r>
    </w:p>
    <w:p w14:paraId="1BA73292" w14:textId="77777777" w:rsidR="008E1BA2" w:rsidRDefault="008E1BA2" w:rsidP="008E1BA2">
      <w:pPr>
        <w:spacing w:after="160" w:line="288" w:lineRule="auto"/>
        <w:ind w:left="0"/>
        <w:rPr>
          <w:rFonts w:ascii="Californian FB" w:eastAsiaTheme="majorEastAsia" w:hAnsi="Californian FB" w:cstheme="majorBidi"/>
          <w:b/>
          <w:bCs/>
          <w:color w:val="000000" w:themeColor="text1"/>
          <w:sz w:val="28"/>
        </w:rPr>
      </w:pPr>
    </w:p>
    <w:p w14:paraId="784BC328" w14:textId="77777777" w:rsidR="008E1BA2" w:rsidRDefault="008E1BA2" w:rsidP="008E1BA2">
      <w:pPr>
        <w:pStyle w:val="Heading3"/>
      </w:pPr>
      <w:bookmarkStart w:id="22" w:name="_Toc470702878"/>
      <w:r>
        <w:t>Step 12: If Necessary, Develop a Communication Plan</w:t>
      </w:r>
      <w:bookmarkStart w:id="23" w:name="_Toc345529133"/>
      <w:bookmarkEnd w:id="22"/>
    </w:p>
    <w:bookmarkEnd w:id="23"/>
    <w:p w14:paraId="0D8AD79C" w14:textId="73BCFF66" w:rsidR="008E1BA2" w:rsidRDefault="008E1BA2" w:rsidP="00EA4A7F">
      <w:r>
        <w:t>As we know,</w:t>
      </w:r>
      <w:r w:rsidRPr="006F24B1">
        <w:t xml:space="preserve"> knowledge alone </w:t>
      </w:r>
      <w:r>
        <w:t xml:space="preserve">is not likely to </w:t>
      </w:r>
      <w:r w:rsidRPr="006F24B1">
        <w:t xml:space="preserve">result in </w:t>
      </w:r>
      <w:r w:rsidR="00263B75">
        <w:t>b</w:t>
      </w:r>
      <w:r>
        <w:t>ehavior</w:t>
      </w:r>
      <w:r w:rsidR="00263B75">
        <w:t xml:space="preserve"> change. </w:t>
      </w:r>
      <w:r>
        <w:t xml:space="preserve">This is because </w:t>
      </w:r>
      <w:r w:rsidRPr="006F24B1">
        <w:t xml:space="preserve">most of the </w:t>
      </w:r>
      <w:r>
        <w:t>activities</w:t>
      </w:r>
      <w:r w:rsidRPr="006F24B1">
        <w:t xml:space="preserve"> we currently use are designed to simply give people facts</w:t>
      </w:r>
      <w:r>
        <w:t>, such as</w:t>
      </w:r>
      <w:r w:rsidRPr="006F24B1">
        <w:t xml:space="preserve"> the advantages of a </w:t>
      </w:r>
      <w:r>
        <w:t xml:space="preserve">Behavior. </w:t>
      </w:r>
    </w:p>
    <w:p w14:paraId="227E3BBD" w14:textId="5BF44257" w:rsidR="008E1BA2" w:rsidRDefault="008E1BA2" w:rsidP="00EA4A7F">
      <w:r>
        <w:t>Rather than focus on only one of the 12 Determinants, w</w:t>
      </w:r>
      <w:r w:rsidRPr="006F24B1">
        <w:t>e can use the</w:t>
      </w:r>
      <w:r>
        <w:t xml:space="preserve"> results of the Barrier Analysis</w:t>
      </w:r>
      <w:r w:rsidRPr="006F24B1">
        <w:t xml:space="preserve"> to help us develop what we call Determinant-based messages.</w:t>
      </w:r>
      <w:r>
        <w:t xml:space="preserve"> This means creating messages that address the barriers and motivators revealed by the study</w:t>
      </w:r>
      <w:r w:rsidR="00547CDF">
        <w:t xml:space="preserve">. </w:t>
      </w:r>
    </w:p>
    <w:p w14:paraId="5FC680C0" w14:textId="77777777" w:rsidR="008E1BA2" w:rsidRPr="006F24B1" w:rsidRDefault="008E1BA2" w:rsidP="00EA4A7F">
      <w:r w:rsidRPr="006F24B1">
        <w:t>Messages should:</w:t>
      </w:r>
    </w:p>
    <w:p w14:paraId="5D461D57" w14:textId="77777777" w:rsidR="008E1BA2" w:rsidRPr="006F24B1" w:rsidRDefault="008E1BA2" w:rsidP="00EA4A7F">
      <w:pPr>
        <w:pStyle w:val="TOPSBulletStyle"/>
      </w:pPr>
      <w:r w:rsidRPr="006F24B1">
        <w:lastRenderedPageBreak/>
        <w:t>Name the specific audience concerned by the message</w:t>
      </w:r>
    </w:p>
    <w:p w14:paraId="65E07968" w14:textId="77777777" w:rsidR="008E1BA2" w:rsidRPr="006F24B1" w:rsidRDefault="008E1BA2" w:rsidP="00EA4A7F">
      <w:pPr>
        <w:pStyle w:val="TOPSBulletStyle"/>
      </w:pPr>
      <w:r w:rsidRPr="006F24B1">
        <w:t>Be based on the formative research (significant Determinants and Bridges to Activities)</w:t>
      </w:r>
    </w:p>
    <w:p w14:paraId="6F9E6CB6" w14:textId="77777777" w:rsidR="008E1BA2" w:rsidRPr="006F24B1" w:rsidRDefault="008E1BA2" w:rsidP="00EA4A7F">
      <w:pPr>
        <w:pStyle w:val="TOPSBulletStyle"/>
      </w:pPr>
      <w:r w:rsidRPr="006F24B1">
        <w:t>Be short</w:t>
      </w:r>
    </w:p>
    <w:p w14:paraId="2BBD6B78" w14:textId="77777777" w:rsidR="008E1BA2" w:rsidRPr="006F24B1" w:rsidRDefault="008E1BA2" w:rsidP="00EA4A7F">
      <w:pPr>
        <w:pStyle w:val="TOPSBulletStyle"/>
      </w:pPr>
      <w:r w:rsidRPr="006F24B1">
        <w:t>Use the imperative (command) form of the verb</w:t>
      </w:r>
    </w:p>
    <w:p w14:paraId="1CD09D0F" w14:textId="77777777" w:rsidR="008E1BA2" w:rsidRDefault="008E1BA2" w:rsidP="00EA4A7F">
      <w:pPr>
        <w:pStyle w:val="TOPSBulletStyle"/>
      </w:pPr>
      <w:r w:rsidRPr="006F24B1">
        <w:t>Not be too literal (not word-for-word or preachy)</w:t>
      </w:r>
    </w:p>
    <w:p w14:paraId="0A260059" w14:textId="77777777" w:rsidR="008E1BA2" w:rsidRDefault="008E1BA2" w:rsidP="00EA4A7F">
      <w:pPr>
        <w:pStyle w:val="TOPSBulletStyle"/>
      </w:pPr>
      <w:r w:rsidRPr="006F24B1">
        <w:t xml:space="preserve">Not include basic information about advantages that the audience already knows (for example, do not say, “Use insecticide-treated bed nets to prevent malaria”) </w:t>
      </w:r>
    </w:p>
    <w:p w14:paraId="6EE81D23" w14:textId="77777777" w:rsidR="008E1BA2" w:rsidRPr="00696DBC" w:rsidRDefault="008E1BA2" w:rsidP="00EA4A7F">
      <w:pPr>
        <w:pStyle w:val="TOPSBulletStyle"/>
      </w:pPr>
      <w:r>
        <w:t>Address</w:t>
      </w:r>
      <w:r w:rsidRPr="00696DBC">
        <w:t xml:space="preserve"> the significant findings of the formative research. </w:t>
      </w:r>
    </w:p>
    <w:p w14:paraId="38A9CB31" w14:textId="2F65EED3" w:rsidR="008E1BA2" w:rsidRPr="006D57EC" w:rsidRDefault="008E1BA2" w:rsidP="00EA4A7F">
      <w:r w:rsidRPr="00AC2E3C">
        <w:rPr>
          <w:b/>
        </w:rPr>
        <w:t>Example:</w:t>
      </w:r>
      <w:r w:rsidRPr="006D57EC">
        <w:t xml:space="preserve"> </w:t>
      </w:r>
      <w:r w:rsidR="00263B75">
        <w:t>“</w:t>
      </w:r>
      <w:r w:rsidRPr="006D57EC">
        <w:t>Mothers! All mothers have enough milk to</w:t>
      </w:r>
      <w:r>
        <w:t xml:space="preserve"> give only</w:t>
      </w:r>
      <w:r w:rsidRPr="006D57EC">
        <w:t xml:space="preserve"> breast</w:t>
      </w:r>
      <w:r>
        <w:t xml:space="preserve"> milk to</w:t>
      </w:r>
      <w:r w:rsidRPr="006D57EC">
        <w:t xml:space="preserve"> their baby until </w:t>
      </w:r>
      <w:r w:rsidR="00263B75">
        <w:t>six</w:t>
      </w:r>
      <w:r w:rsidRPr="006D57EC">
        <w:t xml:space="preserve"> months. Eat well and watch your baby grow!</w:t>
      </w:r>
      <w:r w:rsidR="00263B75">
        <w:t>” (S</w:t>
      </w:r>
      <w:r w:rsidRPr="006D57EC">
        <w:t>elf-efficacy/skills)</w:t>
      </w:r>
    </w:p>
    <w:p w14:paraId="64E4F8F4" w14:textId="77777777" w:rsidR="008E1BA2" w:rsidRDefault="008E1BA2" w:rsidP="008E1BA2">
      <w:pPr>
        <w:ind w:left="1080" w:hanging="360"/>
      </w:pPr>
    </w:p>
    <w:p w14:paraId="3F2FA6E5" w14:textId="77777777" w:rsidR="008E1BA2" w:rsidRDefault="008E1BA2" w:rsidP="008E1BA2">
      <w:pPr>
        <w:pStyle w:val="Heading2"/>
        <w:sectPr w:rsidR="008E1BA2" w:rsidSect="008E1BA2">
          <w:headerReference w:type="default" r:id="rId32"/>
          <w:pgSz w:w="12240" w:h="15840"/>
          <w:pgMar w:top="1440" w:right="1440" w:bottom="1440" w:left="1440" w:header="720" w:footer="720" w:gutter="0"/>
          <w:cols w:space="720"/>
          <w:noEndnote/>
          <w:docGrid w:linePitch="326"/>
        </w:sectPr>
      </w:pPr>
      <w:bookmarkStart w:id="24" w:name="_Appendix_1:_Key"/>
      <w:bookmarkEnd w:id="24"/>
    </w:p>
    <w:p w14:paraId="22227B81" w14:textId="77777777" w:rsidR="008E1BA2" w:rsidRDefault="008E1BA2" w:rsidP="008E1BA2">
      <w:pPr>
        <w:pStyle w:val="Heading2"/>
      </w:pPr>
      <w:bookmarkStart w:id="25" w:name="_Appendix_2:_Examples"/>
      <w:bookmarkStart w:id="26" w:name="_Appendix_2:_Examples_1"/>
      <w:bookmarkStart w:id="27" w:name="_Appendix_3:_Blank"/>
      <w:bookmarkStart w:id="28" w:name="_Appendix_2:_Blank"/>
      <w:bookmarkStart w:id="29" w:name="_Appendix_1:_Blank"/>
      <w:bookmarkStart w:id="30" w:name="_Toc470702879"/>
      <w:bookmarkEnd w:id="25"/>
      <w:bookmarkEnd w:id="26"/>
      <w:bookmarkEnd w:id="27"/>
      <w:bookmarkEnd w:id="28"/>
      <w:bookmarkEnd w:id="29"/>
      <w:r>
        <w:rPr>
          <w:bCs/>
        </w:rPr>
        <w:lastRenderedPageBreak/>
        <w:t>Appendix 1: Key Terms</w:t>
      </w:r>
      <w:bookmarkEnd w:id="30"/>
    </w:p>
    <w:tbl>
      <w:tblPr>
        <w:tblStyle w:val="TableGrid"/>
        <w:tblW w:w="9648" w:type="dxa"/>
        <w:jc w:val="center"/>
        <w:tblBorders>
          <w:top w:val="none" w:sz="0" w:space="0" w:color="auto"/>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728"/>
        <w:gridCol w:w="7920"/>
      </w:tblGrid>
      <w:tr w:rsidR="008E1BA2" w:rsidRPr="006F24B1" w14:paraId="7DD62F72" w14:textId="77777777" w:rsidTr="00BA55A9">
        <w:trPr>
          <w:tblHeader/>
          <w:jc w:val="center"/>
        </w:trPr>
        <w:tc>
          <w:tcPr>
            <w:tcW w:w="1728" w:type="dxa"/>
            <w:tcBorders>
              <w:bottom w:val="single" w:sz="4" w:space="0" w:color="7C8029"/>
            </w:tcBorders>
            <w:shd w:val="clear" w:color="auto" w:fill="7C8029"/>
            <w:vAlign w:val="bottom"/>
          </w:tcPr>
          <w:p w14:paraId="1FE8D550" w14:textId="77777777" w:rsidR="008E1BA2" w:rsidRPr="006F24B1" w:rsidRDefault="008E1BA2" w:rsidP="008E1BA2">
            <w:pPr>
              <w:spacing w:before="60" w:after="60"/>
              <w:ind w:left="0"/>
              <w:rPr>
                <w:b/>
                <w:color w:val="FFFFFF" w:themeColor="background1"/>
              </w:rPr>
            </w:pPr>
            <w:r w:rsidRPr="006F24B1">
              <w:rPr>
                <w:b/>
                <w:color w:val="FFFFFF" w:themeColor="background1"/>
              </w:rPr>
              <w:t>Term</w:t>
            </w:r>
            <w:r w:rsidRPr="006F24B1">
              <w:rPr>
                <w:b/>
                <w:color w:val="FFFFFF" w:themeColor="background1"/>
              </w:rPr>
              <w:tab/>
            </w:r>
          </w:p>
        </w:tc>
        <w:tc>
          <w:tcPr>
            <w:tcW w:w="7920" w:type="dxa"/>
            <w:tcBorders>
              <w:bottom w:val="single" w:sz="4" w:space="0" w:color="7C8029"/>
            </w:tcBorders>
            <w:shd w:val="clear" w:color="auto" w:fill="7C8029"/>
            <w:vAlign w:val="bottom"/>
          </w:tcPr>
          <w:p w14:paraId="424C228C" w14:textId="77777777" w:rsidR="008E1BA2" w:rsidRPr="006F24B1" w:rsidRDefault="008E1BA2" w:rsidP="008E1BA2">
            <w:pPr>
              <w:spacing w:before="60" w:after="60"/>
              <w:ind w:left="0"/>
              <w:rPr>
                <w:b/>
                <w:color w:val="FFFFFF" w:themeColor="background1"/>
              </w:rPr>
            </w:pPr>
            <w:r w:rsidRPr="006F24B1">
              <w:rPr>
                <w:b/>
                <w:color w:val="FFFFFF" w:themeColor="background1"/>
              </w:rPr>
              <w:t>Definition</w:t>
            </w:r>
          </w:p>
        </w:tc>
      </w:tr>
      <w:tr w:rsidR="008E1BA2" w:rsidRPr="006F24B1" w14:paraId="225C1F20" w14:textId="77777777" w:rsidTr="00BA55A9">
        <w:trPr>
          <w:jc w:val="center"/>
        </w:trPr>
        <w:tc>
          <w:tcPr>
            <w:tcW w:w="1728" w:type="dxa"/>
            <w:tcBorders>
              <w:top w:val="single" w:sz="4" w:space="0" w:color="7C8029"/>
              <w:left w:val="single" w:sz="4" w:space="0" w:color="7C8029"/>
              <w:bottom w:val="single" w:sz="4" w:space="0" w:color="7C8029"/>
              <w:right w:val="single" w:sz="4" w:space="0" w:color="7C8029"/>
            </w:tcBorders>
            <w:shd w:val="clear" w:color="auto" w:fill="BCC589"/>
          </w:tcPr>
          <w:p w14:paraId="1CE71969" w14:textId="77777777" w:rsidR="008E1BA2" w:rsidRPr="00263B75" w:rsidRDefault="008E1BA2" w:rsidP="008E1BA2">
            <w:pPr>
              <w:spacing w:before="60" w:after="60"/>
              <w:ind w:left="0"/>
              <w:rPr>
                <w:b/>
              </w:rPr>
            </w:pPr>
            <w:r w:rsidRPr="00263B75">
              <w:rPr>
                <w:b/>
              </w:rPr>
              <w:t>(Behavior Change) Activities</w:t>
            </w:r>
          </w:p>
        </w:tc>
        <w:tc>
          <w:tcPr>
            <w:tcW w:w="7920" w:type="dxa"/>
            <w:tcBorders>
              <w:top w:val="single" w:sz="4" w:space="0" w:color="7C8029"/>
              <w:left w:val="single" w:sz="4" w:space="0" w:color="7C8029"/>
              <w:bottom w:val="single" w:sz="4" w:space="0" w:color="7C8029"/>
              <w:right w:val="single" w:sz="4" w:space="0" w:color="7C8029"/>
            </w:tcBorders>
          </w:tcPr>
          <w:p w14:paraId="68C68152" w14:textId="14064A11" w:rsidR="008E1BA2" w:rsidRPr="006F24B1" w:rsidRDefault="008E1BA2" w:rsidP="00263B75">
            <w:pPr>
              <w:spacing w:before="60" w:after="60"/>
              <w:ind w:left="0"/>
            </w:pPr>
            <w:r w:rsidRPr="006F24B1">
              <w:t>These are tasks that program implementers plan, organize</w:t>
            </w:r>
            <w:r w:rsidR="00263B75">
              <w:t>,</w:t>
            </w:r>
            <w:r w:rsidRPr="006F24B1">
              <w:t xml:space="preserve"> and/or conduct with the Priority or Influencing Groups to </w:t>
            </w:r>
            <w:r>
              <w:t>promote the adoption of a new Behavior.</w:t>
            </w:r>
            <w:r w:rsidRPr="006F24B1">
              <w:t xml:space="preserve"> </w:t>
            </w:r>
            <w:r w:rsidRPr="006F24B1">
              <w:rPr>
                <w:i/>
              </w:rPr>
              <w:t>(</w:t>
            </w:r>
            <w:r w:rsidR="00263B75">
              <w:rPr>
                <w:i/>
              </w:rPr>
              <w:t>Please also see</w:t>
            </w:r>
            <w:r w:rsidR="00586969">
              <w:rPr>
                <w:i/>
              </w:rPr>
              <w:t xml:space="preserve"> </w:t>
            </w:r>
            <w:r w:rsidRPr="006F24B1">
              <w:rPr>
                <w:i/>
              </w:rPr>
              <w:t>Bridges to Activities</w:t>
            </w:r>
            <w:r w:rsidR="00263B75">
              <w:rPr>
                <w:i/>
              </w:rPr>
              <w:t>.</w:t>
            </w:r>
            <w:r w:rsidRPr="006F24B1">
              <w:rPr>
                <w:i/>
              </w:rPr>
              <w:t>)</w:t>
            </w:r>
          </w:p>
        </w:tc>
      </w:tr>
      <w:tr w:rsidR="008E1BA2" w:rsidRPr="006F24B1" w14:paraId="317D8946" w14:textId="77777777" w:rsidTr="00BA55A9">
        <w:trPr>
          <w:jc w:val="center"/>
        </w:trPr>
        <w:tc>
          <w:tcPr>
            <w:tcW w:w="1728" w:type="dxa"/>
            <w:tcBorders>
              <w:top w:val="single" w:sz="4" w:space="0" w:color="7C8029"/>
              <w:left w:val="single" w:sz="4" w:space="0" w:color="7C8029"/>
              <w:bottom w:val="single" w:sz="4" w:space="0" w:color="7C8029"/>
              <w:right w:val="single" w:sz="4" w:space="0" w:color="7C8029"/>
            </w:tcBorders>
            <w:shd w:val="clear" w:color="auto" w:fill="BCC589"/>
          </w:tcPr>
          <w:p w14:paraId="4322DD86" w14:textId="77777777" w:rsidR="008E1BA2" w:rsidRPr="00263B75" w:rsidRDefault="008E1BA2" w:rsidP="008E1BA2">
            <w:pPr>
              <w:spacing w:before="60" w:after="60"/>
              <w:ind w:left="0"/>
              <w:rPr>
                <w:b/>
              </w:rPr>
            </w:pPr>
            <w:r w:rsidRPr="00263B75">
              <w:rPr>
                <w:b/>
              </w:rPr>
              <w:t>Behavior</w:t>
            </w:r>
          </w:p>
        </w:tc>
        <w:tc>
          <w:tcPr>
            <w:tcW w:w="7920" w:type="dxa"/>
            <w:tcBorders>
              <w:top w:val="single" w:sz="4" w:space="0" w:color="7C8029"/>
              <w:left w:val="single" w:sz="4" w:space="0" w:color="7C8029"/>
              <w:bottom w:val="single" w:sz="4" w:space="0" w:color="7C8029"/>
              <w:right w:val="single" w:sz="4" w:space="0" w:color="7C8029"/>
            </w:tcBorders>
          </w:tcPr>
          <w:p w14:paraId="2B9941C9" w14:textId="1D8E1D27" w:rsidR="008E1BA2" w:rsidRPr="006F24B1" w:rsidRDefault="008E1BA2" w:rsidP="008E1BA2">
            <w:pPr>
              <w:spacing w:before="60" w:after="60"/>
              <w:ind w:left="0"/>
            </w:pPr>
            <w:r w:rsidRPr="006F24B1">
              <w:t>This is a physical action that is specific, measurable</w:t>
            </w:r>
            <w:r w:rsidR="00263B75">
              <w:t>,</w:t>
            </w:r>
            <w:r w:rsidRPr="006F24B1">
              <w:t xml:space="preserve"> and takes place at </w:t>
            </w:r>
            <w:r w:rsidR="00735144" w:rsidRPr="006F24B1">
              <w:t>an</w:t>
            </w:r>
            <w:r w:rsidRPr="006F24B1">
              <w:t xml:space="preserve"> </w:t>
            </w:r>
            <w:r w:rsidR="00263B75" w:rsidRPr="006F24B1">
              <w:t>explicit</w:t>
            </w:r>
            <w:r w:rsidRPr="006F24B1">
              <w:t xml:space="preserve"> time and place and with duration and frequency. Changing knowledge of beliefs about or attitudes toward a </w:t>
            </w:r>
            <w:r>
              <w:t>Behavior</w:t>
            </w:r>
            <w:r w:rsidRPr="006F24B1">
              <w:t xml:space="preserve"> is often not enough to change the actual </w:t>
            </w:r>
            <w:proofErr w:type="gramStart"/>
            <w:r>
              <w:t>Behavior</w:t>
            </w:r>
            <w:r w:rsidR="00586969">
              <w:t xml:space="preserve"> </w:t>
            </w:r>
            <w:r w:rsidR="00263B75">
              <w:t>;</w:t>
            </w:r>
            <w:proofErr w:type="gramEnd"/>
            <w:r w:rsidR="00263B75">
              <w:t xml:space="preserve"> </w:t>
            </w:r>
            <w:r w:rsidR="00263B75" w:rsidRPr="006F24B1">
              <w:t>the</w:t>
            </w:r>
            <w:r w:rsidRPr="006F24B1">
              <w:t xml:space="preserve"> action an individual performs.</w:t>
            </w:r>
          </w:p>
        </w:tc>
      </w:tr>
      <w:tr w:rsidR="008E1BA2" w:rsidRPr="006F24B1" w14:paraId="14F466D6" w14:textId="77777777" w:rsidTr="00BA55A9">
        <w:trPr>
          <w:jc w:val="center"/>
        </w:trPr>
        <w:tc>
          <w:tcPr>
            <w:tcW w:w="1728" w:type="dxa"/>
            <w:tcBorders>
              <w:top w:val="single" w:sz="4" w:space="0" w:color="7C8029"/>
              <w:left w:val="single" w:sz="4" w:space="0" w:color="7C8029"/>
              <w:bottom w:val="single" w:sz="4" w:space="0" w:color="7C8029"/>
              <w:right w:val="single" w:sz="4" w:space="0" w:color="7C8029"/>
            </w:tcBorders>
            <w:shd w:val="clear" w:color="auto" w:fill="BCC589"/>
          </w:tcPr>
          <w:p w14:paraId="38080052" w14:textId="77777777" w:rsidR="008E1BA2" w:rsidRPr="00263B75" w:rsidRDefault="008E1BA2" w:rsidP="008E1BA2">
            <w:pPr>
              <w:spacing w:before="60" w:after="60"/>
              <w:ind w:left="0"/>
              <w:rPr>
                <w:b/>
              </w:rPr>
            </w:pPr>
            <w:r w:rsidRPr="00263B75">
              <w:rPr>
                <w:b/>
              </w:rPr>
              <w:t>Bridges to Activities</w:t>
            </w:r>
          </w:p>
        </w:tc>
        <w:tc>
          <w:tcPr>
            <w:tcW w:w="7920" w:type="dxa"/>
            <w:tcBorders>
              <w:top w:val="single" w:sz="4" w:space="0" w:color="7C8029"/>
              <w:left w:val="single" w:sz="4" w:space="0" w:color="7C8029"/>
              <w:bottom w:val="single" w:sz="4" w:space="0" w:color="7C8029"/>
              <w:right w:val="single" w:sz="4" w:space="0" w:color="7C8029"/>
            </w:tcBorders>
          </w:tcPr>
          <w:p w14:paraId="260124FB" w14:textId="77777777" w:rsidR="008E1BA2" w:rsidRPr="006F24B1" w:rsidRDefault="008E1BA2" w:rsidP="008E1BA2">
            <w:pPr>
              <w:spacing w:before="60" w:after="60"/>
              <w:ind w:left="0"/>
            </w:pPr>
            <w:r w:rsidRPr="006F24B1">
              <w:t>Based on the responses given by the Priority Group during the formative research, Bridges to Activities are more specific descriptions of what one should do to address the issue revealed by the research. A Bridge to Activity usually begins with a directional verb (e.g., increase, decrease, improve, reinforce) and often proposes to change the perception of the Priority Group. Bridges to Activities are not expressed in percentages.</w:t>
            </w:r>
          </w:p>
        </w:tc>
      </w:tr>
      <w:tr w:rsidR="008E1BA2" w:rsidRPr="006F24B1" w14:paraId="708750EE" w14:textId="77777777" w:rsidTr="00BA55A9">
        <w:trPr>
          <w:jc w:val="center"/>
        </w:trPr>
        <w:tc>
          <w:tcPr>
            <w:tcW w:w="1728" w:type="dxa"/>
            <w:tcBorders>
              <w:top w:val="single" w:sz="4" w:space="0" w:color="7C8029"/>
              <w:left w:val="single" w:sz="4" w:space="0" w:color="7C8029"/>
              <w:bottom w:val="single" w:sz="4" w:space="0" w:color="7C8029"/>
              <w:right w:val="single" w:sz="4" w:space="0" w:color="7C8029"/>
            </w:tcBorders>
            <w:shd w:val="clear" w:color="auto" w:fill="BCC589"/>
          </w:tcPr>
          <w:p w14:paraId="7F19D550" w14:textId="77777777" w:rsidR="008E1BA2" w:rsidRPr="00263B75" w:rsidRDefault="008E1BA2" w:rsidP="008E1BA2">
            <w:pPr>
              <w:spacing w:before="60" w:after="60"/>
              <w:ind w:left="0"/>
              <w:rPr>
                <w:b/>
              </w:rPr>
            </w:pPr>
            <w:r w:rsidRPr="00263B75">
              <w:rPr>
                <w:b/>
              </w:rPr>
              <w:t>Determinants</w:t>
            </w:r>
          </w:p>
        </w:tc>
        <w:tc>
          <w:tcPr>
            <w:tcW w:w="7920" w:type="dxa"/>
            <w:tcBorders>
              <w:top w:val="single" w:sz="4" w:space="0" w:color="7C8029"/>
              <w:left w:val="single" w:sz="4" w:space="0" w:color="7C8029"/>
              <w:bottom w:val="single" w:sz="4" w:space="0" w:color="7C8029"/>
              <w:right w:val="single" w:sz="4" w:space="0" w:color="7C8029"/>
            </w:tcBorders>
          </w:tcPr>
          <w:p w14:paraId="1D195966" w14:textId="77777777" w:rsidR="008E1BA2" w:rsidRPr="006F24B1" w:rsidRDefault="008E1BA2" w:rsidP="008E1BA2">
            <w:pPr>
              <w:spacing w:before="60" w:after="60"/>
              <w:ind w:left="0"/>
            </w:pPr>
            <w:r w:rsidRPr="006F24B1">
              <w:t>Determinants are categories of elements (e.g., a person’s feelings, beliefs, barriers, enablers) within a person’s environment that can support</w:t>
            </w:r>
            <w:r>
              <w:t xml:space="preserve"> or prevent</w:t>
            </w:r>
            <w:r w:rsidRPr="006F24B1">
              <w:t xml:space="preserve"> </w:t>
            </w:r>
            <w:r>
              <w:t xml:space="preserve">a person </w:t>
            </w:r>
            <w:r w:rsidRPr="006F24B1">
              <w:t xml:space="preserve">from doing a </w:t>
            </w:r>
            <w:r>
              <w:t>Behavior.</w:t>
            </w:r>
          </w:p>
        </w:tc>
      </w:tr>
      <w:tr w:rsidR="008E1BA2" w:rsidRPr="006F24B1" w14:paraId="393F5160" w14:textId="77777777" w:rsidTr="00BA55A9">
        <w:trPr>
          <w:jc w:val="center"/>
        </w:trPr>
        <w:tc>
          <w:tcPr>
            <w:tcW w:w="1728" w:type="dxa"/>
            <w:tcBorders>
              <w:top w:val="single" w:sz="4" w:space="0" w:color="7C8029"/>
              <w:left w:val="single" w:sz="4" w:space="0" w:color="7C8029"/>
              <w:bottom w:val="single" w:sz="4" w:space="0" w:color="7C8029"/>
              <w:right w:val="single" w:sz="4" w:space="0" w:color="7C8029"/>
            </w:tcBorders>
            <w:shd w:val="clear" w:color="auto" w:fill="BCC589"/>
          </w:tcPr>
          <w:p w14:paraId="1238A11E" w14:textId="77777777" w:rsidR="008E1BA2" w:rsidRPr="00263B75" w:rsidRDefault="008E1BA2" w:rsidP="008E1BA2">
            <w:pPr>
              <w:spacing w:before="60" w:after="60"/>
              <w:ind w:left="0"/>
              <w:rPr>
                <w:b/>
              </w:rPr>
            </w:pPr>
            <w:r w:rsidRPr="00263B75">
              <w:rPr>
                <w:b/>
              </w:rPr>
              <w:t>Behavior</w:t>
            </w:r>
          </w:p>
        </w:tc>
        <w:tc>
          <w:tcPr>
            <w:tcW w:w="7920" w:type="dxa"/>
            <w:tcBorders>
              <w:top w:val="single" w:sz="4" w:space="0" w:color="7C8029"/>
              <w:left w:val="single" w:sz="4" w:space="0" w:color="7C8029"/>
              <w:bottom w:val="single" w:sz="4" w:space="0" w:color="7C8029"/>
              <w:right w:val="single" w:sz="4" w:space="0" w:color="7C8029"/>
            </w:tcBorders>
          </w:tcPr>
          <w:p w14:paraId="2189A9AF" w14:textId="0CF39BF5" w:rsidR="008E1BA2" w:rsidRPr="006F24B1" w:rsidRDefault="008E1BA2" w:rsidP="008E1BA2">
            <w:pPr>
              <w:spacing w:before="60" w:after="60"/>
              <w:ind w:left="0"/>
            </w:pPr>
            <w:r w:rsidRPr="006F24B1">
              <w:t xml:space="preserve">This is the </w:t>
            </w:r>
            <w:r w:rsidR="00735144">
              <w:t>Behavior that</w:t>
            </w:r>
            <w:r w:rsidRPr="006F24B1">
              <w:t xml:space="preserve"> according to current </w:t>
            </w:r>
            <w:proofErr w:type="gramStart"/>
            <w:r w:rsidRPr="006F24B1">
              <w:t>evidence</w:t>
            </w:r>
            <w:r>
              <w:t>,</w:t>
            </w:r>
            <w:proofErr w:type="gramEnd"/>
            <w:r w:rsidRPr="006F24B1">
              <w:t xml:space="preserve"> would have the optimal impact on a health outcome if performed by the Priority Group.</w:t>
            </w:r>
          </w:p>
        </w:tc>
      </w:tr>
      <w:tr w:rsidR="008E1BA2" w:rsidRPr="006F24B1" w14:paraId="0B8C2C08" w14:textId="77777777" w:rsidTr="00BA55A9">
        <w:trPr>
          <w:jc w:val="center"/>
        </w:trPr>
        <w:tc>
          <w:tcPr>
            <w:tcW w:w="1728" w:type="dxa"/>
            <w:tcBorders>
              <w:top w:val="single" w:sz="4" w:space="0" w:color="7C8029"/>
              <w:left w:val="single" w:sz="4" w:space="0" w:color="7C8029"/>
              <w:bottom w:val="single" w:sz="4" w:space="0" w:color="7C8029"/>
              <w:right w:val="single" w:sz="4" w:space="0" w:color="7C8029"/>
            </w:tcBorders>
            <w:shd w:val="clear" w:color="auto" w:fill="BCC589"/>
          </w:tcPr>
          <w:p w14:paraId="4D21AF8F" w14:textId="77777777" w:rsidR="008E1BA2" w:rsidRPr="00263B75" w:rsidRDefault="008E1BA2" w:rsidP="008E1BA2">
            <w:pPr>
              <w:spacing w:before="60" w:after="60"/>
              <w:ind w:left="0"/>
              <w:rPr>
                <w:b/>
              </w:rPr>
            </w:pPr>
            <w:r w:rsidRPr="00263B75">
              <w:rPr>
                <w:b/>
              </w:rPr>
              <w:t>Influencing Group</w:t>
            </w:r>
          </w:p>
        </w:tc>
        <w:tc>
          <w:tcPr>
            <w:tcW w:w="7920" w:type="dxa"/>
            <w:tcBorders>
              <w:top w:val="single" w:sz="4" w:space="0" w:color="7C8029"/>
              <w:left w:val="single" w:sz="4" w:space="0" w:color="7C8029"/>
              <w:bottom w:val="single" w:sz="4" w:space="0" w:color="7C8029"/>
              <w:right w:val="single" w:sz="4" w:space="0" w:color="7C8029"/>
            </w:tcBorders>
          </w:tcPr>
          <w:p w14:paraId="2058D911" w14:textId="77777777" w:rsidR="008E1BA2" w:rsidRPr="006F24B1" w:rsidRDefault="008E1BA2" w:rsidP="008E1BA2">
            <w:pPr>
              <w:spacing w:before="60" w:after="60"/>
              <w:ind w:left="0"/>
            </w:pPr>
            <w:r w:rsidRPr="006F24B1">
              <w:t>Th</w:t>
            </w:r>
            <w:r>
              <w:t>is is</w:t>
            </w:r>
            <w:r w:rsidRPr="006F24B1">
              <w:t xml:space="preserve"> the group of people identified by the Priority Group, usually through formative research, that influence the Priority Group to practice or not practice the Ideal </w:t>
            </w:r>
            <w:r>
              <w:t>Behavior</w:t>
            </w:r>
            <w:r w:rsidRPr="006F24B1">
              <w:t xml:space="preserve">. </w:t>
            </w:r>
          </w:p>
        </w:tc>
      </w:tr>
      <w:tr w:rsidR="008E1BA2" w:rsidRPr="006F24B1" w14:paraId="5EB2DA20" w14:textId="77777777" w:rsidTr="00BA55A9">
        <w:trPr>
          <w:jc w:val="center"/>
        </w:trPr>
        <w:tc>
          <w:tcPr>
            <w:tcW w:w="1728" w:type="dxa"/>
            <w:tcBorders>
              <w:top w:val="single" w:sz="4" w:space="0" w:color="7C8029"/>
              <w:left w:val="single" w:sz="4" w:space="0" w:color="7C8029"/>
              <w:bottom w:val="single" w:sz="4" w:space="0" w:color="7C8029"/>
              <w:right w:val="single" w:sz="4" w:space="0" w:color="7C8029"/>
            </w:tcBorders>
            <w:shd w:val="clear" w:color="auto" w:fill="BCC589"/>
          </w:tcPr>
          <w:p w14:paraId="1B81F3FE" w14:textId="77777777" w:rsidR="008E1BA2" w:rsidRPr="00263B75" w:rsidRDefault="008E1BA2" w:rsidP="008E1BA2">
            <w:pPr>
              <w:spacing w:before="60" w:after="60"/>
              <w:ind w:left="0"/>
              <w:rPr>
                <w:b/>
              </w:rPr>
            </w:pPr>
            <w:r w:rsidRPr="00263B75">
              <w:rPr>
                <w:b/>
              </w:rPr>
              <w:t>Priority Group</w:t>
            </w:r>
          </w:p>
        </w:tc>
        <w:tc>
          <w:tcPr>
            <w:tcW w:w="7920" w:type="dxa"/>
            <w:tcBorders>
              <w:top w:val="single" w:sz="4" w:space="0" w:color="7C8029"/>
              <w:left w:val="single" w:sz="4" w:space="0" w:color="7C8029"/>
              <w:bottom w:val="single" w:sz="4" w:space="0" w:color="7C8029"/>
              <w:right w:val="single" w:sz="4" w:space="0" w:color="7C8029"/>
            </w:tcBorders>
          </w:tcPr>
          <w:p w14:paraId="637A1CE1" w14:textId="4832E2E3" w:rsidR="008E1BA2" w:rsidRPr="006F24B1" w:rsidRDefault="008E1BA2" w:rsidP="008E1BA2">
            <w:pPr>
              <w:spacing w:before="60" w:after="60"/>
              <w:ind w:left="0"/>
            </w:pPr>
            <w:r w:rsidRPr="006F24B1">
              <w:t xml:space="preserve">This is the group of people who perform the positive </w:t>
            </w:r>
            <w:r>
              <w:t>Behavior</w:t>
            </w:r>
            <w:r w:rsidRPr="006F24B1">
              <w:t xml:space="preserve">s promoted through a program or the group of people who ensure the </w:t>
            </w:r>
            <w:r>
              <w:t>Behavior</w:t>
            </w:r>
            <w:r w:rsidRPr="006F24B1">
              <w:t xml:space="preserve"> is practiced by a minor. Priority Groups can be those with certain demographic characteristics (e.g., age, gender, level of education), those that are most affected by a condition (e.g., HIV/AIDS, poverty), or those that are most at risk of negative health outcomes (e.g., children under </w:t>
            </w:r>
            <w:r w:rsidR="00263B75">
              <w:t xml:space="preserve">age </w:t>
            </w:r>
            <w:r w:rsidRPr="006F24B1">
              <w:t xml:space="preserve">5, pregnant women, </w:t>
            </w:r>
            <w:r w:rsidR="00263B75">
              <w:t xml:space="preserve">or </w:t>
            </w:r>
            <w:r w:rsidRPr="006F24B1">
              <w:t xml:space="preserve">out of school youth). </w:t>
            </w:r>
          </w:p>
        </w:tc>
      </w:tr>
    </w:tbl>
    <w:p w14:paraId="0E66D72B" w14:textId="77777777" w:rsidR="008E1BA2" w:rsidRDefault="008E1BA2" w:rsidP="008E1BA2">
      <w:pPr>
        <w:pStyle w:val="Heading2"/>
        <w:rPr>
          <w:bCs/>
        </w:rPr>
        <w:sectPr w:rsidR="008E1BA2" w:rsidSect="008E1BA2">
          <w:headerReference w:type="default" r:id="rId33"/>
          <w:pgSz w:w="12240" w:h="15840"/>
          <w:pgMar w:top="1440" w:right="1440" w:bottom="1440" w:left="1440" w:header="720" w:footer="720" w:gutter="0"/>
          <w:cols w:space="720"/>
          <w:noEndnote/>
          <w:docGrid w:linePitch="326"/>
        </w:sectPr>
      </w:pPr>
    </w:p>
    <w:p w14:paraId="1A59426C" w14:textId="77777777" w:rsidR="008E1BA2" w:rsidRPr="003F1316" w:rsidRDefault="008E1BA2" w:rsidP="008E1BA2">
      <w:pPr>
        <w:pStyle w:val="Heading2"/>
      </w:pPr>
      <w:bookmarkStart w:id="31" w:name="_Appendix_2:_Blank_2"/>
      <w:bookmarkStart w:id="32" w:name="_Toc470702880"/>
      <w:bookmarkEnd w:id="31"/>
      <w:r w:rsidRPr="003F1316">
        <w:rPr>
          <w:bCs/>
        </w:rPr>
        <w:lastRenderedPageBreak/>
        <w:t xml:space="preserve">Appendix </w:t>
      </w:r>
      <w:r>
        <w:rPr>
          <w:bCs/>
        </w:rPr>
        <w:t>2</w:t>
      </w:r>
      <w:r w:rsidRPr="003F1316">
        <w:rPr>
          <w:bCs/>
        </w:rPr>
        <w:t xml:space="preserve">: Blank DBC </w:t>
      </w:r>
      <w:r>
        <w:rPr>
          <w:bCs/>
        </w:rPr>
        <w:t>Framework</w:t>
      </w:r>
      <w:r w:rsidRPr="000D6B8C">
        <w:rPr>
          <w:vertAlign w:val="superscript"/>
        </w:rPr>
        <w:footnoteReference w:id="9"/>
      </w:r>
      <w:bookmarkEnd w:id="32"/>
    </w:p>
    <w:tbl>
      <w:tblPr>
        <w:tblW w:w="12960"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60"/>
        <w:gridCol w:w="2635"/>
        <w:gridCol w:w="2635"/>
        <w:gridCol w:w="2635"/>
        <w:gridCol w:w="2595"/>
      </w:tblGrid>
      <w:tr w:rsidR="008E1BA2" w:rsidRPr="006F24B1" w14:paraId="63249F37" w14:textId="77777777" w:rsidTr="00BA55A9">
        <w:trPr>
          <w:trHeight w:hRule="exact" w:val="576"/>
          <w:jc w:val="center"/>
        </w:trPr>
        <w:tc>
          <w:tcPr>
            <w:tcW w:w="2460" w:type="dxa"/>
            <w:tcBorders>
              <w:top w:val="single" w:sz="4" w:space="0" w:color="7C8029"/>
              <w:left w:val="single" w:sz="4" w:space="0" w:color="7C8029"/>
              <w:bottom w:val="single" w:sz="4" w:space="0" w:color="7C8029"/>
              <w:right w:val="single" w:sz="4" w:space="0" w:color="7C8029"/>
            </w:tcBorders>
            <w:shd w:val="clear" w:color="auto" w:fill="7C8029"/>
            <w:vAlign w:val="bottom"/>
          </w:tcPr>
          <w:p w14:paraId="6D55ECBE" w14:textId="77777777" w:rsidR="008E1BA2" w:rsidRPr="00EE33F0" w:rsidRDefault="008E1BA2" w:rsidP="008E1BA2">
            <w:pPr>
              <w:pStyle w:val="TableText"/>
              <w:spacing w:after="0"/>
              <w:rPr>
                <w:b/>
                <w:color w:val="FFFFFF"/>
                <w:sz w:val="22"/>
                <w:szCs w:val="22"/>
              </w:rPr>
            </w:pPr>
            <w:proofErr w:type="spellStart"/>
            <w:r w:rsidRPr="00EE33F0">
              <w:rPr>
                <w:b/>
                <w:color w:val="FFFFFF"/>
                <w:sz w:val="22"/>
                <w:szCs w:val="22"/>
              </w:rPr>
              <w:t>Behavior</w:t>
            </w:r>
            <w:r w:rsidRPr="00EE33F0">
              <w:rPr>
                <w:b/>
                <w:color w:val="FFFFFF"/>
                <w:sz w:val="22"/>
                <w:szCs w:val="22"/>
                <w:vertAlign w:val="superscript"/>
              </w:rPr>
              <w:t>A</w:t>
            </w:r>
            <w:proofErr w:type="spellEnd"/>
          </w:p>
        </w:tc>
        <w:tc>
          <w:tcPr>
            <w:tcW w:w="2635" w:type="dxa"/>
            <w:tcBorders>
              <w:top w:val="single" w:sz="4" w:space="0" w:color="7C8029"/>
              <w:left w:val="single" w:sz="4" w:space="0" w:color="7C8029"/>
              <w:bottom w:val="single" w:sz="4" w:space="0" w:color="7C8029"/>
              <w:right w:val="single" w:sz="4" w:space="0" w:color="7C8029"/>
            </w:tcBorders>
            <w:shd w:val="clear" w:color="auto" w:fill="7C8029"/>
            <w:vAlign w:val="bottom"/>
          </w:tcPr>
          <w:p w14:paraId="1468281E" w14:textId="77777777" w:rsidR="008E1BA2" w:rsidRPr="00EE33F0" w:rsidRDefault="008E1BA2" w:rsidP="008E1BA2">
            <w:pPr>
              <w:pStyle w:val="TableText"/>
              <w:spacing w:after="0"/>
              <w:rPr>
                <w:b/>
                <w:color w:val="FFFFFF"/>
                <w:sz w:val="22"/>
                <w:szCs w:val="22"/>
              </w:rPr>
            </w:pPr>
            <w:r w:rsidRPr="00EE33F0">
              <w:rPr>
                <w:b/>
                <w:color w:val="FFFFFF"/>
                <w:sz w:val="22"/>
                <w:szCs w:val="22"/>
              </w:rPr>
              <w:t xml:space="preserve">Priority Group or Influencing </w:t>
            </w:r>
            <w:proofErr w:type="spellStart"/>
            <w:r w:rsidRPr="00EE33F0">
              <w:rPr>
                <w:b/>
                <w:color w:val="FFFFFF"/>
                <w:sz w:val="22"/>
                <w:szCs w:val="22"/>
              </w:rPr>
              <w:t>Groups</w:t>
            </w:r>
            <w:r w:rsidRPr="00EE33F0">
              <w:rPr>
                <w:b/>
                <w:color w:val="FFFFFF"/>
                <w:sz w:val="22"/>
                <w:szCs w:val="22"/>
                <w:vertAlign w:val="superscript"/>
              </w:rPr>
              <w:t>B</w:t>
            </w:r>
            <w:proofErr w:type="spellEnd"/>
          </w:p>
        </w:tc>
        <w:tc>
          <w:tcPr>
            <w:tcW w:w="2635" w:type="dxa"/>
            <w:tcBorders>
              <w:top w:val="single" w:sz="4" w:space="0" w:color="7C8029"/>
              <w:left w:val="single" w:sz="4" w:space="0" w:color="7C8029"/>
              <w:bottom w:val="single" w:sz="4" w:space="0" w:color="7C8029"/>
              <w:right w:val="single" w:sz="4" w:space="0" w:color="7C8029"/>
            </w:tcBorders>
            <w:shd w:val="clear" w:color="auto" w:fill="7C8029"/>
            <w:vAlign w:val="bottom"/>
          </w:tcPr>
          <w:p w14:paraId="7AD7BA5F" w14:textId="77777777" w:rsidR="008E1BA2" w:rsidRPr="00586969" w:rsidRDefault="008E1BA2" w:rsidP="008E1BA2">
            <w:pPr>
              <w:pStyle w:val="TableText"/>
              <w:spacing w:after="0"/>
              <w:rPr>
                <w:b/>
                <w:color w:val="FFFFFF"/>
                <w:sz w:val="22"/>
                <w:szCs w:val="22"/>
              </w:rPr>
            </w:pPr>
            <w:proofErr w:type="spellStart"/>
            <w:r w:rsidRPr="00EE33F0">
              <w:rPr>
                <w:b/>
                <w:color w:val="FFFFFF"/>
                <w:sz w:val="22"/>
                <w:szCs w:val="22"/>
              </w:rPr>
              <w:t>Determinants</w:t>
            </w:r>
            <w:r w:rsidRPr="00586969">
              <w:rPr>
                <w:b/>
                <w:color w:val="FFFFFF"/>
                <w:sz w:val="22"/>
                <w:szCs w:val="22"/>
                <w:vertAlign w:val="superscript"/>
              </w:rPr>
              <w:t>C</w:t>
            </w:r>
            <w:proofErr w:type="spellEnd"/>
          </w:p>
        </w:tc>
        <w:tc>
          <w:tcPr>
            <w:tcW w:w="2635" w:type="dxa"/>
            <w:tcBorders>
              <w:top w:val="single" w:sz="4" w:space="0" w:color="7C8029"/>
              <w:left w:val="single" w:sz="4" w:space="0" w:color="7C8029"/>
              <w:bottom w:val="single" w:sz="4" w:space="0" w:color="7C8029"/>
              <w:right w:val="single" w:sz="4" w:space="0" w:color="7C8029"/>
            </w:tcBorders>
            <w:shd w:val="clear" w:color="auto" w:fill="7C8029"/>
            <w:vAlign w:val="bottom"/>
          </w:tcPr>
          <w:p w14:paraId="4115C68C" w14:textId="77777777" w:rsidR="008E1BA2" w:rsidRPr="006F24B1" w:rsidRDefault="008E1BA2" w:rsidP="008E1BA2">
            <w:pPr>
              <w:pStyle w:val="TableText"/>
              <w:spacing w:after="0"/>
              <w:rPr>
                <w:b/>
                <w:color w:val="FFFFFF"/>
                <w:sz w:val="22"/>
                <w:szCs w:val="22"/>
              </w:rPr>
            </w:pPr>
            <w:r w:rsidRPr="006F24B1">
              <w:rPr>
                <w:b/>
                <w:color w:val="FFFFFF"/>
                <w:sz w:val="22"/>
                <w:szCs w:val="22"/>
              </w:rPr>
              <w:t xml:space="preserve">Bridges to </w:t>
            </w:r>
            <w:proofErr w:type="spellStart"/>
            <w:r w:rsidRPr="006F24B1">
              <w:rPr>
                <w:b/>
                <w:color w:val="FFFFFF"/>
                <w:sz w:val="22"/>
                <w:szCs w:val="22"/>
              </w:rPr>
              <w:t>Activities</w:t>
            </w:r>
            <w:r w:rsidRPr="006F24B1">
              <w:rPr>
                <w:b/>
                <w:color w:val="FFFFFF"/>
                <w:sz w:val="22"/>
                <w:szCs w:val="22"/>
                <w:vertAlign w:val="superscript"/>
              </w:rPr>
              <w:t>D</w:t>
            </w:r>
            <w:proofErr w:type="spellEnd"/>
          </w:p>
        </w:tc>
        <w:tc>
          <w:tcPr>
            <w:tcW w:w="2595" w:type="dxa"/>
            <w:tcBorders>
              <w:left w:val="single" w:sz="4" w:space="0" w:color="7C8029"/>
              <w:bottom w:val="single" w:sz="4" w:space="0" w:color="7C8029"/>
            </w:tcBorders>
            <w:shd w:val="clear" w:color="auto" w:fill="7C8029"/>
            <w:vAlign w:val="bottom"/>
          </w:tcPr>
          <w:p w14:paraId="7B6EC265" w14:textId="77777777" w:rsidR="008E1BA2" w:rsidRPr="006F24B1" w:rsidRDefault="008E1BA2" w:rsidP="008E1BA2">
            <w:pPr>
              <w:pStyle w:val="TableText"/>
              <w:spacing w:after="0"/>
              <w:rPr>
                <w:b/>
                <w:color w:val="FFFFFF"/>
                <w:sz w:val="22"/>
                <w:szCs w:val="22"/>
              </w:rPr>
            </w:pPr>
            <w:proofErr w:type="spellStart"/>
            <w:r w:rsidRPr="006F24B1">
              <w:rPr>
                <w:b/>
                <w:color w:val="FFFFFF"/>
                <w:sz w:val="22"/>
                <w:szCs w:val="22"/>
              </w:rPr>
              <w:t>Activities</w:t>
            </w:r>
            <w:r w:rsidRPr="006F24B1">
              <w:rPr>
                <w:b/>
                <w:color w:val="FFFFFF"/>
                <w:sz w:val="22"/>
                <w:szCs w:val="22"/>
                <w:vertAlign w:val="superscript"/>
              </w:rPr>
              <w:t>E</w:t>
            </w:r>
            <w:proofErr w:type="spellEnd"/>
          </w:p>
        </w:tc>
      </w:tr>
      <w:tr w:rsidR="008E1BA2" w:rsidRPr="006F24B1" w14:paraId="1A461B51" w14:textId="77777777" w:rsidTr="00BA55A9">
        <w:trPr>
          <w:trHeight w:hRule="exact" w:val="2800"/>
          <w:jc w:val="center"/>
        </w:trPr>
        <w:tc>
          <w:tcPr>
            <w:tcW w:w="2460" w:type="dxa"/>
            <w:tcBorders>
              <w:top w:val="single" w:sz="4" w:space="0" w:color="7C8029"/>
              <w:left w:val="single" w:sz="4" w:space="0" w:color="7C8029"/>
              <w:bottom w:val="single" w:sz="4" w:space="0" w:color="7C8029"/>
              <w:right w:val="single" w:sz="4" w:space="0" w:color="7C8029"/>
            </w:tcBorders>
            <w:shd w:val="clear" w:color="auto" w:fill="auto"/>
          </w:tcPr>
          <w:p w14:paraId="0EFCEB02" w14:textId="77777777" w:rsidR="008E1BA2" w:rsidRPr="00EE33F0" w:rsidRDefault="008E1BA2" w:rsidP="008E1BA2">
            <w:pPr>
              <w:pStyle w:val="TableText"/>
              <w:spacing w:after="0"/>
              <w:rPr>
                <w:sz w:val="22"/>
                <w:szCs w:val="22"/>
              </w:rPr>
            </w:pPr>
            <w:r w:rsidRPr="00EE33F0">
              <w:rPr>
                <w:sz w:val="22"/>
                <w:szCs w:val="22"/>
              </w:rPr>
              <w:t>To promote this Behavior…</w:t>
            </w:r>
          </w:p>
        </w:tc>
        <w:tc>
          <w:tcPr>
            <w:tcW w:w="2635" w:type="dxa"/>
            <w:tcBorders>
              <w:top w:val="single" w:sz="4" w:space="0" w:color="7C8029"/>
              <w:left w:val="single" w:sz="4" w:space="0" w:color="7C8029"/>
              <w:bottom w:val="single" w:sz="4" w:space="0" w:color="7C8029"/>
              <w:right w:val="single" w:sz="4" w:space="0" w:color="7C8029"/>
            </w:tcBorders>
            <w:shd w:val="clear" w:color="auto" w:fill="auto"/>
          </w:tcPr>
          <w:p w14:paraId="17D06007" w14:textId="77777777" w:rsidR="008E1BA2" w:rsidRPr="00EE33F0" w:rsidRDefault="008E1BA2" w:rsidP="008E1BA2">
            <w:pPr>
              <w:pStyle w:val="TableText"/>
              <w:spacing w:after="0"/>
              <w:rPr>
                <w:sz w:val="22"/>
                <w:szCs w:val="22"/>
              </w:rPr>
            </w:pPr>
            <w:r w:rsidRPr="00EE33F0">
              <w:rPr>
                <w:sz w:val="22"/>
                <w:szCs w:val="22"/>
              </w:rPr>
              <w:t>…among this group… (circle one)</w:t>
            </w:r>
          </w:p>
          <w:p w14:paraId="3000BE24" w14:textId="77777777" w:rsidR="008E1BA2" w:rsidRPr="00586969" w:rsidRDefault="008E1BA2" w:rsidP="008E1BA2">
            <w:pPr>
              <w:pStyle w:val="TableText"/>
              <w:spacing w:after="0"/>
              <w:rPr>
                <w:sz w:val="22"/>
                <w:szCs w:val="22"/>
              </w:rPr>
            </w:pPr>
          </w:p>
          <w:p w14:paraId="278B3D80" w14:textId="77777777" w:rsidR="008E1BA2" w:rsidRPr="00586969" w:rsidRDefault="008E1BA2" w:rsidP="008E1BA2">
            <w:pPr>
              <w:pStyle w:val="TableText"/>
              <w:spacing w:after="0"/>
              <w:rPr>
                <w:sz w:val="22"/>
                <w:szCs w:val="22"/>
              </w:rPr>
            </w:pPr>
            <w:r w:rsidRPr="00586969">
              <w:rPr>
                <w:sz w:val="22"/>
                <w:szCs w:val="22"/>
              </w:rPr>
              <w:t>Priority Group:</w:t>
            </w:r>
          </w:p>
          <w:p w14:paraId="23C329D9" w14:textId="77777777" w:rsidR="008E1BA2" w:rsidRPr="00586969" w:rsidRDefault="008E1BA2" w:rsidP="008E1BA2">
            <w:pPr>
              <w:pStyle w:val="TableText"/>
              <w:spacing w:after="0"/>
              <w:rPr>
                <w:sz w:val="22"/>
                <w:szCs w:val="22"/>
              </w:rPr>
            </w:pPr>
          </w:p>
          <w:p w14:paraId="11293537" w14:textId="77777777" w:rsidR="008E1BA2" w:rsidRPr="00586969" w:rsidRDefault="008E1BA2" w:rsidP="008E1BA2">
            <w:pPr>
              <w:pStyle w:val="TableText"/>
              <w:spacing w:after="0"/>
              <w:rPr>
                <w:sz w:val="22"/>
                <w:szCs w:val="22"/>
              </w:rPr>
            </w:pPr>
          </w:p>
          <w:p w14:paraId="74EB281D" w14:textId="77777777" w:rsidR="008E1BA2" w:rsidRPr="00586969" w:rsidRDefault="008E1BA2" w:rsidP="008E1BA2">
            <w:pPr>
              <w:pStyle w:val="TableText"/>
              <w:spacing w:after="0"/>
              <w:rPr>
                <w:sz w:val="22"/>
                <w:szCs w:val="22"/>
              </w:rPr>
            </w:pPr>
            <w:r w:rsidRPr="00586969">
              <w:rPr>
                <w:sz w:val="22"/>
                <w:szCs w:val="22"/>
              </w:rPr>
              <w:t>Influencing Groups:</w:t>
            </w:r>
          </w:p>
        </w:tc>
        <w:tc>
          <w:tcPr>
            <w:tcW w:w="2635" w:type="dxa"/>
            <w:tcBorders>
              <w:top w:val="single" w:sz="4" w:space="0" w:color="7C8029"/>
              <w:left w:val="single" w:sz="4" w:space="0" w:color="7C8029"/>
              <w:bottom w:val="single" w:sz="4" w:space="0" w:color="7C8029"/>
              <w:right w:val="single" w:sz="4" w:space="0" w:color="7C8029"/>
            </w:tcBorders>
            <w:shd w:val="clear" w:color="auto" w:fill="auto"/>
          </w:tcPr>
          <w:p w14:paraId="7C6ED605" w14:textId="77777777" w:rsidR="008E1BA2" w:rsidRPr="00586969" w:rsidRDefault="008E1BA2" w:rsidP="008E1BA2">
            <w:pPr>
              <w:pStyle w:val="TableText"/>
              <w:spacing w:after="0"/>
              <w:rPr>
                <w:sz w:val="22"/>
                <w:szCs w:val="22"/>
              </w:rPr>
            </w:pPr>
            <w:r w:rsidRPr="00586969">
              <w:rPr>
                <w:sz w:val="22"/>
                <w:szCs w:val="22"/>
              </w:rPr>
              <w:t>…we will research these Determinants…</w:t>
            </w:r>
          </w:p>
          <w:p w14:paraId="431576D3" w14:textId="77777777" w:rsidR="008E1BA2" w:rsidRPr="00586969" w:rsidRDefault="008E1BA2" w:rsidP="008E1BA2">
            <w:pPr>
              <w:pStyle w:val="TableText"/>
              <w:spacing w:after="0"/>
              <w:rPr>
                <w:sz w:val="22"/>
                <w:szCs w:val="22"/>
              </w:rPr>
            </w:pPr>
          </w:p>
          <w:p w14:paraId="297C63FB" w14:textId="77777777" w:rsidR="008E1BA2" w:rsidRPr="00586969" w:rsidRDefault="008E1BA2" w:rsidP="008E1BA2">
            <w:pPr>
              <w:pStyle w:val="TableText"/>
              <w:spacing w:after="0"/>
              <w:rPr>
                <w:sz w:val="22"/>
                <w:szCs w:val="22"/>
              </w:rPr>
            </w:pPr>
          </w:p>
          <w:p w14:paraId="24145A2B" w14:textId="77777777" w:rsidR="008E1BA2" w:rsidRPr="00586969" w:rsidRDefault="008E1BA2" w:rsidP="008E1BA2">
            <w:pPr>
              <w:pStyle w:val="TableText"/>
              <w:spacing w:after="0"/>
              <w:rPr>
                <w:sz w:val="22"/>
                <w:szCs w:val="22"/>
              </w:rPr>
            </w:pPr>
          </w:p>
          <w:p w14:paraId="3BD3F020" w14:textId="77777777" w:rsidR="008E1BA2" w:rsidRPr="00586969" w:rsidRDefault="008E1BA2" w:rsidP="008E1BA2">
            <w:pPr>
              <w:pStyle w:val="TableText"/>
              <w:spacing w:after="0"/>
              <w:rPr>
                <w:sz w:val="22"/>
                <w:szCs w:val="22"/>
              </w:rPr>
            </w:pPr>
          </w:p>
          <w:p w14:paraId="4CAFC08F" w14:textId="77777777" w:rsidR="008E1BA2" w:rsidRPr="00586969" w:rsidRDefault="008E1BA2" w:rsidP="008E1BA2">
            <w:pPr>
              <w:pStyle w:val="TableText"/>
              <w:spacing w:after="0"/>
              <w:rPr>
                <w:sz w:val="22"/>
                <w:szCs w:val="22"/>
              </w:rPr>
            </w:pPr>
          </w:p>
          <w:p w14:paraId="0D7B0BFD" w14:textId="77777777" w:rsidR="008E1BA2" w:rsidRPr="00EE33F0" w:rsidRDefault="008E1BA2" w:rsidP="008E1BA2">
            <w:pPr>
              <w:pStyle w:val="BulletList"/>
              <w:spacing w:after="120" w:line="252" w:lineRule="auto"/>
              <w:ind w:left="0" w:right="72"/>
              <w:rPr>
                <w:sz w:val="22"/>
                <w:szCs w:val="22"/>
              </w:rPr>
            </w:pPr>
            <w:r w:rsidRPr="00454A07">
              <w:rPr>
                <w:bCs/>
                <w:sz w:val="22"/>
                <w:szCs w:val="22"/>
              </w:rPr>
              <w:t>*</w:t>
            </w:r>
            <w:r w:rsidRPr="00454A07">
              <w:rPr>
                <w:sz w:val="22"/>
                <w:szCs w:val="22"/>
              </w:rPr>
              <w:t>These can only be determined by conducting Barrier Analysis.</w:t>
            </w:r>
          </w:p>
        </w:tc>
        <w:tc>
          <w:tcPr>
            <w:tcW w:w="2635" w:type="dxa"/>
            <w:tcBorders>
              <w:top w:val="single" w:sz="4" w:space="0" w:color="7C8029"/>
              <w:left w:val="single" w:sz="4" w:space="0" w:color="7C8029"/>
              <w:bottom w:val="single" w:sz="4" w:space="0" w:color="7C8029"/>
              <w:right w:val="single" w:sz="4" w:space="0" w:color="7C8029"/>
            </w:tcBorders>
            <w:shd w:val="clear" w:color="auto" w:fill="auto"/>
          </w:tcPr>
          <w:p w14:paraId="44879AD0" w14:textId="77777777" w:rsidR="008E1BA2" w:rsidRPr="006F24B1" w:rsidRDefault="008E1BA2" w:rsidP="008E1BA2">
            <w:pPr>
              <w:pStyle w:val="TableText"/>
              <w:spacing w:after="0"/>
              <w:rPr>
                <w:sz w:val="22"/>
                <w:szCs w:val="22"/>
              </w:rPr>
            </w:pPr>
            <w:r w:rsidRPr="006F24B1">
              <w:rPr>
                <w:sz w:val="22"/>
                <w:szCs w:val="22"/>
              </w:rPr>
              <w:t xml:space="preserve">…and promote these Bridges to Activities (priority </w:t>
            </w:r>
            <w:r>
              <w:rPr>
                <w:sz w:val="22"/>
                <w:szCs w:val="22"/>
              </w:rPr>
              <w:t>motivators</w:t>
            </w:r>
            <w:r w:rsidRPr="006F24B1">
              <w:rPr>
                <w:sz w:val="22"/>
                <w:szCs w:val="22"/>
              </w:rPr>
              <w:t xml:space="preserve"> and priority barriers) …</w:t>
            </w:r>
          </w:p>
          <w:p w14:paraId="214AF65B" w14:textId="77777777" w:rsidR="008E1BA2" w:rsidRPr="006F24B1" w:rsidRDefault="008E1BA2" w:rsidP="008E1BA2">
            <w:pPr>
              <w:pStyle w:val="TableText"/>
              <w:spacing w:after="0"/>
              <w:rPr>
                <w:sz w:val="22"/>
                <w:szCs w:val="22"/>
              </w:rPr>
            </w:pPr>
          </w:p>
          <w:p w14:paraId="53D9BDE6" w14:textId="77777777" w:rsidR="008E1BA2" w:rsidRPr="006F24B1" w:rsidRDefault="008E1BA2" w:rsidP="008E1BA2">
            <w:pPr>
              <w:pStyle w:val="TableText"/>
              <w:spacing w:after="0"/>
              <w:rPr>
                <w:sz w:val="22"/>
                <w:szCs w:val="22"/>
              </w:rPr>
            </w:pPr>
          </w:p>
          <w:p w14:paraId="63570D46" w14:textId="77777777" w:rsidR="008E1BA2" w:rsidRPr="006F24B1" w:rsidRDefault="008E1BA2" w:rsidP="008E1BA2">
            <w:pPr>
              <w:pStyle w:val="TableText"/>
              <w:spacing w:after="0"/>
              <w:rPr>
                <w:sz w:val="22"/>
                <w:szCs w:val="22"/>
              </w:rPr>
            </w:pPr>
          </w:p>
          <w:p w14:paraId="1DA525C7" w14:textId="77777777" w:rsidR="008E1BA2" w:rsidRPr="006F24B1" w:rsidRDefault="008E1BA2" w:rsidP="008E1BA2">
            <w:pPr>
              <w:pStyle w:val="TableText"/>
              <w:spacing w:after="0"/>
              <w:rPr>
                <w:sz w:val="22"/>
                <w:szCs w:val="22"/>
              </w:rPr>
            </w:pPr>
          </w:p>
        </w:tc>
        <w:tc>
          <w:tcPr>
            <w:tcW w:w="2595" w:type="dxa"/>
            <w:tcBorders>
              <w:top w:val="single" w:sz="4" w:space="0" w:color="7C8029"/>
              <w:left w:val="single" w:sz="4" w:space="0" w:color="7C8029"/>
              <w:bottom w:val="single" w:sz="4" w:space="0" w:color="7C8029"/>
              <w:right w:val="single" w:sz="4" w:space="0" w:color="7C8029"/>
            </w:tcBorders>
            <w:shd w:val="clear" w:color="auto" w:fill="auto"/>
          </w:tcPr>
          <w:p w14:paraId="63A6F39F" w14:textId="77777777" w:rsidR="008E1BA2" w:rsidRPr="006F24B1" w:rsidRDefault="008E1BA2" w:rsidP="008E1BA2">
            <w:pPr>
              <w:pStyle w:val="TableText"/>
              <w:spacing w:after="0"/>
              <w:rPr>
                <w:sz w:val="22"/>
                <w:szCs w:val="22"/>
              </w:rPr>
            </w:pPr>
            <w:r w:rsidRPr="006F24B1">
              <w:rPr>
                <w:sz w:val="22"/>
                <w:szCs w:val="22"/>
              </w:rPr>
              <w:t>…by implementing these Activities.</w:t>
            </w:r>
          </w:p>
          <w:p w14:paraId="16DCFAAC" w14:textId="77777777" w:rsidR="008E1BA2" w:rsidRPr="006F24B1" w:rsidRDefault="008E1BA2" w:rsidP="008E1BA2">
            <w:pPr>
              <w:pStyle w:val="TableText"/>
              <w:spacing w:after="0"/>
              <w:rPr>
                <w:sz w:val="22"/>
                <w:szCs w:val="22"/>
              </w:rPr>
            </w:pPr>
          </w:p>
          <w:p w14:paraId="36895F25" w14:textId="77777777" w:rsidR="008E1BA2" w:rsidRPr="006F24B1" w:rsidRDefault="008E1BA2" w:rsidP="008E1BA2">
            <w:pPr>
              <w:pStyle w:val="TableText"/>
              <w:spacing w:after="0"/>
              <w:rPr>
                <w:sz w:val="22"/>
                <w:szCs w:val="22"/>
              </w:rPr>
            </w:pPr>
          </w:p>
          <w:p w14:paraId="4F13CCEE" w14:textId="77777777" w:rsidR="008E1BA2" w:rsidRPr="006F24B1" w:rsidRDefault="008E1BA2" w:rsidP="008E1BA2">
            <w:pPr>
              <w:pStyle w:val="TableText"/>
              <w:spacing w:after="0"/>
              <w:rPr>
                <w:sz w:val="22"/>
                <w:szCs w:val="22"/>
              </w:rPr>
            </w:pPr>
          </w:p>
          <w:p w14:paraId="45A9B308" w14:textId="77777777" w:rsidR="008E1BA2" w:rsidRPr="006F24B1" w:rsidRDefault="008E1BA2" w:rsidP="008E1BA2">
            <w:pPr>
              <w:pStyle w:val="TableText"/>
              <w:spacing w:after="0"/>
              <w:rPr>
                <w:sz w:val="22"/>
                <w:szCs w:val="22"/>
              </w:rPr>
            </w:pPr>
          </w:p>
        </w:tc>
      </w:tr>
      <w:tr w:rsidR="008E1BA2" w:rsidRPr="006F24B1" w14:paraId="20817AD0" w14:textId="77777777" w:rsidTr="00BA55A9">
        <w:trPr>
          <w:trHeight w:hRule="exact" w:val="622"/>
          <w:jc w:val="center"/>
        </w:trPr>
        <w:tc>
          <w:tcPr>
            <w:tcW w:w="5095" w:type="dxa"/>
            <w:gridSpan w:val="2"/>
            <w:tcBorders>
              <w:top w:val="single" w:sz="4" w:space="0" w:color="7C8029"/>
              <w:left w:val="single" w:sz="4" w:space="0" w:color="7C8029"/>
              <w:bottom w:val="single" w:sz="4" w:space="0" w:color="7C8029"/>
              <w:right w:val="single" w:sz="4" w:space="0" w:color="7C8029"/>
            </w:tcBorders>
            <w:shd w:val="clear" w:color="auto" w:fill="FFFFFF" w:themeFill="background1"/>
          </w:tcPr>
          <w:p w14:paraId="0E92AB00" w14:textId="77777777" w:rsidR="008E1BA2" w:rsidRPr="00EE33F0" w:rsidRDefault="008E1BA2" w:rsidP="008E1BA2">
            <w:pPr>
              <w:pStyle w:val="TableText"/>
              <w:spacing w:after="0"/>
              <w:rPr>
                <w:sz w:val="22"/>
                <w:szCs w:val="22"/>
              </w:rPr>
            </w:pPr>
            <w:r w:rsidRPr="00EE33F0">
              <w:rPr>
                <w:sz w:val="22"/>
                <w:szCs w:val="22"/>
              </w:rPr>
              <w:t>Outcome Indicators:</w:t>
            </w:r>
          </w:p>
        </w:tc>
        <w:tc>
          <w:tcPr>
            <w:tcW w:w="7865" w:type="dxa"/>
            <w:gridSpan w:val="3"/>
            <w:tcBorders>
              <w:top w:val="single" w:sz="4" w:space="0" w:color="7C8029"/>
              <w:left w:val="single" w:sz="4" w:space="0" w:color="7C8029"/>
              <w:bottom w:val="single" w:sz="4" w:space="0" w:color="7C8029"/>
              <w:right w:val="single" w:sz="4" w:space="0" w:color="7C8029"/>
            </w:tcBorders>
            <w:shd w:val="clear" w:color="auto" w:fill="FFFFFF" w:themeFill="background1"/>
          </w:tcPr>
          <w:p w14:paraId="2BB6D7CC" w14:textId="77777777" w:rsidR="008E1BA2" w:rsidRPr="00EE33F0" w:rsidRDefault="008E1BA2" w:rsidP="008E1BA2">
            <w:pPr>
              <w:pStyle w:val="TableText"/>
              <w:spacing w:after="0"/>
              <w:rPr>
                <w:sz w:val="22"/>
                <w:szCs w:val="22"/>
              </w:rPr>
            </w:pPr>
            <w:r w:rsidRPr="00EE33F0">
              <w:rPr>
                <w:sz w:val="22"/>
                <w:szCs w:val="22"/>
              </w:rPr>
              <w:t>Process Indicators:</w:t>
            </w:r>
          </w:p>
        </w:tc>
      </w:tr>
    </w:tbl>
    <w:p w14:paraId="5977FD87" w14:textId="77777777" w:rsidR="00580AD8" w:rsidRDefault="00580AD8" w:rsidP="00AC2E3C">
      <w:pPr>
        <w:spacing w:after="120"/>
        <w:ind w:left="1080" w:hanging="360"/>
        <w:rPr>
          <w:sz w:val="21"/>
          <w:szCs w:val="21"/>
        </w:rPr>
      </w:pPr>
    </w:p>
    <w:p w14:paraId="22513EE7" w14:textId="77777777" w:rsidR="008E1BA2" w:rsidRPr="00454A07" w:rsidRDefault="008E1BA2" w:rsidP="00EE33F0">
      <w:pPr>
        <w:spacing w:after="120"/>
        <w:ind w:left="360" w:hanging="360"/>
        <w:rPr>
          <w:sz w:val="20"/>
          <w:szCs w:val="20"/>
        </w:rPr>
      </w:pPr>
      <w:r w:rsidRPr="00454A07">
        <w:rPr>
          <w:sz w:val="20"/>
          <w:szCs w:val="20"/>
        </w:rPr>
        <w:t xml:space="preserve">A. </w:t>
      </w:r>
      <w:r w:rsidRPr="00454A07">
        <w:rPr>
          <w:sz w:val="20"/>
          <w:szCs w:val="20"/>
        </w:rPr>
        <w:tab/>
        <w:t xml:space="preserve">What is the specific, feasible and effective </w:t>
      </w:r>
      <w:r w:rsidRPr="00454A07">
        <w:rPr>
          <w:b/>
          <w:sz w:val="20"/>
          <w:szCs w:val="20"/>
        </w:rPr>
        <w:t>Behavior</w:t>
      </w:r>
      <w:r w:rsidRPr="00454A07">
        <w:rPr>
          <w:sz w:val="20"/>
          <w:szCs w:val="20"/>
        </w:rPr>
        <w:t xml:space="preserve"> to promote?</w:t>
      </w:r>
    </w:p>
    <w:p w14:paraId="21E6E662" w14:textId="77777777" w:rsidR="008E1BA2" w:rsidRPr="00454A07" w:rsidRDefault="008E1BA2" w:rsidP="00EE33F0">
      <w:pPr>
        <w:spacing w:after="120"/>
        <w:ind w:left="360" w:hanging="360"/>
        <w:rPr>
          <w:sz w:val="20"/>
          <w:szCs w:val="20"/>
        </w:rPr>
      </w:pPr>
      <w:r w:rsidRPr="00454A07">
        <w:rPr>
          <w:sz w:val="20"/>
          <w:szCs w:val="20"/>
        </w:rPr>
        <w:t xml:space="preserve">B. </w:t>
      </w:r>
      <w:r w:rsidRPr="00454A07">
        <w:rPr>
          <w:sz w:val="20"/>
          <w:szCs w:val="20"/>
        </w:rPr>
        <w:tab/>
        <w:t xml:space="preserve">Who are the </w:t>
      </w:r>
      <w:r w:rsidRPr="00454A07">
        <w:rPr>
          <w:b/>
          <w:sz w:val="20"/>
          <w:szCs w:val="20"/>
        </w:rPr>
        <w:t>Priority Groups</w:t>
      </w:r>
      <w:r w:rsidRPr="00454A07">
        <w:rPr>
          <w:sz w:val="20"/>
          <w:szCs w:val="20"/>
        </w:rPr>
        <w:t xml:space="preserve"> and </w:t>
      </w:r>
      <w:r w:rsidRPr="00454A07">
        <w:rPr>
          <w:b/>
          <w:sz w:val="20"/>
          <w:szCs w:val="20"/>
        </w:rPr>
        <w:t>Influencing Groups</w:t>
      </w:r>
      <w:r w:rsidRPr="00454A07">
        <w:rPr>
          <w:sz w:val="20"/>
          <w:szCs w:val="20"/>
        </w:rPr>
        <w:t>? (Describe in seven ways.)</w:t>
      </w:r>
    </w:p>
    <w:p w14:paraId="3220F580" w14:textId="77777777" w:rsidR="008E1BA2" w:rsidRPr="00454A07" w:rsidRDefault="008E1BA2" w:rsidP="00EE33F0">
      <w:pPr>
        <w:spacing w:after="120"/>
        <w:ind w:left="360" w:hanging="360"/>
        <w:rPr>
          <w:sz w:val="20"/>
          <w:szCs w:val="20"/>
        </w:rPr>
      </w:pPr>
      <w:r w:rsidRPr="00454A07">
        <w:rPr>
          <w:sz w:val="20"/>
          <w:szCs w:val="20"/>
        </w:rPr>
        <w:t xml:space="preserve">C. </w:t>
      </w:r>
      <w:r w:rsidRPr="00454A07">
        <w:rPr>
          <w:sz w:val="20"/>
          <w:szCs w:val="20"/>
        </w:rPr>
        <w:tab/>
        <w:t xml:space="preserve">What are the most important </w:t>
      </w:r>
      <w:r w:rsidRPr="00454A07">
        <w:rPr>
          <w:b/>
          <w:sz w:val="20"/>
          <w:szCs w:val="20"/>
        </w:rPr>
        <w:t>Determinants affecting this Behavior with this group</w:t>
      </w:r>
      <w:r w:rsidRPr="00454A07">
        <w:rPr>
          <w:sz w:val="20"/>
          <w:szCs w:val="20"/>
        </w:rPr>
        <w:t>? (The Determinants are: perceived self-efficacy/skills, perceived social norms, perceived positive consequences, perceived negative consequences, access, cues for action/reminders, perceived susceptibility, perceived severity, perceived divine will, policy, and culture.)</w:t>
      </w:r>
    </w:p>
    <w:p w14:paraId="3576F64F" w14:textId="77777777" w:rsidR="008E1BA2" w:rsidRPr="00454A07" w:rsidRDefault="008E1BA2" w:rsidP="00EE33F0">
      <w:pPr>
        <w:spacing w:after="120"/>
        <w:ind w:left="360" w:hanging="360"/>
        <w:rPr>
          <w:sz w:val="20"/>
          <w:szCs w:val="20"/>
        </w:rPr>
      </w:pPr>
      <w:r w:rsidRPr="00454A07">
        <w:rPr>
          <w:sz w:val="20"/>
          <w:szCs w:val="20"/>
        </w:rPr>
        <w:t xml:space="preserve">D. </w:t>
      </w:r>
      <w:r w:rsidRPr="00454A07">
        <w:rPr>
          <w:sz w:val="20"/>
          <w:szCs w:val="20"/>
        </w:rPr>
        <w:tab/>
        <w:t xml:space="preserve">Which </w:t>
      </w:r>
      <w:r w:rsidRPr="00454A07">
        <w:rPr>
          <w:b/>
          <w:sz w:val="20"/>
          <w:szCs w:val="20"/>
        </w:rPr>
        <w:t>Bridges to Activities</w:t>
      </w:r>
      <w:r w:rsidRPr="00454A07">
        <w:rPr>
          <w:sz w:val="20"/>
          <w:szCs w:val="20"/>
        </w:rPr>
        <w:t xml:space="preserve"> need to be promoted?</w:t>
      </w:r>
    </w:p>
    <w:p w14:paraId="2FD40121" w14:textId="7675F91C" w:rsidR="008E1BA2" w:rsidRPr="00454A07" w:rsidRDefault="008E1BA2" w:rsidP="00EE33F0">
      <w:pPr>
        <w:spacing w:after="120"/>
        <w:ind w:left="360" w:hanging="360"/>
        <w:rPr>
          <w:sz w:val="20"/>
          <w:szCs w:val="20"/>
        </w:rPr>
        <w:sectPr w:rsidR="008E1BA2" w:rsidRPr="00454A07" w:rsidSect="008E1BA2">
          <w:headerReference w:type="default" r:id="rId34"/>
          <w:pgSz w:w="15840" w:h="12240" w:orient="landscape"/>
          <w:pgMar w:top="1440" w:right="1440" w:bottom="1440" w:left="1440" w:header="720" w:footer="720" w:gutter="0"/>
          <w:cols w:space="720"/>
          <w:noEndnote/>
          <w:docGrid w:linePitch="326"/>
        </w:sectPr>
      </w:pPr>
      <w:r w:rsidRPr="00454A07">
        <w:rPr>
          <w:sz w:val="20"/>
          <w:szCs w:val="20"/>
        </w:rPr>
        <w:t xml:space="preserve">E. </w:t>
      </w:r>
      <w:r w:rsidRPr="00454A07">
        <w:rPr>
          <w:sz w:val="20"/>
          <w:szCs w:val="20"/>
        </w:rPr>
        <w:tab/>
        <w:t xml:space="preserve">Which </w:t>
      </w:r>
      <w:r w:rsidRPr="00454A07">
        <w:rPr>
          <w:b/>
          <w:sz w:val="20"/>
          <w:szCs w:val="20"/>
        </w:rPr>
        <w:t>Activities</w:t>
      </w:r>
      <w:r w:rsidRPr="00454A07">
        <w:rPr>
          <w:sz w:val="20"/>
          <w:szCs w:val="20"/>
        </w:rPr>
        <w:t xml:space="preserve"> will be implemented to address the Bridge to Activiti</w:t>
      </w:r>
      <w:r w:rsidR="00A91037">
        <w:rPr>
          <w:sz w:val="20"/>
          <w:szCs w:val="20"/>
        </w:rPr>
        <w:t>es?</w:t>
      </w:r>
    </w:p>
    <w:p w14:paraId="733C0CF4" w14:textId="77777777" w:rsidR="008E1BA2" w:rsidRDefault="008E1BA2" w:rsidP="00A91037">
      <w:pPr>
        <w:pStyle w:val="Heading2"/>
      </w:pPr>
      <w:bookmarkStart w:id="33" w:name="_Appendix_4:_Terms"/>
      <w:bookmarkStart w:id="34" w:name="_Appendix_4:_Terms_1"/>
      <w:bookmarkStart w:id="35" w:name="_Appendix_5:_Examples"/>
      <w:bookmarkStart w:id="36" w:name="_Appendix_3:_Process"/>
      <w:bookmarkStart w:id="37" w:name="_Appendix_7:_Tips"/>
      <w:bookmarkStart w:id="38" w:name="_Appendix_8:_Sample"/>
      <w:bookmarkStart w:id="39" w:name="_Appendix_9:_Doer/Non-Doer"/>
      <w:bookmarkStart w:id="40" w:name="_Appendix_10:_Sample"/>
      <w:bookmarkStart w:id="41" w:name="_Appendix_6:_Monitoring"/>
      <w:bookmarkStart w:id="42" w:name="_Appendix_14:_Monitoring"/>
      <w:bookmarkStart w:id="43" w:name="_Appendix_6:_Monitoring_1"/>
      <w:bookmarkStart w:id="44" w:name="_Appendix_4:_Monitoring"/>
      <w:bookmarkStart w:id="45" w:name="_Appendix_3:_Monitoring"/>
      <w:bookmarkStart w:id="46" w:name="_Appendix_2:_Monitoring"/>
      <w:bookmarkStart w:id="47" w:name="_Appendix_2:_Blank_1"/>
      <w:bookmarkStart w:id="48" w:name="_Appendix_3:_How"/>
      <w:bookmarkStart w:id="49" w:name="_Toc470702881"/>
      <w:bookmarkStart w:id="50" w:name="_Toc34552911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lastRenderedPageBreak/>
        <w:t>Appendix 3: How to Choose Behaviors to Study</w:t>
      </w:r>
      <w:bookmarkEnd w:id="49"/>
    </w:p>
    <w:p w14:paraId="368AAD58" w14:textId="6C08F1A8" w:rsidR="00A91037" w:rsidRDefault="00A91037" w:rsidP="00454A07">
      <w:r>
        <w:t xml:space="preserve">In some cases, programs have dozens of Behaviors that are being promoted. </w:t>
      </w:r>
      <w:r w:rsidR="005A558D">
        <w:t>Below are some ideas for things to consider when</w:t>
      </w:r>
      <w:r>
        <w:t xml:space="preserve"> choosing which Behavior(s</w:t>
      </w:r>
      <w:proofErr w:type="gramStart"/>
      <w:r>
        <w:t>)</w:t>
      </w:r>
      <w:r w:rsidR="005A558D">
        <w:t>need</w:t>
      </w:r>
      <w:proofErr w:type="gramEnd"/>
      <w:r>
        <w:t xml:space="preserve"> further study (</w:t>
      </w:r>
      <w:r w:rsidR="005A558D">
        <w:t xml:space="preserve">doing a </w:t>
      </w:r>
      <w:r>
        <w:t>Barrier Analysis an</w:t>
      </w:r>
      <w:r w:rsidR="005A558D">
        <w:t>d</w:t>
      </w:r>
      <w:r>
        <w:t xml:space="preserve"> a DBC Framework). </w:t>
      </w:r>
    </w:p>
    <w:p w14:paraId="160F4027" w14:textId="77777777" w:rsidR="008E1BA2" w:rsidRPr="00C64B00" w:rsidRDefault="008E1BA2" w:rsidP="008E6FD5">
      <w:pPr>
        <w:pStyle w:val="TOPSBulletStyle"/>
        <w:numPr>
          <w:ilvl w:val="0"/>
          <w:numId w:val="22"/>
        </w:numPr>
        <w:ind w:left="1080"/>
        <w:rPr>
          <w:b/>
        </w:rPr>
      </w:pPr>
      <w:r w:rsidRPr="00C64B00">
        <w:t xml:space="preserve">Write out </w:t>
      </w:r>
      <w:r>
        <w:t>Behavior</w:t>
      </w:r>
      <w:r w:rsidRPr="00C64B00">
        <w:t xml:space="preserve">s as </w:t>
      </w:r>
      <w:r>
        <w:t xml:space="preserve">Behavior </w:t>
      </w:r>
      <w:r w:rsidRPr="00C64B00">
        <w:t>statements</w:t>
      </w:r>
      <w:r>
        <w:t>.</w:t>
      </w:r>
    </w:p>
    <w:p w14:paraId="621CDC0D" w14:textId="25366AE8" w:rsidR="008E1BA2" w:rsidRPr="00C64B00" w:rsidRDefault="008E1BA2" w:rsidP="008E6FD5">
      <w:pPr>
        <w:pStyle w:val="TOPSBulletStyle"/>
        <w:numPr>
          <w:ilvl w:val="0"/>
          <w:numId w:val="22"/>
        </w:numPr>
        <w:ind w:left="1080"/>
        <w:rPr>
          <w:b/>
        </w:rPr>
      </w:pPr>
      <w:r w:rsidRPr="00C64B00">
        <w:t>Divide by sector (Ag</w:t>
      </w:r>
      <w:r>
        <w:t>riculture/Food Security</w:t>
      </w:r>
      <w:r w:rsidRPr="00C64B00">
        <w:t>, Nut</w:t>
      </w:r>
      <w:r>
        <w:t>rition</w:t>
      </w:r>
      <w:r w:rsidRPr="00C64B00">
        <w:t xml:space="preserve">, </w:t>
      </w:r>
      <w:r>
        <w:t>H</w:t>
      </w:r>
      <w:r w:rsidRPr="00C64B00">
        <w:t xml:space="preserve">ealth, WASH, </w:t>
      </w:r>
      <w:r>
        <w:t>G</w:t>
      </w:r>
      <w:r w:rsidRPr="00C64B00">
        <w:t>ender</w:t>
      </w:r>
      <w:r w:rsidR="00EE33F0">
        <w:t>, etc.</w:t>
      </w:r>
      <w:r w:rsidRPr="00C64B00">
        <w:t>)</w:t>
      </w:r>
      <w:r w:rsidR="00EE33F0">
        <w:t>.</w:t>
      </w:r>
    </w:p>
    <w:p w14:paraId="0832CE4B" w14:textId="77777777" w:rsidR="008E1BA2" w:rsidRPr="00C64B00" w:rsidRDefault="008E1BA2" w:rsidP="008E6FD5">
      <w:pPr>
        <w:pStyle w:val="TOPSBulletStyle"/>
        <w:numPr>
          <w:ilvl w:val="0"/>
          <w:numId w:val="22"/>
        </w:numPr>
        <w:ind w:left="1080"/>
        <w:rPr>
          <w:b/>
        </w:rPr>
      </w:pPr>
      <w:r>
        <w:t xml:space="preserve">Reorganize by </w:t>
      </w:r>
      <w:r w:rsidRPr="00C64B00">
        <w:t>B</w:t>
      </w:r>
      <w:r>
        <w:t xml:space="preserve">aseline </w:t>
      </w:r>
      <w:r w:rsidRPr="00C64B00">
        <w:t>S</w:t>
      </w:r>
      <w:r>
        <w:t>urvey</w:t>
      </w:r>
      <w:r w:rsidRPr="00C64B00">
        <w:t xml:space="preserve"> results for each </w:t>
      </w:r>
      <w:r>
        <w:t>Behavior</w:t>
      </w:r>
      <w:r w:rsidRPr="00C64B00">
        <w:t xml:space="preserve"> (%)</w:t>
      </w:r>
      <w:r>
        <w:t>.</w:t>
      </w:r>
    </w:p>
    <w:p w14:paraId="2020D87B" w14:textId="77777777" w:rsidR="008E1BA2" w:rsidRPr="00C64B00" w:rsidRDefault="008E1BA2" w:rsidP="008E6FD5">
      <w:pPr>
        <w:pStyle w:val="TOPSBulletStyle"/>
        <w:numPr>
          <w:ilvl w:val="0"/>
          <w:numId w:val="22"/>
        </w:numPr>
        <w:ind w:left="1080"/>
        <w:rPr>
          <w:b/>
        </w:rPr>
      </w:pPr>
      <w:r w:rsidRPr="00C64B00">
        <w:t xml:space="preserve">Compare to the </w:t>
      </w:r>
      <w:r>
        <w:t>Behavior</w:t>
      </w:r>
      <w:r w:rsidRPr="00C64B00">
        <w:t xml:space="preserve"> targets with the </w:t>
      </w:r>
      <w:r>
        <w:t>baseline data.</w:t>
      </w:r>
    </w:p>
    <w:p w14:paraId="271DBA3B" w14:textId="77777777" w:rsidR="008E1BA2" w:rsidRPr="00C64B00" w:rsidRDefault="008E1BA2" w:rsidP="008E6FD5">
      <w:pPr>
        <w:pStyle w:val="TOPSBulletStyle"/>
        <w:numPr>
          <w:ilvl w:val="0"/>
          <w:numId w:val="22"/>
        </w:numPr>
        <w:ind w:left="1080"/>
        <w:rPr>
          <w:b/>
        </w:rPr>
      </w:pPr>
      <w:r w:rsidRPr="00C64B00">
        <w:t xml:space="preserve">Rearrange by gap </w:t>
      </w:r>
      <w:r>
        <w:t xml:space="preserve">between the baseline data the target </w:t>
      </w:r>
      <w:r w:rsidRPr="00C64B00">
        <w:t>(adjust target)</w:t>
      </w:r>
      <w:r>
        <w:t>.</w:t>
      </w:r>
    </w:p>
    <w:p w14:paraId="3A7E3137" w14:textId="77777777" w:rsidR="008E1BA2" w:rsidRPr="00C64B00" w:rsidRDefault="008E1BA2" w:rsidP="008E6FD5">
      <w:pPr>
        <w:pStyle w:val="TOPSBulletStyle"/>
        <w:numPr>
          <w:ilvl w:val="0"/>
          <w:numId w:val="22"/>
        </w:numPr>
        <w:ind w:left="1080"/>
        <w:rPr>
          <w:b/>
        </w:rPr>
      </w:pPr>
      <w:r w:rsidRPr="00C64B00">
        <w:t>Consider degree of difficult</w:t>
      </w:r>
      <w:r>
        <w:t>y</w:t>
      </w:r>
      <w:r w:rsidRPr="00C64B00">
        <w:t xml:space="preserve"> to do the </w:t>
      </w:r>
      <w:r>
        <w:t>Behavior.</w:t>
      </w:r>
    </w:p>
    <w:p w14:paraId="1632E546" w14:textId="77777777" w:rsidR="008E1BA2" w:rsidRPr="00C64B00" w:rsidRDefault="008E1BA2" w:rsidP="008E6FD5">
      <w:pPr>
        <w:pStyle w:val="TOPSBulletStyle"/>
        <w:numPr>
          <w:ilvl w:val="0"/>
          <w:numId w:val="22"/>
        </w:numPr>
        <w:ind w:left="1080"/>
        <w:rPr>
          <w:b/>
        </w:rPr>
      </w:pPr>
      <w:r w:rsidRPr="00C64B00">
        <w:t xml:space="preserve">Consider the potential of the </w:t>
      </w:r>
      <w:r>
        <w:t>Behavior</w:t>
      </w:r>
      <w:r w:rsidRPr="00C64B00">
        <w:t xml:space="preserve"> to reduce morbidity/mortality, increase productivity/income</w:t>
      </w:r>
      <w:r>
        <w:t>.</w:t>
      </w:r>
    </w:p>
    <w:p w14:paraId="55A594DB" w14:textId="77777777" w:rsidR="008E1BA2" w:rsidRPr="00F12D9F" w:rsidRDefault="008E1BA2" w:rsidP="00454A07">
      <w:pPr>
        <w:rPr>
          <w:b/>
        </w:rPr>
      </w:pPr>
      <w:r w:rsidRPr="00AC2E3C">
        <w:rPr>
          <w:b/>
        </w:rPr>
        <w:t>Note:</w:t>
      </w:r>
      <w:r>
        <w:t xml:space="preserve"> If your program is underway, and you’re wondering whether to do a DBC Framework for certain Behaviors, consider the following questions:</w:t>
      </w:r>
    </w:p>
    <w:p w14:paraId="4C4C81AE" w14:textId="77777777" w:rsidR="008E1BA2" w:rsidRDefault="008E1BA2" w:rsidP="00454A07">
      <w:pPr>
        <w:pStyle w:val="TOPSBulletStyle"/>
        <w:rPr>
          <w:b/>
        </w:rPr>
      </w:pPr>
      <w:r w:rsidRPr="00C64B00">
        <w:t>Which barriers/determinants/bridges does the activity address?</w:t>
      </w:r>
    </w:p>
    <w:p w14:paraId="2E17CE2C" w14:textId="5CCF9729" w:rsidR="008E1BA2" w:rsidRPr="00C64B00" w:rsidRDefault="008E1BA2" w:rsidP="00454A07">
      <w:pPr>
        <w:pStyle w:val="TOPSBulletStyle"/>
        <w:rPr>
          <w:b/>
        </w:rPr>
      </w:pPr>
      <w:r>
        <w:t>How sure am I that these are the real/only barriers to this Behavior?</w:t>
      </w:r>
      <w:r w:rsidR="00586969">
        <w:t xml:space="preserve">  </w:t>
      </w:r>
    </w:p>
    <w:p w14:paraId="624D3F48" w14:textId="77777777" w:rsidR="008E1BA2" w:rsidRPr="00C64B00" w:rsidRDefault="008E1BA2" w:rsidP="00454A07">
      <w:pPr>
        <w:pStyle w:val="TOPSBulletStyle"/>
        <w:rPr>
          <w:b/>
        </w:rPr>
      </w:pPr>
      <w:r>
        <w:t xml:space="preserve">Does this activity have a good record of success in changing Behaviors? </w:t>
      </w:r>
    </w:p>
    <w:p w14:paraId="48818A11" w14:textId="77777777" w:rsidR="008E1BA2" w:rsidRDefault="008E1BA2" w:rsidP="008E1BA2">
      <w:pPr>
        <w:pStyle w:val="Heading2"/>
        <w:sectPr w:rsidR="008E1BA2" w:rsidSect="008E1BA2">
          <w:headerReference w:type="default" r:id="rId35"/>
          <w:pgSz w:w="12240" w:h="15840"/>
          <w:pgMar w:top="1440" w:right="1440" w:bottom="1440" w:left="1440" w:header="720" w:footer="720" w:gutter="0"/>
          <w:cols w:space="720"/>
          <w:noEndnote/>
          <w:docGrid w:linePitch="326"/>
        </w:sectPr>
      </w:pPr>
    </w:p>
    <w:p w14:paraId="2C9A9102" w14:textId="77777777" w:rsidR="008E1BA2" w:rsidRDefault="008E1BA2" w:rsidP="008E1BA2">
      <w:pPr>
        <w:pStyle w:val="Heading2"/>
        <w:rPr>
          <w:rFonts w:eastAsia="Times New Roman"/>
        </w:rPr>
      </w:pPr>
      <w:bookmarkStart w:id="51" w:name="_Appendix_4:_Blank"/>
      <w:bookmarkStart w:id="52" w:name="_Appendix_4:_Tabulating"/>
      <w:bookmarkStart w:id="53" w:name="_Toc470702882"/>
      <w:bookmarkEnd w:id="51"/>
      <w:bookmarkEnd w:id="52"/>
      <w:r>
        <w:rPr>
          <w:rFonts w:eastAsia="Times New Roman"/>
        </w:rPr>
        <w:lastRenderedPageBreak/>
        <w:t>Appendix 4: Tabulating Barrier Analysis Responses by Computer</w:t>
      </w:r>
      <w:bookmarkEnd w:id="53"/>
    </w:p>
    <w:p w14:paraId="40B9C39B" w14:textId="77777777" w:rsidR="008E1BA2" w:rsidRDefault="008E1BA2" w:rsidP="00BA55A9">
      <w:pPr>
        <w:pStyle w:val="Heading4"/>
      </w:pPr>
      <w:r>
        <w:t>Analyzing</w:t>
      </w:r>
      <w:r w:rsidRPr="002D5F0A">
        <w:t xml:space="preserve"> the results by computer</w:t>
      </w:r>
      <w:r w:rsidRPr="000602E8">
        <w:t xml:space="preserve"> </w:t>
      </w:r>
    </w:p>
    <w:p w14:paraId="3191EEE5" w14:textId="77777777" w:rsidR="008E1BA2" w:rsidRPr="00363D03" w:rsidRDefault="008E1BA2" w:rsidP="008E1BA2">
      <w:r>
        <w:t>Open the</w:t>
      </w:r>
      <w:hyperlink r:id="rId36" w:history="1">
        <w:r w:rsidRPr="00F955F6">
          <w:rPr>
            <w:rStyle w:val="Hyperlink"/>
          </w:rPr>
          <w:t xml:space="preserve"> </w:t>
        </w:r>
        <w:r w:rsidRPr="00AC2E3C">
          <w:rPr>
            <w:rStyle w:val="Hyperlink"/>
            <w:color w:val="237990"/>
          </w:rPr>
          <w:t>BA Computerized Tabulation Worksheet</w:t>
        </w:r>
      </w:hyperlink>
      <w:r>
        <w:t xml:space="preserve"> and follow the directions below. </w:t>
      </w:r>
    </w:p>
    <w:p w14:paraId="46869C03" w14:textId="77777777" w:rsidR="008E1BA2" w:rsidRDefault="008E1BA2" w:rsidP="008E6FD5">
      <w:pPr>
        <w:pStyle w:val="ListParagraph"/>
        <w:numPr>
          <w:ilvl w:val="0"/>
          <w:numId w:val="9"/>
        </w:numPr>
        <w:spacing w:after="120" w:line="252" w:lineRule="auto"/>
        <w:ind w:left="1080"/>
        <w:contextualSpacing w:val="0"/>
      </w:pPr>
      <w:r w:rsidRPr="00196C76">
        <w:rPr>
          <w:b/>
        </w:rPr>
        <w:t xml:space="preserve">Study Description </w:t>
      </w:r>
      <w:r>
        <w:rPr>
          <w:b/>
        </w:rPr>
        <w:t>tab:</w:t>
      </w:r>
      <w:r>
        <w:t xml:space="preserve"> (Optional) Enter the Study Description information. </w:t>
      </w:r>
    </w:p>
    <w:p w14:paraId="351BEA3E" w14:textId="77777777" w:rsidR="008E1BA2" w:rsidRDefault="008E1BA2" w:rsidP="008E6FD5">
      <w:pPr>
        <w:pStyle w:val="ListParagraph"/>
        <w:numPr>
          <w:ilvl w:val="1"/>
          <w:numId w:val="9"/>
        </w:numPr>
        <w:spacing w:after="120" w:line="252" w:lineRule="auto"/>
        <w:contextualSpacing w:val="0"/>
      </w:pPr>
      <w:r>
        <w:t xml:space="preserve">Enter the </w:t>
      </w:r>
      <w:r w:rsidRPr="00725478">
        <w:rPr>
          <w:u w:val="single"/>
        </w:rPr>
        <w:t>Country</w:t>
      </w:r>
      <w:r>
        <w:t>: enter the country where the study took place</w:t>
      </w:r>
    </w:p>
    <w:p w14:paraId="0AF62D7C" w14:textId="22E6EBA5" w:rsidR="008E1BA2" w:rsidRDefault="008E1BA2" w:rsidP="008E6FD5">
      <w:pPr>
        <w:pStyle w:val="ListParagraph"/>
        <w:numPr>
          <w:ilvl w:val="1"/>
          <w:numId w:val="9"/>
        </w:numPr>
        <w:spacing w:after="120" w:line="252" w:lineRule="auto"/>
        <w:contextualSpacing w:val="0"/>
      </w:pPr>
      <w:r w:rsidRPr="00725478">
        <w:rPr>
          <w:u w:val="single"/>
        </w:rPr>
        <w:t>Area</w:t>
      </w:r>
      <w:r>
        <w:t xml:space="preserve"> (1, 2, </w:t>
      </w:r>
      <w:r w:rsidR="00EE33F0">
        <w:t>etc.</w:t>
      </w:r>
      <w:r>
        <w:t>): enter the province or other identifier for the region in which the study took place. There is one worksheet for each area, so enter the name of those if more than one area was part of the study.</w:t>
      </w:r>
    </w:p>
    <w:p w14:paraId="213BA32C" w14:textId="47EA9B19" w:rsidR="008E1BA2" w:rsidRDefault="008E1BA2" w:rsidP="008E6FD5">
      <w:pPr>
        <w:pStyle w:val="ListParagraph"/>
        <w:numPr>
          <w:ilvl w:val="1"/>
          <w:numId w:val="9"/>
        </w:numPr>
        <w:spacing w:after="120" w:line="252" w:lineRule="auto"/>
        <w:contextualSpacing w:val="0"/>
      </w:pPr>
      <w:r w:rsidRPr="00725478">
        <w:rPr>
          <w:u w:val="single"/>
        </w:rPr>
        <w:t>Date B</w:t>
      </w:r>
      <w:r w:rsidR="00EE33F0">
        <w:rPr>
          <w:u w:val="single"/>
        </w:rPr>
        <w:t xml:space="preserve">arrier </w:t>
      </w:r>
      <w:r w:rsidRPr="00725478">
        <w:rPr>
          <w:u w:val="single"/>
        </w:rPr>
        <w:t>A</w:t>
      </w:r>
      <w:r w:rsidR="00EE33F0">
        <w:rPr>
          <w:u w:val="single"/>
        </w:rPr>
        <w:t>nalysis</w:t>
      </w:r>
      <w:r w:rsidRPr="00725478">
        <w:rPr>
          <w:u w:val="single"/>
        </w:rPr>
        <w:t xml:space="preserve"> study was completed</w:t>
      </w:r>
      <w:r>
        <w:t xml:space="preserve">: Month and/or year study was completed. </w:t>
      </w:r>
    </w:p>
    <w:p w14:paraId="07EFA083" w14:textId="0FEAD410" w:rsidR="008E1BA2" w:rsidRDefault="00EE33F0" w:rsidP="008E6FD5">
      <w:pPr>
        <w:pStyle w:val="ListParagraph"/>
        <w:numPr>
          <w:ilvl w:val="1"/>
          <w:numId w:val="9"/>
        </w:numPr>
        <w:spacing w:after="120" w:line="252" w:lineRule="auto"/>
        <w:contextualSpacing w:val="0"/>
      </w:pPr>
      <w:r>
        <w:rPr>
          <w:u w:val="single"/>
        </w:rPr>
        <w:t>Organizational</w:t>
      </w:r>
      <w:r w:rsidR="008E1BA2" w:rsidRPr="00725478">
        <w:rPr>
          <w:u w:val="single"/>
        </w:rPr>
        <w:t xml:space="preserve"> name</w:t>
      </w:r>
      <w:r w:rsidR="008E1BA2">
        <w:t xml:space="preserve">: the organization responsible for conducting the study. </w:t>
      </w:r>
    </w:p>
    <w:p w14:paraId="0EED66AF" w14:textId="3ED6295A" w:rsidR="008E1BA2" w:rsidRDefault="008E1BA2" w:rsidP="008E6FD5">
      <w:pPr>
        <w:pStyle w:val="ListParagraph"/>
        <w:numPr>
          <w:ilvl w:val="1"/>
          <w:numId w:val="9"/>
        </w:numPr>
        <w:spacing w:after="120" w:line="252" w:lineRule="auto"/>
        <w:contextualSpacing w:val="0"/>
      </w:pPr>
      <w:r w:rsidRPr="00725478">
        <w:rPr>
          <w:u w:val="single"/>
        </w:rPr>
        <w:t xml:space="preserve"> Details of study/executive summary</w:t>
      </w:r>
      <w:r>
        <w:t xml:space="preserve">: Additional information if available; can include more details about the Behavior, the participants, </w:t>
      </w:r>
      <w:r w:rsidR="00EE33F0">
        <w:t>etc.</w:t>
      </w:r>
      <w:r>
        <w:t xml:space="preserve"> </w:t>
      </w:r>
    </w:p>
    <w:p w14:paraId="4488F7AE" w14:textId="77777777" w:rsidR="008E1BA2" w:rsidRDefault="008E1BA2" w:rsidP="008E6FD5">
      <w:pPr>
        <w:pStyle w:val="ListParagraph"/>
        <w:numPr>
          <w:ilvl w:val="1"/>
          <w:numId w:val="9"/>
        </w:numPr>
        <w:spacing w:after="120" w:line="252" w:lineRule="auto"/>
        <w:contextualSpacing w:val="0"/>
      </w:pPr>
      <w:r w:rsidRPr="00725478">
        <w:rPr>
          <w:u w:val="single"/>
        </w:rPr>
        <w:t>Link for downloading this study (if available):</w:t>
      </w:r>
      <w:r>
        <w:t xml:space="preserve"> Paste the link for the study if it is posted online. </w:t>
      </w:r>
    </w:p>
    <w:p w14:paraId="55929937" w14:textId="77777777" w:rsidR="008E1BA2" w:rsidRDefault="008E1BA2" w:rsidP="008E6FD5">
      <w:pPr>
        <w:pStyle w:val="ListParagraph"/>
        <w:numPr>
          <w:ilvl w:val="1"/>
          <w:numId w:val="9"/>
        </w:numPr>
        <w:spacing w:after="120" w:line="252" w:lineRule="auto"/>
        <w:contextualSpacing w:val="0"/>
      </w:pPr>
      <w:r>
        <w:t>The complete Behavior statement for this study.</w:t>
      </w:r>
    </w:p>
    <w:p w14:paraId="740CA600" w14:textId="7C527084" w:rsidR="008E1BA2" w:rsidRPr="005B0DDE" w:rsidRDefault="008E1BA2" w:rsidP="008E6FD5">
      <w:pPr>
        <w:pStyle w:val="ListParagraph"/>
        <w:numPr>
          <w:ilvl w:val="0"/>
          <w:numId w:val="9"/>
        </w:numPr>
        <w:spacing w:after="120" w:line="252" w:lineRule="auto"/>
        <w:ind w:left="1080"/>
        <w:contextualSpacing w:val="0"/>
      </w:pPr>
      <w:r w:rsidRPr="00A1281D">
        <w:rPr>
          <w:b/>
        </w:rPr>
        <w:t xml:space="preserve">Area 1 </w:t>
      </w:r>
      <w:r>
        <w:rPr>
          <w:b/>
        </w:rPr>
        <w:t>tab</w:t>
      </w:r>
      <w:r w:rsidRPr="005B0DDE">
        <w:rPr>
          <w:b/>
        </w:rPr>
        <w:t>:</w:t>
      </w:r>
      <w:r w:rsidR="00586969">
        <w:rPr>
          <w:b/>
        </w:rPr>
        <w:t xml:space="preserve">  </w:t>
      </w:r>
      <w:r w:rsidRPr="005B0DDE">
        <w:t xml:space="preserve">Enter the </w:t>
      </w:r>
      <w:r w:rsidRPr="00A1281D">
        <w:t>total number of people interviewed</w:t>
      </w:r>
      <w:r w:rsidRPr="005B0DDE">
        <w:t xml:space="preserve"> for Total Doers and Total </w:t>
      </w:r>
      <w:r>
        <w:t>Non-doers</w:t>
      </w:r>
      <w:r w:rsidRPr="005B0DDE">
        <w:t xml:space="preserve"> on the BA Results. (If conducting a B</w:t>
      </w:r>
      <w:r w:rsidR="00EE33F0">
        <w:t xml:space="preserve">arrier </w:t>
      </w:r>
      <w:r w:rsidRPr="005B0DDE">
        <w:t>A</w:t>
      </w:r>
      <w:r w:rsidR="00EE33F0">
        <w:t>nalysis</w:t>
      </w:r>
      <w:r w:rsidRPr="005B0DDE">
        <w:t xml:space="preserve"> for more than one Area, </w:t>
      </w:r>
      <w:r>
        <w:t xml:space="preserve">fill in the same information for Area 2, 3 </w:t>
      </w:r>
      <w:r w:rsidR="00EE33F0">
        <w:t>etc.</w:t>
      </w:r>
      <w:r>
        <w:t xml:space="preserve"> Note that </w:t>
      </w:r>
      <w:r w:rsidRPr="005B0DDE">
        <w:t xml:space="preserve">their combined total should be at least 45 Doers and 45 </w:t>
      </w:r>
      <w:r>
        <w:t>Non-doers</w:t>
      </w:r>
      <w:r w:rsidRPr="005B0DDE">
        <w:t>.)</w:t>
      </w:r>
    </w:p>
    <w:p w14:paraId="244931BB" w14:textId="01B37E74" w:rsidR="008E1BA2" w:rsidRPr="006E01DB" w:rsidRDefault="008E1BA2" w:rsidP="008E6FD5">
      <w:pPr>
        <w:pStyle w:val="ListParagraph"/>
        <w:numPr>
          <w:ilvl w:val="0"/>
          <w:numId w:val="9"/>
        </w:numPr>
        <w:spacing w:after="120" w:line="252" w:lineRule="auto"/>
        <w:contextualSpacing w:val="0"/>
      </w:pPr>
      <w:r w:rsidRPr="006E01DB">
        <w:t xml:space="preserve">Enter in the </w:t>
      </w:r>
      <w:r w:rsidRPr="00A1281D">
        <w:rPr>
          <w:b/>
        </w:rPr>
        <w:t>estimated prevalence</w:t>
      </w:r>
      <w:r w:rsidRPr="00F425F3">
        <w:t xml:space="preserve"> of the </w:t>
      </w:r>
      <w:r>
        <w:t>Behavior</w:t>
      </w:r>
      <w:r w:rsidRPr="006E01DB">
        <w:t xml:space="preserve"> in the area where you are doing the study. Use </w:t>
      </w:r>
      <w:r>
        <w:t>knowledge, practice, and coverage (</w:t>
      </w:r>
      <w:r w:rsidRPr="006E01DB">
        <w:t>KPC</w:t>
      </w:r>
      <w:r>
        <w:t>)</w:t>
      </w:r>
      <w:r w:rsidRPr="006E01DB">
        <w:t xml:space="preserve"> survey data for this if you have it. If you do not have a general idea of the prevalence, leave this cell at 10%. </w:t>
      </w:r>
      <w:r>
        <w:t xml:space="preserve">You can also consult local </w:t>
      </w:r>
      <w:r w:rsidR="00586969" w:rsidRPr="00586969">
        <w:t xml:space="preserve">Demographic and Health Surveys </w:t>
      </w:r>
      <w:r w:rsidR="00586969">
        <w:t>(</w:t>
      </w:r>
      <w:r>
        <w:t>DHS</w:t>
      </w:r>
      <w:r w:rsidR="00586969">
        <w:t>)</w:t>
      </w:r>
      <w:r>
        <w:t xml:space="preserve"> reports or other secondary source of information.</w:t>
      </w:r>
    </w:p>
    <w:p w14:paraId="2705A3C8" w14:textId="2E1FF499" w:rsidR="008E1BA2" w:rsidRPr="006E01DB" w:rsidRDefault="008E1BA2" w:rsidP="008E6FD5">
      <w:pPr>
        <w:pStyle w:val="ListParagraph"/>
        <w:numPr>
          <w:ilvl w:val="0"/>
          <w:numId w:val="9"/>
        </w:numPr>
        <w:spacing w:after="120" w:line="252" w:lineRule="auto"/>
        <w:ind w:left="1080"/>
        <w:contextualSpacing w:val="0"/>
      </w:pPr>
      <w:r w:rsidRPr="006E01DB">
        <w:t xml:space="preserve">If you </w:t>
      </w:r>
      <w:r>
        <w:t xml:space="preserve">conducted a </w:t>
      </w:r>
      <w:r w:rsidRPr="006E01DB">
        <w:t>Barrier Analysis in two separate areas, you can enter the data on the two different sheets, Area 1 and Area 2. This will allow you to see changes in each area and in the combined area in the third spreadsheet.</w:t>
      </w:r>
      <w:r>
        <w:t xml:space="preserve"> If you conducted fewer than 45 interviews for Doers and fewer than 45 for Non-doers in an Area, there is not enough information you may not see statistically significant results for that Area</w:t>
      </w:r>
      <w:r w:rsidR="00547CDF">
        <w:t xml:space="preserve">. </w:t>
      </w:r>
    </w:p>
    <w:p w14:paraId="1E69091F" w14:textId="77777777" w:rsidR="008E1BA2" w:rsidRPr="006E01DB" w:rsidRDefault="008E1BA2" w:rsidP="008E6FD5">
      <w:pPr>
        <w:pStyle w:val="ListParagraph"/>
        <w:numPr>
          <w:ilvl w:val="0"/>
          <w:numId w:val="9"/>
        </w:numPr>
        <w:spacing w:after="120" w:line="252" w:lineRule="auto"/>
        <w:ind w:left="1080"/>
        <w:contextualSpacing w:val="0"/>
      </w:pPr>
      <w:r w:rsidRPr="006E01DB">
        <w:t xml:space="preserve">Enter the responses for each question in Column A for the open-ended questions. You do not need to include response categories that were hardly ever mentioned by either Doers or </w:t>
      </w:r>
      <w:r>
        <w:t>Non-doers</w:t>
      </w:r>
      <w:r w:rsidRPr="006E01DB">
        <w:t xml:space="preserve">. Enter the responses for closed-ended questions in </w:t>
      </w:r>
      <w:r w:rsidRPr="00A1281D">
        <w:rPr>
          <w:b/>
        </w:rPr>
        <w:t>Column A/Determinants</w:t>
      </w:r>
      <w:r w:rsidRPr="006E01DB">
        <w:t>, as well, further down.</w:t>
      </w:r>
    </w:p>
    <w:p w14:paraId="3E8FBF75" w14:textId="77777777" w:rsidR="008E1BA2" w:rsidRPr="006E01DB" w:rsidRDefault="008E1BA2" w:rsidP="008E6FD5">
      <w:pPr>
        <w:pStyle w:val="ListParagraph"/>
        <w:numPr>
          <w:ilvl w:val="0"/>
          <w:numId w:val="9"/>
        </w:numPr>
        <w:spacing w:after="120" w:line="252" w:lineRule="auto"/>
        <w:ind w:left="1080"/>
        <w:contextualSpacing w:val="0"/>
      </w:pPr>
      <w:r w:rsidRPr="006E01DB">
        <w:t xml:space="preserve">Enter the number of Doers and </w:t>
      </w:r>
      <w:r>
        <w:t>Non-doers</w:t>
      </w:r>
      <w:r w:rsidRPr="006E01DB">
        <w:t xml:space="preserve"> who gave each of those responses in </w:t>
      </w:r>
      <w:r w:rsidRPr="00A1281D">
        <w:rPr>
          <w:b/>
        </w:rPr>
        <w:t>Columns B</w:t>
      </w:r>
      <w:r>
        <w:rPr>
          <w:b/>
        </w:rPr>
        <w:t xml:space="preserve"> </w:t>
      </w:r>
      <w:r w:rsidRPr="006E01DB">
        <w:t xml:space="preserve">and </w:t>
      </w:r>
      <w:r w:rsidRPr="00A1281D">
        <w:rPr>
          <w:b/>
        </w:rPr>
        <w:t>C</w:t>
      </w:r>
      <w:r>
        <w:rPr>
          <w:b/>
        </w:rPr>
        <w:t>.</w:t>
      </w:r>
    </w:p>
    <w:p w14:paraId="2BB0B323" w14:textId="77777777" w:rsidR="008E1BA2" w:rsidRPr="006E01DB" w:rsidRDefault="008E1BA2" w:rsidP="008E6FD5">
      <w:pPr>
        <w:pStyle w:val="ListParagraph"/>
        <w:numPr>
          <w:ilvl w:val="0"/>
          <w:numId w:val="9"/>
        </w:numPr>
        <w:spacing w:after="120" w:line="252" w:lineRule="auto"/>
        <w:ind w:left="1080"/>
        <w:contextualSpacing w:val="0"/>
      </w:pPr>
      <w:r w:rsidRPr="00A1281D">
        <w:rPr>
          <w:b/>
        </w:rPr>
        <w:t>Columns D through Q</w:t>
      </w:r>
      <w:r w:rsidRPr="006E01DB">
        <w:t xml:space="preserve"> calculate automatically.</w:t>
      </w:r>
    </w:p>
    <w:p w14:paraId="34D51211" w14:textId="77777777" w:rsidR="008E1BA2" w:rsidRPr="006E01DB" w:rsidRDefault="008E1BA2" w:rsidP="008E6FD5">
      <w:pPr>
        <w:pStyle w:val="ListParagraph"/>
        <w:numPr>
          <w:ilvl w:val="0"/>
          <w:numId w:val="9"/>
        </w:numPr>
        <w:spacing w:after="120" w:line="252" w:lineRule="auto"/>
        <w:ind w:left="1080"/>
        <w:contextualSpacing w:val="0"/>
      </w:pPr>
      <w:r w:rsidRPr="006E01DB">
        <w:lastRenderedPageBreak/>
        <w:t>If you enter data for Area 2, response categories used for Area 1 will show up automatically for Area 2. Enter any data you have for these categories using your Area 2 data. Add any additional responses that were mentioned below those response categories that show up automatically. This will allow the third sheet (which combines the data from both areas) to work properly.</w:t>
      </w:r>
    </w:p>
    <w:p w14:paraId="70E5B50B" w14:textId="77777777" w:rsidR="008E1BA2" w:rsidRPr="00AC2E3C" w:rsidRDefault="008E1BA2" w:rsidP="00AC2E3C">
      <w:pPr>
        <w:pStyle w:val="Heading4"/>
      </w:pPr>
      <w:r w:rsidRPr="00AC2E3C">
        <w:t xml:space="preserve">Analysis </w:t>
      </w:r>
    </w:p>
    <w:p w14:paraId="375F64F4" w14:textId="77777777" w:rsidR="008E1BA2" w:rsidRPr="006E01DB" w:rsidRDefault="008E1BA2" w:rsidP="008E6FD5">
      <w:pPr>
        <w:pStyle w:val="ListParagraph"/>
        <w:numPr>
          <w:ilvl w:val="0"/>
          <w:numId w:val="9"/>
        </w:numPr>
        <w:spacing w:after="120" w:line="252" w:lineRule="auto"/>
        <w:ind w:left="1080"/>
        <w:contextualSpacing w:val="0"/>
      </w:pPr>
      <w:r w:rsidRPr="006E01DB">
        <w:t xml:space="preserve">Look at </w:t>
      </w:r>
      <w:r w:rsidRPr="00A1281D">
        <w:rPr>
          <w:b/>
        </w:rPr>
        <w:t>Column M: Estimated Relative Risk</w:t>
      </w:r>
      <w:r>
        <w:t>. T</w:t>
      </w:r>
      <w:r w:rsidRPr="006E01DB">
        <w:t xml:space="preserve">his column tells you how many times more likely it is that Doers mention a response as compared to a </w:t>
      </w:r>
      <w:r>
        <w:t>Non-doer</w:t>
      </w:r>
      <w:r w:rsidRPr="006E01DB">
        <w:t xml:space="preserve"> (or the converse, how many times more likely it is that </w:t>
      </w:r>
      <w:r>
        <w:t>Non-doers</w:t>
      </w:r>
      <w:r w:rsidRPr="006E01DB">
        <w:t xml:space="preserve"> mention a response as compared to Doers). The further away from “1” this number is, the more important the determinant.</w:t>
      </w:r>
    </w:p>
    <w:p w14:paraId="61B0A527" w14:textId="77777777" w:rsidR="008E1BA2" w:rsidRPr="006E01DB" w:rsidRDefault="008E1BA2" w:rsidP="00AC2E3C">
      <w:pPr>
        <w:spacing w:after="120"/>
        <w:ind w:left="1627" w:hanging="547"/>
      </w:pPr>
      <w:r>
        <w:t>9</w:t>
      </w:r>
      <w:r w:rsidRPr="006E01DB">
        <w:t>a.</w:t>
      </w:r>
      <w:r w:rsidRPr="006E01DB">
        <w:rPr>
          <w:b/>
        </w:rPr>
        <w:tab/>
      </w:r>
      <w:proofErr w:type="gramStart"/>
      <w:r w:rsidRPr="006B2AD3">
        <w:t>First</w:t>
      </w:r>
      <w:proofErr w:type="gramEnd"/>
      <w:r w:rsidRPr="006B2AD3">
        <w:t xml:space="preserve"> look at the p-value to decide if the response is important</w:t>
      </w:r>
      <w:r>
        <w:t xml:space="preserve"> (statistically significant)</w:t>
      </w:r>
      <w:r w:rsidRPr="006B2AD3">
        <w:t xml:space="preserve">. </w:t>
      </w:r>
      <w:r w:rsidRPr="006E01DB">
        <w:t xml:space="preserve">The p-value is found in </w:t>
      </w:r>
      <w:r w:rsidRPr="00A1281D">
        <w:rPr>
          <w:b/>
        </w:rPr>
        <w:t>Column N</w:t>
      </w:r>
      <w:r w:rsidRPr="006E01DB">
        <w:t xml:space="preserve">. If the p-value is less than 0.05, it should display in a </w:t>
      </w:r>
      <w:r w:rsidRPr="008757C5">
        <w:rPr>
          <w:color w:val="3C58A6"/>
        </w:rPr>
        <w:t>blue font</w:t>
      </w:r>
      <w:r w:rsidRPr="006E01DB">
        <w:t xml:space="preserve">. </w:t>
      </w:r>
      <w:proofErr w:type="gramStart"/>
      <w:r w:rsidRPr="006E01DB">
        <w:t xml:space="preserve">A p-value of less than 0.05 means that the difference between Doers and </w:t>
      </w:r>
      <w:r>
        <w:t>Non-doers</w:t>
      </w:r>
      <w:r w:rsidRPr="006E01DB">
        <w:t xml:space="preserve"> is probably </w:t>
      </w:r>
      <w:r>
        <w:t>statistically significant (</w:t>
      </w:r>
      <w:r w:rsidRPr="0066314B">
        <w:t>not</w:t>
      </w:r>
      <w:r w:rsidRPr="006E01DB">
        <w:t xml:space="preserve"> due to chance</w:t>
      </w:r>
      <w:r>
        <w:t>)</w:t>
      </w:r>
      <w:r w:rsidRPr="006E01DB">
        <w:t>.</w:t>
      </w:r>
      <w:proofErr w:type="gramEnd"/>
      <w:r w:rsidRPr="006E01DB">
        <w:t xml:space="preserve"> If the p-value is not in blue font (and hence not less than 0.05), ignore the determinant regardless of what t</w:t>
      </w:r>
      <w:r>
        <w:t>he Estimated Relative Risk Ratio</w:t>
      </w:r>
      <w:r w:rsidRPr="006E01DB">
        <w:t xml:space="preserve"> is. In that case, there is probably no real difference between Doers and </w:t>
      </w:r>
      <w:r>
        <w:t>Non-doers</w:t>
      </w:r>
      <w:r w:rsidRPr="006E01DB">
        <w:t xml:space="preserve">. However, if the p-value is in a blue font (and less than 0.05), there is a real difference between Doers and </w:t>
      </w:r>
      <w:r>
        <w:t>Non-doers</w:t>
      </w:r>
      <w:r w:rsidRPr="006E01DB">
        <w:t>, and you should proceed to the next step to see how big a difference there is.</w:t>
      </w:r>
    </w:p>
    <w:p w14:paraId="50BCB211" w14:textId="77777777" w:rsidR="008E1BA2" w:rsidRPr="006E01DB" w:rsidRDefault="008E1BA2" w:rsidP="008E6FD5">
      <w:pPr>
        <w:pStyle w:val="ListParagraph"/>
        <w:numPr>
          <w:ilvl w:val="0"/>
          <w:numId w:val="8"/>
        </w:numPr>
        <w:spacing w:after="120" w:line="252" w:lineRule="auto"/>
        <w:ind w:left="1440"/>
        <w:contextualSpacing w:val="0"/>
      </w:pPr>
      <w:r w:rsidRPr="008757C5">
        <w:rPr>
          <w:b/>
        </w:rPr>
        <w:t>Example</w:t>
      </w:r>
      <w:r w:rsidRPr="0066314B">
        <w:rPr>
          <w:b/>
        </w:rPr>
        <w:t>:</w:t>
      </w:r>
      <w:r w:rsidRPr="006E01DB">
        <w:t xml:space="preserve"> Let’s say that under “Things that make it Easier” the p-values for “Knowing where to buy soap” and “Owning a basin” are 0.138 and 0.20. Neither of those numbers are less than 0.05, so you can ignore those two responses. Let’s say that for “Having lots of water” the p-value is 0.00016</w:t>
      </w:r>
      <w:r>
        <w:t>. This</w:t>
      </w:r>
      <w:r w:rsidRPr="006E01DB">
        <w:t xml:space="preserve"> is less than 0.05, so it’s an important determinant.</w:t>
      </w:r>
    </w:p>
    <w:p w14:paraId="72081B67" w14:textId="77777777" w:rsidR="008E1BA2" w:rsidRPr="006E01DB" w:rsidRDefault="008E1BA2" w:rsidP="008E6FD5">
      <w:pPr>
        <w:pStyle w:val="ListParagraph"/>
        <w:numPr>
          <w:ilvl w:val="0"/>
          <w:numId w:val="8"/>
        </w:numPr>
        <w:spacing w:after="120" w:line="252" w:lineRule="auto"/>
        <w:ind w:left="1440"/>
        <w:contextualSpacing w:val="0"/>
      </w:pPr>
      <w:r w:rsidRPr="008757C5">
        <w:rPr>
          <w:b/>
        </w:rPr>
        <w:t>Note</w:t>
      </w:r>
      <w:r w:rsidRPr="008757C5">
        <w:t>:</w:t>
      </w:r>
      <w:r w:rsidRPr="006E01DB">
        <w:t xml:space="preserve"> When using sample sizes less than the recommended minimum of 45 Doers and 45 </w:t>
      </w:r>
      <w:r>
        <w:t>Non-doers</w:t>
      </w:r>
      <w:r w:rsidRPr="006E01DB">
        <w:t xml:space="preserve">, you may find that </w:t>
      </w:r>
      <w:r w:rsidRPr="0066314B">
        <w:t>no</w:t>
      </w:r>
      <w:r w:rsidRPr="006E01DB">
        <w:t xml:space="preserve"> responses show a p-value of less than 0.05. In that case, you could include any responses with a p-value of less than 0.10 or even 0.20, </w:t>
      </w:r>
      <w:r w:rsidRPr="0066314B">
        <w:t xml:space="preserve">but by doing that it will be more likely that you will be focusing on </w:t>
      </w:r>
      <w:r>
        <w:t>responses</w:t>
      </w:r>
      <w:r w:rsidRPr="0066314B">
        <w:t xml:space="preserve"> that are not really important</w:t>
      </w:r>
      <w:r>
        <w:t>,</w:t>
      </w:r>
      <w:r w:rsidRPr="0066314B">
        <w:t xml:space="preserve"> but are just due to chance.</w:t>
      </w:r>
      <w:r w:rsidRPr="006E01DB">
        <w:t xml:space="preserve"> How likely is it that a </w:t>
      </w:r>
      <w:r>
        <w:t>response</w:t>
      </w:r>
      <w:r w:rsidRPr="006E01DB">
        <w:t xml:space="preserve"> with a 0.20 p-value is purely due to chance? About 1 in 5. And it would be a shame to concentrate a lot of effort on a </w:t>
      </w:r>
      <w:r>
        <w:t>response</w:t>
      </w:r>
      <w:r w:rsidRPr="006E01DB">
        <w:t xml:space="preserve"> that is not really important. For that reason, we do not recommend using samples smaller than 45 Doers and 45 </w:t>
      </w:r>
      <w:r>
        <w:t>Non-doers</w:t>
      </w:r>
      <w:r w:rsidRPr="006E01DB">
        <w:t>.</w:t>
      </w:r>
    </w:p>
    <w:p w14:paraId="3C102778" w14:textId="77777777" w:rsidR="008E1BA2" w:rsidRPr="006E01DB" w:rsidRDefault="008E1BA2" w:rsidP="00AC2E3C">
      <w:pPr>
        <w:spacing w:after="120"/>
        <w:ind w:left="1627" w:hanging="547"/>
      </w:pPr>
      <w:r w:rsidRPr="00454A07">
        <w:t>9</w:t>
      </w:r>
      <w:r w:rsidRPr="006E01DB">
        <w:t>b.</w:t>
      </w:r>
      <w:r w:rsidRPr="006E01DB">
        <w:tab/>
      </w:r>
      <w:proofErr w:type="gramStart"/>
      <w:r w:rsidRPr="006E01DB">
        <w:t>Now</w:t>
      </w:r>
      <w:proofErr w:type="gramEnd"/>
      <w:r w:rsidRPr="006E01DB">
        <w:t xml:space="preserve"> you need to decide how important the </w:t>
      </w:r>
      <w:r>
        <w:t>response</w:t>
      </w:r>
      <w:r w:rsidRPr="006E01DB">
        <w:t xml:space="preserve"> is by looking at the </w:t>
      </w:r>
      <w:r>
        <w:t>E</w:t>
      </w:r>
      <w:r w:rsidRPr="006E01DB">
        <w:t>stimated Relative Risk</w:t>
      </w:r>
      <w:r>
        <w:t>,</w:t>
      </w:r>
      <w:r w:rsidRPr="006E01DB">
        <w:t xml:space="preserve"> </w:t>
      </w:r>
    </w:p>
    <w:p w14:paraId="52C6F38B" w14:textId="77777777" w:rsidR="008E1BA2" w:rsidRPr="006E01DB" w:rsidRDefault="008E1BA2" w:rsidP="008E6FD5">
      <w:pPr>
        <w:pStyle w:val="ListParagraph"/>
        <w:numPr>
          <w:ilvl w:val="0"/>
          <w:numId w:val="8"/>
        </w:numPr>
        <w:spacing w:after="120" w:line="252" w:lineRule="auto"/>
        <w:ind w:left="1440"/>
        <w:contextualSpacing w:val="0"/>
      </w:pPr>
      <w:r w:rsidRPr="0066314B">
        <w:t xml:space="preserve">If the Estimated Relative Risk is greater than </w:t>
      </w:r>
      <w:r>
        <w:t>1</w:t>
      </w:r>
      <w:r w:rsidRPr="006E01DB">
        <w:t xml:space="preserve">, Doers are more likely to have mentioned a particular response than the </w:t>
      </w:r>
      <w:r>
        <w:t>Non-doers</w:t>
      </w:r>
      <w:r w:rsidRPr="006E01DB">
        <w:t xml:space="preserve">. To see how much more likely Doers were to mention the response as compared with </w:t>
      </w:r>
      <w:r>
        <w:t>Non-doers</w:t>
      </w:r>
      <w:r w:rsidRPr="006E01DB">
        <w:t xml:space="preserve"> when the Estimated Relative Risk is greater than </w:t>
      </w:r>
      <w:r>
        <w:t>1</w:t>
      </w:r>
      <w:r w:rsidRPr="006E01DB">
        <w:t>, simply look at the Estimated Relative Risk.</w:t>
      </w:r>
    </w:p>
    <w:p w14:paraId="11F38913" w14:textId="364D1963" w:rsidR="00AC2E3C" w:rsidRDefault="008E1BA2" w:rsidP="008E6FD5">
      <w:pPr>
        <w:pStyle w:val="ListParagraph"/>
        <w:numPr>
          <w:ilvl w:val="0"/>
          <w:numId w:val="8"/>
        </w:numPr>
        <w:spacing w:after="120" w:line="252" w:lineRule="auto"/>
        <w:ind w:left="1440"/>
        <w:contextualSpacing w:val="0"/>
      </w:pPr>
      <w:r w:rsidRPr="00454A07">
        <w:t>Example:</w:t>
      </w:r>
      <w:r w:rsidRPr="006E01DB">
        <w:t xml:space="preserve"> Let’s say that for “Husband encourages me to buy soap” the p-value is less than 0.05 (so it’s an important response, not due to chance). The R</w:t>
      </w:r>
      <w:r>
        <w:t xml:space="preserve">elative </w:t>
      </w:r>
      <w:r w:rsidRPr="006E01DB">
        <w:t>R</w:t>
      </w:r>
      <w:r>
        <w:t>isk is</w:t>
      </w:r>
      <w:r w:rsidRPr="006E01DB">
        <w:t xml:space="preserve"> 5.0. That means that Doers are 5 times more likely to mention “Husband encourages me to buy soap” than the</w:t>
      </w:r>
      <w:r>
        <w:t xml:space="preserve"> Non-doers</w:t>
      </w:r>
      <w:r w:rsidRPr="006E01DB">
        <w:t xml:space="preserve">. </w:t>
      </w:r>
      <w:r w:rsidRPr="0066314B">
        <w:t>How would you use this data?</w:t>
      </w:r>
      <w:r w:rsidRPr="006E01DB">
        <w:t xml:space="preserve"> One thing you could do is </w:t>
      </w:r>
      <w:r w:rsidRPr="006E01DB">
        <w:lastRenderedPageBreak/>
        <w:t xml:space="preserve">to try to increase the proportion of men who encourage their wives to buy soap by explaining to men the benefits of their wives using soap, focusing on things that you believe (or have found through conversations) are important to them (e.g., fewer medical bills because of less diarrhea, having their wives and children smell really good, </w:t>
      </w:r>
      <w:r w:rsidR="00586969">
        <w:t xml:space="preserve">or </w:t>
      </w:r>
      <w:r w:rsidRPr="006E01DB">
        <w:t xml:space="preserve">cleaner food preparation). </w:t>
      </w:r>
    </w:p>
    <w:p w14:paraId="25E7B1D6" w14:textId="46DE6250" w:rsidR="008E1BA2" w:rsidRPr="006E01DB" w:rsidRDefault="008E1BA2" w:rsidP="008E6FD5">
      <w:pPr>
        <w:pStyle w:val="ListParagraph"/>
        <w:numPr>
          <w:ilvl w:val="0"/>
          <w:numId w:val="8"/>
        </w:numPr>
        <w:spacing w:after="120" w:line="252" w:lineRule="auto"/>
        <w:ind w:left="1440"/>
        <w:contextualSpacing w:val="0"/>
      </w:pPr>
      <w:r w:rsidRPr="0066314B">
        <w:t xml:space="preserve">If the Estimated Relative Risk is less than </w:t>
      </w:r>
      <w:r>
        <w:t>1</w:t>
      </w:r>
      <w:r w:rsidRPr="006E01DB">
        <w:t xml:space="preserve">, </w:t>
      </w:r>
      <w:r>
        <w:t>Non-doers</w:t>
      </w:r>
      <w:r w:rsidRPr="006E01DB">
        <w:t xml:space="preserve"> are more likely to have given a particular response in comparison to Doers.</w:t>
      </w:r>
    </w:p>
    <w:p w14:paraId="449E12E4" w14:textId="45B6F2D9" w:rsidR="008E1BA2" w:rsidRPr="006E01DB" w:rsidRDefault="008E1BA2" w:rsidP="008E6FD5">
      <w:pPr>
        <w:pStyle w:val="ListParagraph"/>
        <w:numPr>
          <w:ilvl w:val="0"/>
          <w:numId w:val="8"/>
        </w:numPr>
        <w:spacing w:after="120" w:line="252" w:lineRule="auto"/>
        <w:ind w:left="1440"/>
        <w:contextualSpacing w:val="0"/>
      </w:pPr>
      <w:r w:rsidRPr="00454A07">
        <w:t>Example:</w:t>
      </w:r>
      <w:r w:rsidRPr="006E01DB">
        <w:t xml:space="preserve"> Let’s say that mothers say “Having little water” as something that make</w:t>
      </w:r>
      <w:r>
        <w:t>s</w:t>
      </w:r>
      <w:r w:rsidRPr="006E01DB">
        <w:t xml:space="preserve"> hand washing with soap more difficult, and the p-value is less than 0.05 so it’s an important response. The O</w:t>
      </w:r>
      <w:r>
        <w:t xml:space="preserve">dds </w:t>
      </w:r>
      <w:r w:rsidRPr="006E01DB">
        <w:t>R</w:t>
      </w:r>
      <w:r>
        <w:t>atio is</w:t>
      </w:r>
      <w:r w:rsidRPr="006E01DB">
        <w:t xml:space="preserve"> 0.33, less than 1.0, so </w:t>
      </w:r>
      <w:r>
        <w:t>Non-doers</w:t>
      </w:r>
      <w:r w:rsidRPr="006E01DB">
        <w:t xml:space="preserve"> are more likely to say it. You need to take the inverse of this number first</w:t>
      </w:r>
      <w:r>
        <w:t>:</w:t>
      </w:r>
      <w:r w:rsidRPr="006E01DB">
        <w:t xml:space="preserve"> Divide 1</w:t>
      </w:r>
      <w:r w:rsidR="00586969">
        <w:t>//</w:t>
      </w:r>
      <w:r w:rsidRPr="006E01DB">
        <w:t>0.33</w:t>
      </w:r>
      <w:r>
        <w:t>,</w:t>
      </w:r>
      <w:r w:rsidRPr="006E01DB">
        <w:t xml:space="preserve"> which gives 3.0. This means that </w:t>
      </w:r>
      <w:r>
        <w:t>Non-doers</w:t>
      </w:r>
      <w:r w:rsidRPr="006E01DB">
        <w:t xml:space="preserve"> are 3 times more likely to mention “Having little water” as something that makes hand washing with soap more difficult for </w:t>
      </w:r>
      <w:r>
        <w:t>Non-doers</w:t>
      </w:r>
      <w:r w:rsidRPr="006E01DB">
        <w:t>. You can also look at Column Q</w:t>
      </w:r>
      <w:r>
        <w:t>,</w:t>
      </w:r>
      <w:r w:rsidRPr="006E01DB">
        <w:t xml:space="preserve"> which will generate a statement (when the finding is statistically</w:t>
      </w:r>
      <w:r>
        <w:t xml:space="preserve"> </w:t>
      </w:r>
      <w:r w:rsidRPr="006E01DB">
        <w:t>significant), such as “</w:t>
      </w:r>
      <w:r>
        <w:t>Non-doers</w:t>
      </w:r>
      <w:r w:rsidRPr="006E01DB">
        <w:t xml:space="preserve"> are 3 times more likely to give this response than Doers</w:t>
      </w:r>
      <w:r w:rsidR="00586969">
        <w:t>.</w:t>
      </w:r>
      <w:r w:rsidRPr="006E01DB">
        <w:t xml:space="preserve">” </w:t>
      </w:r>
      <w:r w:rsidRPr="0066314B">
        <w:t>How would you use this data?</w:t>
      </w:r>
      <w:r w:rsidRPr="006E01DB">
        <w:t xml:space="preserve"> One thing you might do is to promote Tippy Taps, use of ash, or something else that makes it easier to wash hands in less water.</w:t>
      </w:r>
    </w:p>
    <w:p w14:paraId="7F479ED9" w14:textId="77777777" w:rsidR="008E1BA2" w:rsidRDefault="008E1BA2" w:rsidP="00580AD8">
      <w:pPr>
        <w:spacing w:after="120"/>
        <w:ind w:left="1440" w:hanging="360"/>
      </w:pPr>
      <w:r>
        <w:t>9</w:t>
      </w:r>
      <w:r w:rsidRPr="006E01DB">
        <w:t>c.</w:t>
      </w:r>
      <w:r w:rsidRPr="006E01DB">
        <w:tab/>
      </w:r>
      <w:proofErr w:type="gramStart"/>
      <w:r w:rsidRPr="0066314B">
        <w:t>If</w:t>
      </w:r>
      <w:proofErr w:type="gramEnd"/>
      <w:r w:rsidRPr="0066314B">
        <w:t xml:space="preserve"> either Doers or </w:t>
      </w:r>
      <w:r>
        <w:t>Non-doers</w:t>
      </w:r>
      <w:r w:rsidRPr="0066314B">
        <w:t xml:space="preserve"> has a percentage of 0%</w:t>
      </w:r>
      <w:r w:rsidRPr="006E01DB">
        <w:t xml:space="preserve"> (in </w:t>
      </w:r>
      <w:r>
        <w:t>C</w:t>
      </w:r>
      <w:r w:rsidRPr="006E01DB">
        <w:t xml:space="preserve">olumns G and F respectively) and the p-value is </w:t>
      </w:r>
      <w:r>
        <w:t>less than</w:t>
      </w:r>
      <w:r w:rsidRPr="006E01DB">
        <w:t xml:space="preserve"> 0.05, </w:t>
      </w:r>
      <w:r w:rsidRPr="0066314B">
        <w:t xml:space="preserve">you cannot use the </w:t>
      </w:r>
      <w:r>
        <w:t>Estimated Relative Risk</w:t>
      </w:r>
      <w:r w:rsidRPr="0066314B">
        <w:t xml:space="preserve"> </w:t>
      </w:r>
      <w:r>
        <w:t>R</w:t>
      </w:r>
      <w:r w:rsidRPr="0066314B">
        <w:t>atio</w:t>
      </w:r>
      <w:r w:rsidRPr="006E01DB">
        <w:t xml:space="preserve"> to decide how big of a difference there is between Doers and </w:t>
      </w:r>
      <w:r>
        <w:t>Non-doers</w:t>
      </w:r>
      <w:r w:rsidRPr="006E01DB">
        <w:t xml:space="preserve">. </w:t>
      </w:r>
    </w:p>
    <w:p w14:paraId="79A5EBDB" w14:textId="77777777" w:rsidR="008E1BA2" w:rsidRPr="006E01DB" w:rsidRDefault="008E1BA2" w:rsidP="008E6FD5">
      <w:pPr>
        <w:pStyle w:val="ListParagraph"/>
        <w:numPr>
          <w:ilvl w:val="0"/>
          <w:numId w:val="11"/>
        </w:numPr>
        <w:spacing w:after="120" w:line="252" w:lineRule="auto"/>
        <w:ind w:left="1440"/>
        <w:contextualSpacing w:val="0"/>
      </w:pPr>
      <w:r w:rsidRPr="006E01DB">
        <w:t xml:space="preserve">Let’s say that for who approves, mothers say “Mother-in-law,” and the </w:t>
      </w:r>
      <w:r>
        <w:t xml:space="preserve">Estimated Relative Risk </w:t>
      </w:r>
      <w:r w:rsidRPr="006E01DB">
        <w:t>R</w:t>
      </w:r>
      <w:r>
        <w:t>atio</w:t>
      </w:r>
      <w:r w:rsidRPr="006E01DB">
        <w:t xml:space="preserve"> column shows “0.00” because the </w:t>
      </w:r>
      <w:r>
        <w:t>Non-doer</w:t>
      </w:r>
      <w:r w:rsidRPr="006E01DB">
        <w:t xml:space="preserve"> percentage is 0%. (The </w:t>
      </w:r>
      <w:r>
        <w:t xml:space="preserve">Estimated Relative Risk </w:t>
      </w:r>
      <w:r w:rsidRPr="006E01DB">
        <w:t>R</w:t>
      </w:r>
      <w:r>
        <w:t>atio</w:t>
      </w:r>
      <w:r w:rsidRPr="006E01DB">
        <w:t xml:space="preserve"> may show as “#DIV/!” when the Doer percentage is 0%, meaning that it cannot calculate the </w:t>
      </w:r>
      <w:r>
        <w:t xml:space="preserve">Estimated Relative Risk </w:t>
      </w:r>
      <w:r w:rsidRPr="006E01DB">
        <w:t>R</w:t>
      </w:r>
      <w:r>
        <w:t>atio</w:t>
      </w:r>
      <w:r w:rsidRPr="006E01DB">
        <w:t xml:space="preserve"> because it would mean dividing a number by zero.) To decide if this response is important, we will look at the percentage point difference between Doers and </w:t>
      </w:r>
      <w:r>
        <w:t>Non-doers</w:t>
      </w:r>
      <w:r w:rsidRPr="006E01DB">
        <w:t xml:space="preserve">. If there is more than a 15 percentage point difference between Doers and </w:t>
      </w:r>
      <w:r>
        <w:t>Non-doers</w:t>
      </w:r>
      <w:r w:rsidRPr="006E01DB">
        <w:t>, we will consider that the result is important.</w:t>
      </w:r>
    </w:p>
    <w:p w14:paraId="6D5628AB" w14:textId="168F59FC" w:rsidR="008E1BA2" w:rsidRPr="006E01DB" w:rsidRDefault="008E1BA2" w:rsidP="008E6FD5">
      <w:pPr>
        <w:pStyle w:val="ListParagraph"/>
        <w:numPr>
          <w:ilvl w:val="0"/>
          <w:numId w:val="10"/>
        </w:numPr>
        <w:spacing w:after="120" w:line="252" w:lineRule="auto"/>
        <w:ind w:left="1440"/>
        <w:contextualSpacing w:val="0"/>
      </w:pPr>
      <w:r w:rsidRPr="00454A07">
        <w:t>Example</w:t>
      </w:r>
      <w:r w:rsidRPr="00586969">
        <w:t>:</w:t>
      </w:r>
      <w:r w:rsidRPr="006E01DB">
        <w:t xml:space="preserve"> Let’s say that 51% of Doers say that “My Mother-in-law” approves of them washing their hands with soap, where 0% of </w:t>
      </w:r>
      <w:r>
        <w:t>Non-doers</w:t>
      </w:r>
      <w:r w:rsidRPr="006E01DB">
        <w:t xml:space="preserve"> mention this. This difference is greater than 15 percentage points, so we will consider that one to be important. </w:t>
      </w:r>
      <w:r w:rsidRPr="0066314B">
        <w:t>How would you use this data?</w:t>
      </w:r>
      <w:r w:rsidRPr="006E01DB">
        <w:t xml:space="preserve"> Since it appears that having a </w:t>
      </w:r>
      <w:r w:rsidR="00735144" w:rsidRPr="006E01DB">
        <w:t>mother-in-law’s</w:t>
      </w:r>
      <w:r w:rsidRPr="006E01DB">
        <w:t xml:space="preserve"> approval is very, very important, we would focus on convincing </w:t>
      </w:r>
      <w:proofErr w:type="spellStart"/>
      <w:r w:rsidRPr="006E01DB">
        <w:t>mother-in-laws</w:t>
      </w:r>
      <w:proofErr w:type="spellEnd"/>
      <w:r w:rsidRPr="006E01DB">
        <w:t xml:space="preserve"> of the importance of washing hands with soap so that they can encourage their </w:t>
      </w:r>
      <w:proofErr w:type="spellStart"/>
      <w:r w:rsidRPr="006E01DB">
        <w:t>daughter-in-laws</w:t>
      </w:r>
      <w:proofErr w:type="spellEnd"/>
      <w:r w:rsidRPr="006E01DB">
        <w:t xml:space="preserve"> to do so.</w:t>
      </w:r>
    </w:p>
    <w:p w14:paraId="1D63088E" w14:textId="77777777" w:rsidR="008E1BA2" w:rsidRPr="00213F32" w:rsidRDefault="008E1BA2" w:rsidP="008E6FD5">
      <w:pPr>
        <w:pStyle w:val="ListParagraph"/>
        <w:numPr>
          <w:ilvl w:val="0"/>
          <w:numId w:val="10"/>
        </w:numPr>
        <w:spacing w:after="120" w:line="252" w:lineRule="auto"/>
        <w:ind w:left="1440"/>
        <w:contextualSpacing w:val="0"/>
      </w:pPr>
      <w:r w:rsidRPr="00213F32">
        <w:t xml:space="preserve">Please note that in Columns </w:t>
      </w:r>
      <w:r>
        <w:t>O</w:t>
      </w:r>
      <w:r w:rsidRPr="00213F32">
        <w:t xml:space="preserve"> and </w:t>
      </w:r>
      <w:r>
        <w:t>Q</w:t>
      </w:r>
      <w:r w:rsidRPr="00213F32">
        <w:t xml:space="preserve"> the spreadsheet now gives a textual interpretation of the </w:t>
      </w:r>
      <w:r>
        <w:t xml:space="preserve">Estimated Relative Risk </w:t>
      </w:r>
      <w:r w:rsidRPr="00213F32">
        <w:t>R</w:t>
      </w:r>
      <w:r>
        <w:t>atio</w:t>
      </w:r>
      <w:r w:rsidRPr="00213F32">
        <w:t xml:space="preserve"> when the p-value is </w:t>
      </w:r>
      <w:r>
        <w:t>less than</w:t>
      </w:r>
      <w:r w:rsidRPr="00213F32">
        <w:t xml:space="preserve"> 0.05.</w:t>
      </w:r>
    </w:p>
    <w:p w14:paraId="7B4C00BB" w14:textId="77777777" w:rsidR="008E1BA2" w:rsidRDefault="008E1BA2" w:rsidP="008E1BA2">
      <w:pPr>
        <w:pStyle w:val="Heading2"/>
        <w:sectPr w:rsidR="008E1BA2" w:rsidSect="008E1BA2">
          <w:headerReference w:type="default" r:id="rId37"/>
          <w:pgSz w:w="12240" w:h="15840"/>
          <w:pgMar w:top="1440" w:right="1440" w:bottom="1440" w:left="1440" w:header="720" w:footer="720" w:gutter="0"/>
          <w:cols w:space="720"/>
          <w:noEndnote/>
          <w:docGrid w:linePitch="326"/>
        </w:sectPr>
      </w:pPr>
    </w:p>
    <w:p w14:paraId="2DC4FB46" w14:textId="77777777" w:rsidR="008E1BA2" w:rsidRPr="00392A6B" w:rsidRDefault="008E1BA2" w:rsidP="008E1BA2">
      <w:pPr>
        <w:pStyle w:val="Heading2"/>
      </w:pPr>
      <w:bookmarkStart w:id="54" w:name="_Appendix_5:_Blank"/>
      <w:bookmarkStart w:id="55" w:name="_Toc470702883"/>
      <w:bookmarkEnd w:id="54"/>
      <w:r>
        <w:lastRenderedPageBreak/>
        <w:t>Appendix 5: Blank Barrier Analysis Coding Sheets</w:t>
      </w:r>
      <w:bookmarkEnd w:id="55"/>
      <w:r>
        <w:t xml:space="preserve"> </w:t>
      </w:r>
      <w:bookmarkEnd w:id="50"/>
    </w:p>
    <w:p w14:paraId="78E87149" w14:textId="77777777" w:rsidR="008E1BA2" w:rsidRPr="00392A6B" w:rsidRDefault="008E1BA2" w:rsidP="00454A07">
      <w:pPr>
        <w:spacing w:after="120"/>
        <w:ind w:left="360"/>
      </w:pPr>
      <w:r w:rsidRPr="00392A6B">
        <w:t xml:space="preserve">Ideal </w:t>
      </w:r>
      <w:r>
        <w:t>Behavior</w:t>
      </w:r>
      <w:r w:rsidRPr="00392A6B">
        <w:t>: _____________________________________________________</w:t>
      </w:r>
    </w:p>
    <w:p w14:paraId="084EFAF4" w14:textId="77777777" w:rsidR="008E1BA2" w:rsidRPr="00392A6B" w:rsidRDefault="008E1BA2" w:rsidP="00454A07">
      <w:pPr>
        <w:spacing w:after="120"/>
        <w:ind w:left="360"/>
      </w:pPr>
      <w:r w:rsidRPr="00392A6B">
        <w:t xml:space="preserve">Total number of </w:t>
      </w:r>
      <w:r>
        <w:t>Doer</w:t>
      </w:r>
      <w:r w:rsidRPr="00392A6B">
        <w:t>s: ____________________</w:t>
      </w:r>
    </w:p>
    <w:p w14:paraId="58FE18D0" w14:textId="77777777" w:rsidR="008E1BA2" w:rsidRPr="00392A6B" w:rsidRDefault="008E1BA2" w:rsidP="00454A07">
      <w:pPr>
        <w:spacing w:after="120"/>
        <w:ind w:left="360"/>
      </w:pPr>
      <w:r w:rsidRPr="00392A6B">
        <w:t xml:space="preserve">Total number of </w:t>
      </w:r>
      <w:r>
        <w:t>Non-doers</w:t>
      </w:r>
      <w:r w:rsidRPr="00392A6B">
        <w:t>: ________________</w:t>
      </w:r>
    </w:p>
    <w:tbl>
      <w:tblPr>
        <w:tblW w:w="966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7"/>
        <w:gridCol w:w="4513"/>
        <w:gridCol w:w="1080"/>
        <w:gridCol w:w="1080"/>
        <w:gridCol w:w="1440"/>
        <w:gridCol w:w="1472"/>
      </w:tblGrid>
      <w:tr w:rsidR="008E1BA2" w:rsidRPr="000F5B78" w14:paraId="031C96BD" w14:textId="77777777" w:rsidTr="00BA55A9">
        <w:trPr>
          <w:trHeight w:val="576"/>
          <w:tblHeader/>
          <w:jc w:val="center"/>
        </w:trPr>
        <w:tc>
          <w:tcPr>
            <w:tcW w:w="4590" w:type="dxa"/>
            <w:gridSpan w:val="2"/>
            <w:shd w:val="clear" w:color="auto" w:fill="7C8029"/>
            <w:vAlign w:val="bottom"/>
          </w:tcPr>
          <w:p w14:paraId="270AC9EB" w14:textId="77777777" w:rsidR="008E1BA2" w:rsidRPr="000F5B78" w:rsidRDefault="008E1BA2" w:rsidP="00BA55A9">
            <w:pPr>
              <w:pStyle w:val="TableText"/>
              <w:rPr>
                <w:b/>
                <w:color w:val="FFFFFF"/>
                <w:szCs w:val="22"/>
              </w:rPr>
            </w:pPr>
            <w:r w:rsidRPr="000F5B78">
              <w:rPr>
                <w:b/>
                <w:color w:val="FFFFFF"/>
                <w:sz w:val="22"/>
                <w:szCs w:val="22"/>
              </w:rPr>
              <w:t>Responses</w:t>
            </w:r>
          </w:p>
        </w:tc>
        <w:tc>
          <w:tcPr>
            <w:tcW w:w="1080" w:type="dxa"/>
            <w:shd w:val="clear" w:color="auto" w:fill="7C8029"/>
            <w:vAlign w:val="bottom"/>
          </w:tcPr>
          <w:p w14:paraId="63F0F47E" w14:textId="77777777" w:rsidR="008E1BA2" w:rsidRPr="000F5B78" w:rsidRDefault="008E1BA2" w:rsidP="00BA55A9">
            <w:pPr>
              <w:pStyle w:val="TableText"/>
              <w:rPr>
                <w:b/>
                <w:color w:val="FFFFFF"/>
                <w:szCs w:val="22"/>
              </w:rPr>
            </w:pPr>
            <w:r w:rsidRPr="000F5B78">
              <w:rPr>
                <w:b/>
                <w:color w:val="FFFFFF"/>
                <w:sz w:val="22"/>
                <w:szCs w:val="22"/>
              </w:rPr>
              <w:t>#</w:t>
            </w:r>
            <w:r>
              <w:rPr>
                <w:b/>
                <w:color w:val="FFFFFF"/>
                <w:sz w:val="22"/>
                <w:szCs w:val="22"/>
              </w:rPr>
              <w:t>Doer</w:t>
            </w:r>
            <w:r w:rsidRPr="000F5B78">
              <w:rPr>
                <w:b/>
                <w:color w:val="FFFFFF"/>
                <w:sz w:val="22"/>
                <w:szCs w:val="22"/>
              </w:rPr>
              <w:t>s</w:t>
            </w:r>
          </w:p>
        </w:tc>
        <w:tc>
          <w:tcPr>
            <w:tcW w:w="1080" w:type="dxa"/>
            <w:shd w:val="clear" w:color="auto" w:fill="7C8029"/>
            <w:vAlign w:val="bottom"/>
          </w:tcPr>
          <w:p w14:paraId="2DE0617D" w14:textId="77777777" w:rsidR="008E1BA2" w:rsidRPr="000F5B78" w:rsidRDefault="008E1BA2" w:rsidP="00BA55A9">
            <w:pPr>
              <w:pStyle w:val="TableText"/>
              <w:rPr>
                <w:b/>
                <w:color w:val="FFFFFF"/>
                <w:szCs w:val="22"/>
              </w:rPr>
            </w:pPr>
            <w:r w:rsidRPr="000F5B78">
              <w:rPr>
                <w:b/>
                <w:color w:val="FFFFFF"/>
                <w:sz w:val="22"/>
                <w:szCs w:val="22"/>
              </w:rPr>
              <w:t xml:space="preserve">% </w:t>
            </w:r>
            <w:r>
              <w:rPr>
                <w:b/>
                <w:color w:val="FFFFFF"/>
                <w:sz w:val="22"/>
                <w:szCs w:val="22"/>
              </w:rPr>
              <w:t>Doer</w:t>
            </w:r>
            <w:r w:rsidRPr="000F5B78">
              <w:rPr>
                <w:b/>
                <w:color w:val="FFFFFF"/>
                <w:sz w:val="22"/>
                <w:szCs w:val="22"/>
              </w:rPr>
              <w:t>s</w:t>
            </w:r>
          </w:p>
        </w:tc>
        <w:tc>
          <w:tcPr>
            <w:tcW w:w="1440" w:type="dxa"/>
            <w:shd w:val="clear" w:color="auto" w:fill="7C8029"/>
            <w:vAlign w:val="bottom"/>
          </w:tcPr>
          <w:p w14:paraId="1408B87A" w14:textId="77777777" w:rsidR="008E1BA2" w:rsidRPr="000F5B78" w:rsidRDefault="008E1BA2" w:rsidP="00BA55A9">
            <w:pPr>
              <w:pStyle w:val="TableText"/>
              <w:rPr>
                <w:b/>
                <w:color w:val="FFFFFF"/>
                <w:szCs w:val="22"/>
              </w:rPr>
            </w:pPr>
            <w:r w:rsidRPr="000F5B78">
              <w:rPr>
                <w:b/>
                <w:color w:val="FFFFFF"/>
                <w:sz w:val="22"/>
                <w:szCs w:val="22"/>
              </w:rPr>
              <w:t xml:space="preserve"># </w:t>
            </w:r>
            <w:r>
              <w:rPr>
                <w:b/>
                <w:color w:val="FFFFFF"/>
                <w:sz w:val="22"/>
                <w:szCs w:val="22"/>
              </w:rPr>
              <w:t>Non-doers</w:t>
            </w:r>
          </w:p>
        </w:tc>
        <w:tc>
          <w:tcPr>
            <w:tcW w:w="1472" w:type="dxa"/>
            <w:shd w:val="clear" w:color="auto" w:fill="7C8029"/>
            <w:vAlign w:val="bottom"/>
          </w:tcPr>
          <w:p w14:paraId="2D99DF69" w14:textId="77777777" w:rsidR="008E1BA2" w:rsidRPr="000F5B78" w:rsidRDefault="008E1BA2" w:rsidP="00BA55A9">
            <w:pPr>
              <w:pStyle w:val="TableText"/>
              <w:rPr>
                <w:b/>
                <w:color w:val="FFFFFF"/>
                <w:szCs w:val="22"/>
              </w:rPr>
            </w:pPr>
            <w:r w:rsidRPr="000F5B78">
              <w:rPr>
                <w:b/>
                <w:color w:val="FFFFFF"/>
                <w:sz w:val="22"/>
                <w:szCs w:val="22"/>
              </w:rPr>
              <w:t xml:space="preserve">% </w:t>
            </w:r>
            <w:r>
              <w:rPr>
                <w:b/>
                <w:color w:val="FFFFFF"/>
                <w:sz w:val="22"/>
                <w:szCs w:val="22"/>
              </w:rPr>
              <w:t>Non-doers</w:t>
            </w:r>
          </w:p>
        </w:tc>
      </w:tr>
      <w:tr w:rsidR="008E1BA2" w:rsidRPr="000F5B78" w14:paraId="07FE4E05" w14:textId="77777777" w:rsidTr="00BA55A9">
        <w:trPr>
          <w:trHeight w:val="233"/>
          <w:jc w:val="center"/>
        </w:trPr>
        <w:tc>
          <w:tcPr>
            <w:tcW w:w="9662" w:type="dxa"/>
            <w:gridSpan w:val="6"/>
            <w:shd w:val="clear" w:color="auto" w:fill="BCC589"/>
          </w:tcPr>
          <w:p w14:paraId="7ACF9118" w14:textId="77777777" w:rsidR="008E1BA2" w:rsidRPr="000F5B78" w:rsidRDefault="008E1BA2" w:rsidP="008E6FD5">
            <w:pPr>
              <w:pStyle w:val="TableText"/>
              <w:numPr>
                <w:ilvl w:val="0"/>
                <w:numId w:val="13"/>
              </w:numPr>
              <w:ind w:left="500"/>
              <w:rPr>
                <w:szCs w:val="22"/>
              </w:rPr>
            </w:pPr>
            <w:r w:rsidRPr="000F5B78">
              <w:rPr>
                <w:sz w:val="22"/>
                <w:szCs w:val="22"/>
              </w:rPr>
              <w:t xml:space="preserve">Perceived positive consequences: What are the advantages of doing the </w:t>
            </w:r>
            <w:r>
              <w:rPr>
                <w:sz w:val="22"/>
                <w:szCs w:val="22"/>
              </w:rPr>
              <w:t>Behavior</w:t>
            </w:r>
            <w:r w:rsidRPr="000F5B78">
              <w:rPr>
                <w:sz w:val="22"/>
                <w:szCs w:val="22"/>
              </w:rPr>
              <w:t>?</w:t>
            </w:r>
          </w:p>
        </w:tc>
      </w:tr>
      <w:tr w:rsidR="008E1BA2" w:rsidRPr="000F5B78" w14:paraId="2F7CA8FE" w14:textId="77777777" w:rsidTr="00BA55A9">
        <w:trPr>
          <w:trHeight w:val="288"/>
          <w:jc w:val="center"/>
        </w:trPr>
        <w:tc>
          <w:tcPr>
            <w:tcW w:w="4590" w:type="dxa"/>
            <w:gridSpan w:val="2"/>
            <w:vAlign w:val="center"/>
          </w:tcPr>
          <w:p w14:paraId="4203C971" w14:textId="6C90F0E0" w:rsidR="008E1BA2" w:rsidRPr="00686FEF" w:rsidRDefault="008E1BA2" w:rsidP="008E1BA2">
            <w:pPr>
              <w:pStyle w:val="TableText"/>
              <w:rPr>
                <w:i/>
                <w:szCs w:val="22"/>
              </w:rPr>
            </w:pPr>
            <w:r w:rsidRPr="00686FEF">
              <w:rPr>
                <w:rFonts w:eastAsia="Times New Roman"/>
                <w:i/>
                <w:sz w:val="22"/>
                <w:szCs w:val="22"/>
              </w:rPr>
              <w:t>Ex</w:t>
            </w:r>
            <w:r>
              <w:rPr>
                <w:rFonts w:eastAsia="Times New Roman"/>
                <w:i/>
                <w:sz w:val="22"/>
                <w:szCs w:val="22"/>
              </w:rPr>
              <w:t>ample</w:t>
            </w:r>
            <w:r w:rsidRPr="00686FEF">
              <w:rPr>
                <w:rFonts w:eastAsia="Times New Roman"/>
                <w:i/>
                <w:sz w:val="22"/>
                <w:szCs w:val="22"/>
              </w:rPr>
              <w:t>:</w:t>
            </w:r>
            <w:r w:rsidR="00586969">
              <w:rPr>
                <w:rFonts w:eastAsia="Times New Roman"/>
                <w:i/>
                <w:sz w:val="22"/>
                <w:szCs w:val="22"/>
              </w:rPr>
              <w:t xml:space="preserve">  </w:t>
            </w:r>
            <w:r>
              <w:rPr>
                <w:rFonts w:eastAsia="Times New Roman"/>
                <w:i/>
                <w:sz w:val="22"/>
                <w:szCs w:val="22"/>
              </w:rPr>
              <w:t>happy baby</w:t>
            </w:r>
          </w:p>
        </w:tc>
        <w:tc>
          <w:tcPr>
            <w:tcW w:w="1080" w:type="dxa"/>
            <w:vAlign w:val="center"/>
          </w:tcPr>
          <w:p w14:paraId="2653D3A9" w14:textId="77777777" w:rsidR="008E1BA2" w:rsidRPr="00686FEF" w:rsidRDefault="008E1BA2" w:rsidP="008E1BA2">
            <w:pPr>
              <w:pStyle w:val="TableText"/>
              <w:rPr>
                <w:i/>
                <w:szCs w:val="22"/>
              </w:rPr>
            </w:pPr>
            <w:r w:rsidRPr="00686FEF">
              <w:rPr>
                <w:rFonts w:eastAsia="Times New Roman"/>
                <w:i/>
                <w:sz w:val="22"/>
                <w:szCs w:val="22"/>
              </w:rPr>
              <w:t>28</w:t>
            </w:r>
          </w:p>
        </w:tc>
        <w:tc>
          <w:tcPr>
            <w:tcW w:w="1080" w:type="dxa"/>
            <w:vAlign w:val="center"/>
          </w:tcPr>
          <w:p w14:paraId="78EBCB8A" w14:textId="77777777" w:rsidR="008E1BA2" w:rsidRPr="00686FEF" w:rsidRDefault="008E1BA2" w:rsidP="008E1BA2">
            <w:pPr>
              <w:pStyle w:val="TableText"/>
              <w:rPr>
                <w:i/>
                <w:szCs w:val="22"/>
              </w:rPr>
            </w:pPr>
            <w:r w:rsidRPr="00686FEF">
              <w:rPr>
                <w:rFonts w:eastAsia="Times New Roman"/>
                <w:i/>
                <w:sz w:val="22"/>
                <w:szCs w:val="22"/>
              </w:rPr>
              <w:t>62</w:t>
            </w:r>
            <w:r>
              <w:rPr>
                <w:rFonts w:eastAsia="Times New Roman"/>
                <w:i/>
                <w:sz w:val="22"/>
                <w:szCs w:val="22"/>
              </w:rPr>
              <w:t>%</w:t>
            </w:r>
          </w:p>
        </w:tc>
        <w:tc>
          <w:tcPr>
            <w:tcW w:w="1440" w:type="dxa"/>
            <w:vAlign w:val="center"/>
          </w:tcPr>
          <w:p w14:paraId="08EC6279" w14:textId="77777777" w:rsidR="008E1BA2" w:rsidRPr="00686FEF" w:rsidRDefault="008E1BA2" w:rsidP="008E1BA2">
            <w:pPr>
              <w:pStyle w:val="TableText"/>
              <w:rPr>
                <w:i/>
                <w:szCs w:val="22"/>
              </w:rPr>
            </w:pPr>
            <w:r w:rsidRPr="00686FEF">
              <w:rPr>
                <w:rFonts w:eastAsia="Times New Roman"/>
                <w:i/>
                <w:sz w:val="22"/>
                <w:szCs w:val="22"/>
              </w:rPr>
              <w:t>18</w:t>
            </w:r>
          </w:p>
        </w:tc>
        <w:tc>
          <w:tcPr>
            <w:tcW w:w="1472" w:type="dxa"/>
            <w:vAlign w:val="center"/>
          </w:tcPr>
          <w:p w14:paraId="6F8A80D0" w14:textId="77777777" w:rsidR="008E1BA2" w:rsidRPr="00686FEF" w:rsidRDefault="008E1BA2" w:rsidP="008E1BA2">
            <w:pPr>
              <w:pStyle w:val="TableText"/>
              <w:rPr>
                <w:i/>
                <w:szCs w:val="22"/>
              </w:rPr>
            </w:pPr>
            <w:r w:rsidRPr="00686FEF">
              <w:rPr>
                <w:rFonts w:eastAsia="Times New Roman"/>
                <w:i/>
                <w:sz w:val="22"/>
                <w:szCs w:val="22"/>
              </w:rPr>
              <w:t>40</w:t>
            </w:r>
            <w:r>
              <w:rPr>
                <w:rFonts w:eastAsia="Times New Roman"/>
                <w:i/>
                <w:sz w:val="22"/>
                <w:szCs w:val="22"/>
              </w:rPr>
              <w:t>%</w:t>
            </w:r>
          </w:p>
        </w:tc>
      </w:tr>
      <w:tr w:rsidR="008E1BA2" w:rsidRPr="000F5B78" w14:paraId="4E2FCE7C" w14:textId="77777777" w:rsidTr="00BA55A9">
        <w:trPr>
          <w:trHeight w:val="288"/>
          <w:jc w:val="center"/>
        </w:trPr>
        <w:tc>
          <w:tcPr>
            <w:tcW w:w="4590" w:type="dxa"/>
            <w:gridSpan w:val="2"/>
          </w:tcPr>
          <w:p w14:paraId="5C6BF4CF" w14:textId="77777777" w:rsidR="008E1BA2" w:rsidRPr="000F5B78" w:rsidRDefault="008E1BA2" w:rsidP="008E1BA2">
            <w:pPr>
              <w:pStyle w:val="TableText"/>
              <w:rPr>
                <w:szCs w:val="22"/>
              </w:rPr>
            </w:pPr>
          </w:p>
        </w:tc>
        <w:tc>
          <w:tcPr>
            <w:tcW w:w="1080" w:type="dxa"/>
          </w:tcPr>
          <w:p w14:paraId="349B8F8D" w14:textId="77777777" w:rsidR="008E1BA2" w:rsidRPr="000F5B78" w:rsidRDefault="008E1BA2" w:rsidP="008E1BA2">
            <w:pPr>
              <w:pStyle w:val="TableText"/>
              <w:rPr>
                <w:szCs w:val="22"/>
              </w:rPr>
            </w:pPr>
          </w:p>
        </w:tc>
        <w:tc>
          <w:tcPr>
            <w:tcW w:w="1080" w:type="dxa"/>
          </w:tcPr>
          <w:p w14:paraId="4EDEF2B5" w14:textId="77777777" w:rsidR="008E1BA2" w:rsidRPr="000F5B78" w:rsidRDefault="008E1BA2" w:rsidP="008E1BA2">
            <w:pPr>
              <w:pStyle w:val="TableText"/>
              <w:rPr>
                <w:szCs w:val="22"/>
              </w:rPr>
            </w:pPr>
          </w:p>
        </w:tc>
        <w:tc>
          <w:tcPr>
            <w:tcW w:w="1440" w:type="dxa"/>
          </w:tcPr>
          <w:p w14:paraId="5A11E577" w14:textId="77777777" w:rsidR="008E1BA2" w:rsidRPr="000F5B78" w:rsidRDefault="008E1BA2" w:rsidP="008E1BA2">
            <w:pPr>
              <w:pStyle w:val="TableText"/>
              <w:rPr>
                <w:szCs w:val="22"/>
              </w:rPr>
            </w:pPr>
          </w:p>
        </w:tc>
        <w:tc>
          <w:tcPr>
            <w:tcW w:w="1472" w:type="dxa"/>
          </w:tcPr>
          <w:p w14:paraId="7B9CECA7" w14:textId="77777777" w:rsidR="008E1BA2" w:rsidRPr="000F5B78" w:rsidRDefault="008E1BA2" w:rsidP="008E1BA2">
            <w:pPr>
              <w:pStyle w:val="TableText"/>
              <w:rPr>
                <w:szCs w:val="22"/>
              </w:rPr>
            </w:pPr>
          </w:p>
        </w:tc>
      </w:tr>
      <w:tr w:rsidR="008E1BA2" w:rsidRPr="000F5B78" w14:paraId="273204F3" w14:textId="77777777" w:rsidTr="00BA55A9">
        <w:trPr>
          <w:trHeight w:val="288"/>
          <w:jc w:val="center"/>
        </w:trPr>
        <w:tc>
          <w:tcPr>
            <w:tcW w:w="4590" w:type="dxa"/>
            <w:gridSpan w:val="2"/>
          </w:tcPr>
          <w:p w14:paraId="1B1142CA" w14:textId="77777777" w:rsidR="008E1BA2" w:rsidRPr="000F5B78" w:rsidRDefault="008E1BA2" w:rsidP="008E1BA2">
            <w:pPr>
              <w:pStyle w:val="TableText"/>
              <w:rPr>
                <w:szCs w:val="22"/>
              </w:rPr>
            </w:pPr>
          </w:p>
        </w:tc>
        <w:tc>
          <w:tcPr>
            <w:tcW w:w="1080" w:type="dxa"/>
          </w:tcPr>
          <w:p w14:paraId="003C0DC3" w14:textId="77777777" w:rsidR="008E1BA2" w:rsidRPr="000F5B78" w:rsidRDefault="008E1BA2" w:rsidP="008E1BA2">
            <w:pPr>
              <w:pStyle w:val="TableText"/>
              <w:rPr>
                <w:szCs w:val="22"/>
              </w:rPr>
            </w:pPr>
          </w:p>
        </w:tc>
        <w:tc>
          <w:tcPr>
            <w:tcW w:w="1080" w:type="dxa"/>
          </w:tcPr>
          <w:p w14:paraId="1AE8A52B" w14:textId="77777777" w:rsidR="008E1BA2" w:rsidRPr="000F5B78" w:rsidRDefault="008E1BA2" w:rsidP="008E1BA2">
            <w:pPr>
              <w:pStyle w:val="TableText"/>
              <w:rPr>
                <w:szCs w:val="22"/>
              </w:rPr>
            </w:pPr>
          </w:p>
        </w:tc>
        <w:tc>
          <w:tcPr>
            <w:tcW w:w="1440" w:type="dxa"/>
          </w:tcPr>
          <w:p w14:paraId="6A15265B" w14:textId="77777777" w:rsidR="008E1BA2" w:rsidRPr="000F5B78" w:rsidRDefault="008E1BA2" w:rsidP="008E1BA2">
            <w:pPr>
              <w:pStyle w:val="TableText"/>
              <w:rPr>
                <w:szCs w:val="22"/>
              </w:rPr>
            </w:pPr>
          </w:p>
        </w:tc>
        <w:tc>
          <w:tcPr>
            <w:tcW w:w="1472" w:type="dxa"/>
          </w:tcPr>
          <w:p w14:paraId="486D6114" w14:textId="77777777" w:rsidR="008E1BA2" w:rsidRPr="000F5B78" w:rsidRDefault="008E1BA2" w:rsidP="008E1BA2">
            <w:pPr>
              <w:pStyle w:val="TableText"/>
              <w:rPr>
                <w:szCs w:val="22"/>
              </w:rPr>
            </w:pPr>
          </w:p>
        </w:tc>
      </w:tr>
      <w:tr w:rsidR="008E1BA2" w:rsidRPr="000F5B78" w14:paraId="066AA768" w14:textId="77777777" w:rsidTr="00BA55A9">
        <w:trPr>
          <w:trHeight w:val="288"/>
          <w:jc w:val="center"/>
        </w:trPr>
        <w:tc>
          <w:tcPr>
            <w:tcW w:w="4590" w:type="dxa"/>
            <w:gridSpan w:val="2"/>
          </w:tcPr>
          <w:p w14:paraId="44F49919" w14:textId="77777777" w:rsidR="008E1BA2" w:rsidRPr="000F5B78" w:rsidRDefault="008E1BA2" w:rsidP="008E1BA2">
            <w:pPr>
              <w:pStyle w:val="TableText"/>
              <w:rPr>
                <w:szCs w:val="22"/>
              </w:rPr>
            </w:pPr>
          </w:p>
        </w:tc>
        <w:tc>
          <w:tcPr>
            <w:tcW w:w="1080" w:type="dxa"/>
          </w:tcPr>
          <w:p w14:paraId="76A21E1C" w14:textId="77777777" w:rsidR="008E1BA2" w:rsidRPr="000F5B78" w:rsidRDefault="008E1BA2" w:rsidP="008E1BA2">
            <w:pPr>
              <w:pStyle w:val="TableText"/>
              <w:rPr>
                <w:szCs w:val="22"/>
              </w:rPr>
            </w:pPr>
          </w:p>
        </w:tc>
        <w:tc>
          <w:tcPr>
            <w:tcW w:w="1080" w:type="dxa"/>
          </w:tcPr>
          <w:p w14:paraId="446A03B2" w14:textId="77777777" w:rsidR="008E1BA2" w:rsidRPr="000F5B78" w:rsidRDefault="008E1BA2" w:rsidP="008E1BA2">
            <w:pPr>
              <w:pStyle w:val="TableText"/>
              <w:rPr>
                <w:szCs w:val="22"/>
              </w:rPr>
            </w:pPr>
          </w:p>
        </w:tc>
        <w:tc>
          <w:tcPr>
            <w:tcW w:w="1440" w:type="dxa"/>
          </w:tcPr>
          <w:p w14:paraId="321C9051" w14:textId="77777777" w:rsidR="008E1BA2" w:rsidRPr="000F5B78" w:rsidRDefault="008E1BA2" w:rsidP="008E1BA2">
            <w:pPr>
              <w:pStyle w:val="TableText"/>
              <w:rPr>
                <w:szCs w:val="22"/>
              </w:rPr>
            </w:pPr>
          </w:p>
        </w:tc>
        <w:tc>
          <w:tcPr>
            <w:tcW w:w="1472" w:type="dxa"/>
          </w:tcPr>
          <w:p w14:paraId="0CD9464D" w14:textId="77777777" w:rsidR="008E1BA2" w:rsidRPr="000F5B78" w:rsidRDefault="008E1BA2" w:rsidP="008E1BA2">
            <w:pPr>
              <w:pStyle w:val="TableText"/>
              <w:rPr>
                <w:szCs w:val="22"/>
              </w:rPr>
            </w:pPr>
          </w:p>
        </w:tc>
      </w:tr>
      <w:tr w:rsidR="008E1BA2" w:rsidRPr="000F5B78" w14:paraId="37E9AE23" w14:textId="77777777" w:rsidTr="00BA55A9">
        <w:trPr>
          <w:trHeight w:val="288"/>
          <w:jc w:val="center"/>
        </w:trPr>
        <w:tc>
          <w:tcPr>
            <w:tcW w:w="4590" w:type="dxa"/>
            <w:gridSpan w:val="2"/>
          </w:tcPr>
          <w:p w14:paraId="44A4F36F" w14:textId="77777777" w:rsidR="008E1BA2" w:rsidRPr="000F5B78" w:rsidRDefault="008E1BA2" w:rsidP="008E1BA2">
            <w:pPr>
              <w:pStyle w:val="TableText"/>
              <w:rPr>
                <w:szCs w:val="22"/>
              </w:rPr>
            </w:pPr>
          </w:p>
        </w:tc>
        <w:tc>
          <w:tcPr>
            <w:tcW w:w="1080" w:type="dxa"/>
          </w:tcPr>
          <w:p w14:paraId="071BBB13" w14:textId="77777777" w:rsidR="008E1BA2" w:rsidRPr="000F5B78" w:rsidRDefault="008E1BA2" w:rsidP="008E1BA2">
            <w:pPr>
              <w:pStyle w:val="TableText"/>
              <w:rPr>
                <w:szCs w:val="22"/>
              </w:rPr>
            </w:pPr>
          </w:p>
        </w:tc>
        <w:tc>
          <w:tcPr>
            <w:tcW w:w="1080" w:type="dxa"/>
          </w:tcPr>
          <w:p w14:paraId="4DE481E5" w14:textId="77777777" w:rsidR="008E1BA2" w:rsidRPr="000F5B78" w:rsidRDefault="008E1BA2" w:rsidP="008E1BA2">
            <w:pPr>
              <w:pStyle w:val="TableText"/>
              <w:rPr>
                <w:szCs w:val="22"/>
              </w:rPr>
            </w:pPr>
          </w:p>
        </w:tc>
        <w:tc>
          <w:tcPr>
            <w:tcW w:w="1440" w:type="dxa"/>
          </w:tcPr>
          <w:p w14:paraId="52581EA8" w14:textId="77777777" w:rsidR="008E1BA2" w:rsidRPr="000F5B78" w:rsidRDefault="008E1BA2" w:rsidP="008E1BA2">
            <w:pPr>
              <w:pStyle w:val="TableText"/>
              <w:rPr>
                <w:szCs w:val="22"/>
              </w:rPr>
            </w:pPr>
          </w:p>
        </w:tc>
        <w:tc>
          <w:tcPr>
            <w:tcW w:w="1472" w:type="dxa"/>
          </w:tcPr>
          <w:p w14:paraId="199D0586" w14:textId="77777777" w:rsidR="008E1BA2" w:rsidRPr="000F5B78" w:rsidRDefault="008E1BA2" w:rsidP="008E1BA2">
            <w:pPr>
              <w:pStyle w:val="TableText"/>
              <w:rPr>
                <w:szCs w:val="22"/>
              </w:rPr>
            </w:pPr>
          </w:p>
        </w:tc>
      </w:tr>
      <w:tr w:rsidR="008E1BA2" w:rsidRPr="000F5B78" w14:paraId="7E8DA88C" w14:textId="77777777" w:rsidTr="00BA55A9">
        <w:trPr>
          <w:trHeight w:val="288"/>
          <w:jc w:val="center"/>
        </w:trPr>
        <w:tc>
          <w:tcPr>
            <w:tcW w:w="4590" w:type="dxa"/>
            <w:gridSpan w:val="2"/>
          </w:tcPr>
          <w:p w14:paraId="1ACA40FF" w14:textId="77777777" w:rsidR="008E1BA2" w:rsidRPr="000F5B78" w:rsidRDefault="008E1BA2" w:rsidP="008E1BA2">
            <w:pPr>
              <w:pStyle w:val="TableText"/>
              <w:rPr>
                <w:szCs w:val="22"/>
              </w:rPr>
            </w:pPr>
          </w:p>
        </w:tc>
        <w:tc>
          <w:tcPr>
            <w:tcW w:w="1080" w:type="dxa"/>
          </w:tcPr>
          <w:p w14:paraId="5C2C26AA" w14:textId="77777777" w:rsidR="008E1BA2" w:rsidRPr="000F5B78" w:rsidRDefault="008E1BA2" w:rsidP="008E1BA2">
            <w:pPr>
              <w:pStyle w:val="TableText"/>
              <w:rPr>
                <w:szCs w:val="22"/>
              </w:rPr>
            </w:pPr>
          </w:p>
        </w:tc>
        <w:tc>
          <w:tcPr>
            <w:tcW w:w="1080" w:type="dxa"/>
          </w:tcPr>
          <w:p w14:paraId="24D43228" w14:textId="77777777" w:rsidR="008E1BA2" w:rsidRPr="000F5B78" w:rsidRDefault="008E1BA2" w:rsidP="008E1BA2">
            <w:pPr>
              <w:pStyle w:val="TableText"/>
              <w:rPr>
                <w:szCs w:val="22"/>
              </w:rPr>
            </w:pPr>
          </w:p>
        </w:tc>
        <w:tc>
          <w:tcPr>
            <w:tcW w:w="1440" w:type="dxa"/>
          </w:tcPr>
          <w:p w14:paraId="7B94FFAB" w14:textId="77777777" w:rsidR="008E1BA2" w:rsidRPr="000F5B78" w:rsidRDefault="008E1BA2" w:rsidP="008E1BA2">
            <w:pPr>
              <w:pStyle w:val="TableText"/>
              <w:rPr>
                <w:szCs w:val="22"/>
              </w:rPr>
            </w:pPr>
          </w:p>
        </w:tc>
        <w:tc>
          <w:tcPr>
            <w:tcW w:w="1472" w:type="dxa"/>
          </w:tcPr>
          <w:p w14:paraId="1E214CD7" w14:textId="77777777" w:rsidR="008E1BA2" w:rsidRPr="000F5B78" w:rsidRDefault="008E1BA2" w:rsidP="008E1BA2">
            <w:pPr>
              <w:pStyle w:val="TableText"/>
              <w:rPr>
                <w:szCs w:val="22"/>
              </w:rPr>
            </w:pPr>
          </w:p>
        </w:tc>
      </w:tr>
      <w:tr w:rsidR="008E1BA2" w:rsidRPr="000F5B78" w14:paraId="4B23487F" w14:textId="77777777" w:rsidTr="00BA55A9">
        <w:trPr>
          <w:trHeight w:val="288"/>
          <w:jc w:val="center"/>
        </w:trPr>
        <w:tc>
          <w:tcPr>
            <w:tcW w:w="4590" w:type="dxa"/>
            <w:gridSpan w:val="2"/>
          </w:tcPr>
          <w:p w14:paraId="1B87F7E6" w14:textId="77777777" w:rsidR="008E1BA2" w:rsidRPr="000F5B78" w:rsidRDefault="008E1BA2" w:rsidP="008E1BA2">
            <w:pPr>
              <w:pStyle w:val="TableText"/>
              <w:rPr>
                <w:szCs w:val="22"/>
              </w:rPr>
            </w:pPr>
          </w:p>
        </w:tc>
        <w:tc>
          <w:tcPr>
            <w:tcW w:w="1080" w:type="dxa"/>
          </w:tcPr>
          <w:p w14:paraId="4A3E01E7" w14:textId="77777777" w:rsidR="008E1BA2" w:rsidRPr="000F5B78" w:rsidRDefault="008E1BA2" w:rsidP="008E1BA2">
            <w:pPr>
              <w:pStyle w:val="TableText"/>
              <w:rPr>
                <w:szCs w:val="22"/>
              </w:rPr>
            </w:pPr>
          </w:p>
        </w:tc>
        <w:tc>
          <w:tcPr>
            <w:tcW w:w="1080" w:type="dxa"/>
          </w:tcPr>
          <w:p w14:paraId="47DBE278" w14:textId="77777777" w:rsidR="008E1BA2" w:rsidRPr="000F5B78" w:rsidRDefault="008E1BA2" w:rsidP="008E1BA2">
            <w:pPr>
              <w:pStyle w:val="TableText"/>
              <w:rPr>
                <w:szCs w:val="22"/>
              </w:rPr>
            </w:pPr>
          </w:p>
        </w:tc>
        <w:tc>
          <w:tcPr>
            <w:tcW w:w="1440" w:type="dxa"/>
          </w:tcPr>
          <w:p w14:paraId="598BF07B" w14:textId="77777777" w:rsidR="008E1BA2" w:rsidRPr="000F5B78" w:rsidRDefault="008E1BA2" w:rsidP="008E1BA2">
            <w:pPr>
              <w:pStyle w:val="TableText"/>
              <w:rPr>
                <w:szCs w:val="22"/>
              </w:rPr>
            </w:pPr>
          </w:p>
        </w:tc>
        <w:tc>
          <w:tcPr>
            <w:tcW w:w="1472" w:type="dxa"/>
          </w:tcPr>
          <w:p w14:paraId="6895852F" w14:textId="77777777" w:rsidR="008E1BA2" w:rsidRPr="000F5B78" w:rsidRDefault="008E1BA2" w:rsidP="008E1BA2">
            <w:pPr>
              <w:pStyle w:val="TableText"/>
              <w:rPr>
                <w:szCs w:val="22"/>
              </w:rPr>
            </w:pPr>
          </w:p>
        </w:tc>
      </w:tr>
      <w:tr w:rsidR="008E1BA2" w:rsidRPr="000F5B78" w14:paraId="7314387B" w14:textId="77777777" w:rsidTr="00BA55A9">
        <w:trPr>
          <w:trHeight w:val="288"/>
          <w:jc w:val="center"/>
        </w:trPr>
        <w:tc>
          <w:tcPr>
            <w:tcW w:w="9662" w:type="dxa"/>
            <w:gridSpan w:val="6"/>
            <w:shd w:val="clear" w:color="auto" w:fill="BCC589"/>
            <w:vAlign w:val="bottom"/>
          </w:tcPr>
          <w:p w14:paraId="23A1039C" w14:textId="77777777" w:rsidR="008E1BA2" w:rsidRPr="000F5B78" w:rsidRDefault="008E1BA2" w:rsidP="008E6FD5">
            <w:pPr>
              <w:pStyle w:val="TableText"/>
              <w:numPr>
                <w:ilvl w:val="0"/>
                <w:numId w:val="13"/>
              </w:numPr>
              <w:ind w:left="500"/>
              <w:rPr>
                <w:szCs w:val="22"/>
              </w:rPr>
            </w:pPr>
            <w:r w:rsidRPr="000F5B78">
              <w:rPr>
                <w:sz w:val="22"/>
                <w:szCs w:val="22"/>
              </w:rPr>
              <w:t xml:space="preserve">Perceived negative consequences: What are the disadvantages of doing the </w:t>
            </w:r>
            <w:r>
              <w:rPr>
                <w:sz w:val="22"/>
                <w:szCs w:val="22"/>
              </w:rPr>
              <w:t>Behavior</w:t>
            </w:r>
            <w:r w:rsidRPr="000F5B78">
              <w:rPr>
                <w:sz w:val="22"/>
                <w:szCs w:val="22"/>
              </w:rPr>
              <w:t>?</w:t>
            </w:r>
          </w:p>
        </w:tc>
      </w:tr>
      <w:tr w:rsidR="008E1BA2" w:rsidRPr="000F5B78" w14:paraId="13089A53" w14:textId="77777777" w:rsidTr="00BA55A9">
        <w:trPr>
          <w:trHeight w:val="288"/>
          <w:jc w:val="center"/>
        </w:trPr>
        <w:tc>
          <w:tcPr>
            <w:tcW w:w="4590" w:type="dxa"/>
            <w:gridSpan w:val="2"/>
            <w:vAlign w:val="center"/>
          </w:tcPr>
          <w:p w14:paraId="69C7CB74" w14:textId="77777777" w:rsidR="008E1BA2" w:rsidRPr="00686FEF" w:rsidRDefault="008E1BA2" w:rsidP="008E1BA2">
            <w:pPr>
              <w:pStyle w:val="TableText"/>
              <w:rPr>
                <w:i/>
                <w:szCs w:val="22"/>
              </w:rPr>
            </w:pPr>
            <w:r w:rsidRPr="00686FEF">
              <w:rPr>
                <w:rFonts w:eastAsia="Times New Roman"/>
                <w:i/>
                <w:sz w:val="22"/>
                <w:szCs w:val="22"/>
              </w:rPr>
              <w:t xml:space="preserve">Example: People might not buy this type of </w:t>
            </w:r>
            <w:r w:rsidRPr="00AB22F7">
              <w:rPr>
                <w:rFonts w:eastAsia="Times New Roman"/>
                <w:i/>
                <w:sz w:val="22"/>
                <w:szCs w:val="22"/>
              </w:rPr>
              <w:t>product</w:t>
            </w:r>
          </w:p>
        </w:tc>
        <w:tc>
          <w:tcPr>
            <w:tcW w:w="1080" w:type="dxa"/>
            <w:vAlign w:val="center"/>
          </w:tcPr>
          <w:p w14:paraId="30D51C40" w14:textId="77777777" w:rsidR="008E1BA2" w:rsidRPr="00686FEF" w:rsidRDefault="008E1BA2" w:rsidP="008E1BA2">
            <w:pPr>
              <w:pStyle w:val="TableText"/>
              <w:rPr>
                <w:i/>
                <w:szCs w:val="22"/>
              </w:rPr>
            </w:pPr>
            <w:r w:rsidRPr="00686FEF">
              <w:rPr>
                <w:rFonts w:eastAsia="Times New Roman"/>
                <w:i/>
                <w:sz w:val="22"/>
                <w:szCs w:val="22"/>
              </w:rPr>
              <w:t>13</w:t>
            </w:r>
          </w:p>
        </w:tc>
        <w:tc>
          <w:tcPr>
            <w:tcW w:w="1080" w:type="dxa"/>
            <w:vAlign w:val="center"/>
          </w:tcPr>
          <w:p w14:paraId="7AA9876E" w14:textId="77777777" w:rsidR="008E1BA2" w:rsidRPr="00686FEF" w:rsidRDefault="008E1BA2" w:rsidP="008E1BA2">
            <w:pPr>
              <w:pStyle w:val="TableText"/>
              <w:rPr>
                <w:i/>
                <w:szCs w:val="22"/>
              </w:rPr>
            </w:pPr>
            <w:r w:rsidRPr="00686FEF">
              <w:rPr>
                <w:rFonts w:eastAsia="Times New Roman"/>
                <w:i/>
                <w:sz w:val="22"/>
                <w:szCs w:val="22"/>
              </w:rPr>
              <w:t>29</w:t>
            </w:r>
            <w:r>
              <w:rPr>
                <w:rFonts w:eastAsia="Times New Roman"/>
                <w:i/>
                <w:sz w:val="22"/>
                <w:szCs w:val="22"/>
              </w:rPr>
              <w:t>%</w:t>
            </w:r>
          </w:p>
        </w:tc>
        <w:tc>
          <w:tcPr>
            <w:tcW w:w="1440" w:type="dxa"/>
            <w:vAlign w:val="center"/>
          </w:tcPr>
          <w:p w14:paraId="54BD9267" w14:textId="77777777" w:rsidR="008E1BA2" w:rsidRPr="00686FEF" w:rsidRDefault="008E1BA2" w:rsidP="008E1BA2">
            <w:pPr>
              <w:pStyle w:val="TableText"/>
              <w:rPr>
                <w:i/>
                <w:szCs w:val="22"/>
              </w:rPr>
            </w:pPr>
            <w:r w:rsidRPr="00686FEF">
              <w:rPr>
                <w:rFonts w:eastAsia="Times New Roman"/>
                <w:i/>
                <w:sz w:val="22"/>
                <w:szCs w:val="22"/>
              </w:rPr>
              <w:t>24</w:t>
            </w:r>
          </w:p>
        </w:tc>
        <w:tc>
          <w:tcPr>
            <w:tcW w:w="1472" w:type="dxa"/>
            <w:vAlign w:val="center"/>
          </w:tcPr>
          <w:p w14:paraId="07A6549C" w14:textId="77777777" w:rsidR="008E1BA2" w:rsidRPr="00686FEF" w:rsidRDefault="008E1BA2" w:rsidP="008E1BA2">
            <w:pPr>
              <w:pStyle w:val="TableText"/>
              <w:rPr>
                <w:i/>
                <w:szCs w:val="22"/>
              </w:rPr>
            </w:pPr>
            <w:r w:rsidRPr="00686FEF">
              <w:rPr>
                <w:rFonts w:eastAsia="Times New Roman"/>
                <w:i/>
                <w:sz w:val="22"/>
                <w:szCs w:val="22"/>
              </w:rPr>
              <w:t>53</w:t>
            </w:r>
            <w:r>
              <w:rPr>
                <w:rFonts w:eastAsia="Times New Roman"/>
                <w:i/>
                <w:sz w:val="22"/>
                <w:szCs w:val="22"/>
              </w:rPr>
              <w:t>%</w:t>
            </w:r>
          </w:p>
        </w:tc>
      </w:tr>
      <w:tr w:rsidR="008E1BA2" w:rsidRPr="000F5B78" w14:paraId="48608870" w14:textId="77777777" w:rsidTr="00BA55A9">
        <w:trPr>
          <w:trHeight w:val="288"/>
          <w:jc w:val="center"/>
        </w:trPr>
        <w:tc>
          <w:tcPr>
            <w:tcW w:w="4590" w:type="dxa"/>
            <w:gridSpan w:val="2"/>
          </w:tcPr>
          <w:p w14:paraId="4C1517BA" w14:textId="77777777" w:rsidR="008E1BA2" w:rsidRPr="000F5B78" w:rsidRDefault="008E1BA2" w:rsidP="008E1BA2">
            <w:pPr>
              <w:pStyle w:val="TableText"/>
              <w:rPr>
                <w:szCs w:val="22"/>
              </w:rPr>
            </w:pPr>
          </w:p>
        </w:tc>
        <w:tc>
          <w:tcPr>
            <w:tcW w:w="1080" w:type="dxa"/>
          </w:tcPr>
          <w:p w14:paraId="603C0F8A" w14:textId="77777777" w:rsidR="008E1BA2" w:rsidRPr="000F5B78" w:rsidRDefault="008E1BA2" w:rsidP="008E1BA2">
            <w:pPr>
              <w:pStyle w:val="TableText"/>
              <w:rPr>
                <w:szCs w:val="22"/>
              </w:rPr>
            </w:pPr>
          </w:p>
        </w:tc>
        <w:tc>
          <w:tcPr>
            <w:tcW w:w="1080" w:type="dxa"/>
          </w:tcPr>
          <w:p w14:paraId="7B2CFA38" w14:textId="77777777" w:rsidR="008E1BA2" w:rsidRPr="000F5B78" w:rsidRDefault="008E1BA2" w:rsidP="008E1BA2">
            <w:pPr>
              <w:pStyle w:val="TableText"/>
              <w:rPr>
                <w:szCs w:val="22"/>
              </w:rPr>
            </w:pPr>
          </w:p>
        </w:tc>
        <w:tc>
          <w:tcPr>
            <w:tcW w:w="1440" w:type="dxa"/>
          </w:tcPr>
          <w:p w14:paraId="0788356D" w14:textId="77777777" w:rsidR="008E1BA2" w:rsidRPr="000F5B78" w:rsidRDefault="008E1BA2" w:rsidP="008E1BA2">
            <w:pPr>
              <w:pStyle w:val="TableText"/>
              <w:rPr>
                <w:szCs w:val="22"/>
              </w:rPr>
            </w:pPr>
          </w:p>
        </w:tc>
        <w:tc>
          <w:tcPr>
            <w:tcW w:w="1472" w:type="dxa"/>
          </w:tcPr>
          <w:p w14:paraId="0F764C79" w14:textId="77777777" w:rsidR="008E1BA2" w:rsidRPr="000F5B78" w:rsidRDefault="008E1BA2" w:rsidP="008E1BA2">
            <w:pPr>
              <w:pStyle w:val="TableText"/>
              <w:rPr>
                <w:szCs w:val="22"/>
              </w:rPr>
            </w:pPr>
          </w:p>
        </w:tc>
      </w:tr>
      <w:tr w:rsidR="008E1BA2" w:rsidRPr="000F5B78" w14:paraId="15F5BB82" w14:textId="77777777" w:rsidTr="00BA55A9">
        <w:trPr>
          <w:trHeight w:val="288"/>
          <w:jc w:val="center"/>
        </w:trPr>
        <w:tc>
          <w:tcPr>
            <w:tcW w:w="4590" w:type="dxa"/>
            <w:gridSpan w:val="2"/>
          </w:tcPr>
          <w:p w14:paraId="3A5EF94B" w14:textId="77777777" w:rsidR="008E1BA2" w:rsidRPr="000F5B78" w:rsidRDefault="008E1BA2" w:rsidP="008E1BA2">
            <w:pPr>
              <w:pStyle w:val="TableText"/>
              <w:rPr>
                <w:szCs w:val="22"/>
              </w:rPr>
            </w:pPr>
          </w:p>
        </w:tc>
        <w:tc>
          <w:tcPr>
            <w:tcW w:w="1080" w:type="dxa"/>
          </w:tcPr>
          <w:p w14:paraId="688E8C75" w14:textId="77777777" w:rsidR="008E1BA2" w:rsidRPr="000F5B78" w:rsidRDefault="008E1BA2" w:rsidP="008E1BA2">
            <w:pPr>
              <w:pStyle w:val="TableText"/>
              <w:rPr>
                <w:szCs w:val="22"/>
              </w:rPr>
            </w:pPr>
          </w:p>
        </w:tc>
        <w:tc>
          <w:tcPr>
            <w:tcW w:w="1080" w:type="dxa"/>
          </w:tcPr>
          <w:p w14:paraId="3FAF5905" w14:textId="77777777" w:rsidR="008E1BA2" w:rsidRPr="000F5B78" w:rsidRDefault="008E1BA2" w:rsidP="008E1BA2">
            <w:pPr>
              <w:pStyle w:val="TableText"/>
              <w:rPr>
                <w:szCs w:val="22"/>
              </w:rPr>
            </w:pPr>
          </w:p>
        </w:tc>
        <w:tc>
          <w:tcPr>
            <w:tcW w:w="1440" w:type="dxa"/>
          </w:tcPr>
          <w:p w14:paraId="44F6D99A" w14:textId="77777777" w:rsidR="008E1BA2" w:rsidRPr="000F5B78" w:rsidRDefault="008E1BA2" w:rsidP="008E1BA2">
            <w:pPr>
              <w:pStyle w:val="TableText"/>
              <w:rPr>
                <w:szCs w:val="22"/>
              </w:rPr>
            </w:pPr>
          </w:p>
        </w:tc>
        <w:tc>
          <w:tcPr>
            <w:tcW w:w="1472" w:type="dxa"/>
          </w:tcPr>
          <w:p w14:paraId="4D06B90B" w14:textId="77777777" w:rsidR="008E1BA2" w:rsidRPr="000F5B78" w:rsidRDefault="008E1BA2" w:rsidP="008E1BA2">
            <w:pPr>
              <w:pStyle w:val="TableText"/>
              <w:rPr>
                <w:szCs w:val="22"/>
              </w:rPr>
            </w:pPr>
          </w:p>
        </w:tc>
      </w:tr>
      <w:tr w:rsidR="008E1BA2" w:rsidRPr="000F5B78" w14:paraId="39245EE4" w14:textId="77777777" w:rsidTr="00BA55A9">
        <w:trPr>
          <w:trHeight w:val="288"/>
          <w:jc w:val="center"/>
        </w:trPr>
        <w:tc>
          <w:tcPr>
            <w:tcW w:w="4590" w:type="dxa"/>
            <w:gridSpan w:val="2"/>
          </w:tcPr>
          <w:p w14:paraId="0F271BE8" w14:textId="77777777" w:rsidR="008E1BA2" w:rsidRPr="000F5B78" w:rsidRDefault="008E1BA2" w:rsidP="008E1BA2">
            <w:pPr>
              <w:pStyle w:val="TableText"/>
              <w:rPr>
                <w:szCs w:val="22"/>
              </w:rPr>
            </w:pPr>
          </w:p>
        </w:tc>
        <w:tc>
          <w:tcPr>
            <w:tcW w:w="1080" w:type="dxa"/>
          </w:tcPr>
          <w:p w14:paraId="6A66572A" w14:textId="77777777" w:rsidR="008E1BA2" w:rsidRPr="000F5B78" w:rsidRDefault="008E1BA2" w:rsidP="008E1BA2">
            <w:pPr>
              <w:pStyle w:val="TableText"/>
              <w:rPr>
                <w:szCs w:val="22"/>
              </w:rPr>
            </w:pPr>
          </w:p>
        </w:tc>
        <w:tc>
          <w:tcPr>
            <w:tcW w:w="1080" w:type="dxa"/>
          </w:tcPr>
          <w:p w14:paraId="732AD5D3" w14:textId="77777777" w:rsidR="008E1BA2" w:rsidRPr="000F5B78" w:rsidRDefault="008E1BA2" w:rsidP="008E1BA2">
            <w:pPr>
              <w:pStyle w:val="TableText"/>
              <w:rPr>
                <w:szCs w:val="22"/>
              </w:rPr>
            </w:pPr>
          </w:p>
        </w:tc>
        <w:tc>
          <w:tcPr>
            <w:tcW w:w="1440" w:type="dxa"/>
          </w:tcPr>
          <w:p w14:paraId="4D59EB40" w14:textId="77777777" w:rsidR="008E1BA2" w:rsidRPr="000F5B78" w:rsidRDefault="008E1BA2" w:rsidP="008E1BA2">
            <w:pPr>
              <w:pStyle w:val="TableText"/>
              <w:rPr>
                <w:szCs w:val="22"/>
              </w:rPr>
            </w:pPr>
          </w:p>
        </w:tc>
        <w:tc>
          <w:tcPr>
            <w:tcW w:w="1472" w:type="dxa"/>
          </w:tcPr>
          <w:p w14:paraId="0DA2C9CC" w14:textId="77777777" w:rsidR="008E1BA2" w:rsidRPr="000F5B78" w:rsidRDefault="008E1BA2" w:rsidP="008E1BA2">
            <w:pPr>
              <w:pStyle w:val="TableText"/>
              <w:rPr>
                <w:szCs w:val="22"/>
              </w:rPr>
            </w:pPr>
          </w:p>
        </w:tc>
      </w:tr>
      <w:tr w:rsidR="008E1BA2" w:rsidRPr="000F5B78" w14:paraId="4FDD9AC0" w14:textId="77777777" w:rsidTr="00BA55A9">
        <w:trPr>
          <w:trHeight w:val="288"/>
          <w:jc w:val="center"/>
        </w:trPr>
        <w:tc>
          <w:tcPr>
            <w:tcW w:w="4590" w:type="dxa"/>
            <w:gridSpan w:val="2"/>
          </w:tcPr>
          <w:p w14:paraId="43592B1E" w14:textId="77777777" w:rsidR="008E1BA2" w:rsidRPr="000F5B78" w:rsidRDefault="008E1BA2" w:rsidP="008E1BA2">
            <w:pPr>
              <w:pStyle w:val="TableText"/>
              <w:rPr>
                <w:szCs w:val="22"/>
              </w:rPr>
            </w:pPr>
          </w:p>
        </w:tc>
        <w:tc>
          <w:tcPr>
            <w:tcW w:w="1080" w:type="dxa"/>
          </w:tcPr>
          <w:p w14:paraId="4ED7F304" w14:textId="77777777" w:rsidR="008E1BA2" w:rsidRPr="000F5B78" w:rsidRDefault="008E1BA2" w:rsidP="008E1BA2">
            <w:pPr>
              <w:pStyle w:val="TableText"/>
              <w:rPr>
                <w:szCs w:val="22"/>
              </w:rPr>
            </w:pPr>
          </w:p>
        </w:tc>
        <w:tc>
          <w:tcPr>
            <w:tcW w:w="1080" w:type="dxa"/>
          </w:tcPr>
          <w:p w14:paraId="4D92C77B" w14:textId="77777777" w:rsidR="008E1BA2" w:rsidRPr="000F5B78" w:rsidRDefault="008E1BA2" w:rsidP="008E1BA2">
            <w:pPr>
              <w:pStyle w:val="TableText"/>
              <w:rPr>
                <w:szCs w:val="22"/>
              </w:rPr>
            </w:pPr>
          </w:p>
        </w:tc>
        <w:tc>
          <w:tcPr>
            <w:tcW w:w="1440" w:type="dxa"/>
          </w:tcPr>
          <w:p w14:paraId="12FB8A29" w14:textId="77777777" w:rsidR="008E1BA2" w:rsidRPr="000F5B78" w:rsidRDefault="008E1BA2" w:rsidP="008E1BA2">
            <w:pPr>
              <w:pStyle w:val="TableText"/>
              <w:rPr>
                <w:szCs w:val="22"/>
              </w:rPr>
            </w:pPr>
          </w:p>
        </w:tc>
        <w:tc>
          <w:tcPr>
            <w:tcW w:w="1472" w:type="dxa"/>
          </w:tcPr>
          <w:p w14:paraId="56EFFD84" w14:textId="77777777" w:rsidR="008E1BA2" w:rsidRPr="000F5B78" w:rsidRDefault="008E1BA2" w:rsidP="008E1BA2">
            <w:pPr>
              <w:pStyle w:val="TableText"/>
              <w:rPr>
                <w:szCs w:val="22"/>
              </w:rPr>
            </w:pPr>
          </w:p>
        </w:tc>
      </w:tr>
      <w:tr w:rsidR="008E1BA2" w:rsidRPr="000F5B78" w14:paraId="40F566F8" w14:textId="77777777" w:rsidTr="00BA55A9">
        <w:trPr>
          <w:trHeight w:val="288"/>
          <w:jc w:val="center"/>
        </w:trPr>
        <w:tc>
          <w:tcPr>
            <w:tcW w:w="4590" w:type="dxa"/>
            <w:gridSpan w:val="2"/>
          </w:tcPr>
          <w:p w14:paraId="0386A3E0" w14:textId="77777777" w:rsidR="008E1BA2" w:rsidRPr="000F5B78" w:rsidRDefault="008E1BA2" w:rsidP="008E1BA2">
            <w:pPr>
              <w:pStyle w:val="TableText"/>
              <w:rPr>
                <w:szCs w:val="22"/>
              </w:rPr>
            </w:pPr>
          </w:p>
        </w:tc>
        <w:tc>
          <w:tcPr>
            <w:tcW w:w="1080" w:type="dxa"/>
          </w:tcPr>
          <w:p w14:paraId="5F497FF8" w14:textId="77777777" w:rsidR="008E1BA2" w:rsidRPr="000F5B78" w:rsidRDefault="008E1BA2" w:rsidP="008E1BA2">
            <w:pPr>
              <w:pStyle w:val="TableText"/>
              <w:rPr>
                <w:szCs w:val="22"/>
              </w:rPr>
            </w:pPr>
          </w:p>
        </w:tc>
        <w:tc>
          <w:tcPr>
            <w:tcW w:w="1080" w:type="dxa"/>
          </w:tcPr>
          <w:p w14:paraId="21BF44C2" w14:textId="77777777" w:rsidR="008E1BA2" w:rsidRPr="000F5B78" w:rsidRDefault="008E1BA2" w:rsidP="008E1BA2">
            <w:pPr>
              <w:pStyle w:val="TableText"/>
              <w:rPr>
                <w:szCs w:val="22"/>
              </w:rPr>
            </w:pPr>
          </w:p>
        </w:tc>
        <w:tc>
          <w:tcPr>
            <w:tcW w:w="1440" w:type="dxa"/>
          </w:tcPr>
          <w:p w14:paraId="41BD7D06" w14:textId="77777777" w:rsidR="008E1BA2" w:rsidRPr="000F5B78" w:rsidRDefault="008E1BA2" w:rsidP="008E1BA2">
            <w:pPr>
              <w:pStyle w:val="TableText"/>
              <w:rPr>
                <w:szCs w:val="22"/>
              </w:rPr>
            </w:pPr>
          </w:p>
        </w:tc>
        <w:tc>
          <w:tcPr>
            <w:tcW w:w="1472" w:type="dxa"/>
          </w:tcPr>
          <w:p w14:paraId="1D723203" w14:textId="77777777" w:rsidR="008E1BA2" w:rsidRPr="000F5B78" w:rsidRDefault="008E1BA2" w:rsidP="008E1BA2">
            <w:pPr>
              <w:pStyle w:val="TableText"/>
              <w:rPr>
                <w:szCs w:val="22"/>
              </w:rPr>
            </w:pPr>
          </w:p>
        </w:tc>
      </w:tr>
      <w:tr w:rsidR="008E1BA2" w:rsidRPr="000F5B78" w14:paraId="7DCF2496" w14:textId="77777777" w:rsidTr="00BA55A9">
        <w:trPr>
          <w:trHeight w:val="288"/>
          <w:jc w:val="center"/>
        </w:trPr>
        <w:tc>
          <w:tcPr>
            <w:tcW w:w="4590" w:type="dxa"/>
            <w:gridSpan w:val="2"/>
          </w:tcPr>
          <w:p w14:paraId="217C15AE" w14:textId="77777777" w:rsidR="008E1BA2" w:rsidRPr="000F5B78" w:rsidRDefault="008E1BA2" w:rsidP="008E1BA2">
            <w:pPr>
              <w:pStyle w:val="TableText"/>
              <w:rPr>
                <w:szCs w:val="22"/>
              </w:rPr>
            </w:pPr>
          </w:p>
        </w:tc>
        <w:tc>
          <w:tcPr>
            <w:tcW w:w="1080" w:type="dxa"/>
          </w:tcPr>
          <w:p w14:paraId="30588908" w14:textId="77777777" w:rsidR="008E1BA2" w:rsidRPr="000F5B78" w:rsidRDefault="008E1BA2" w:rsidP="008E1BA2">
            <w:pPr>
              <w:pStyle w:val="TableText"/>
              <w:rPr>
                <w:szCs w:val="22"/>
              </w:rPr>
            </w:pPr>
          </w:p>
        </w:tc>
        <w:tc>
          <w:tcPr>
            <w:tcW w:w="1080" w:type="dxa"/>
          </w:tcPr>
          <w:p w14:paraId="4F8DC30F" w14:textId="77777777" w:rsidR="008E1BA2" w:rsidRPr="000F5B78" w:rsidRDefault="008E1BA2" w:rsidP="008E1BA2">
            <w:pPr>
              <w:pStyle w:val="TableText"/>
              <w:rPr>
                <w:szCs w:val="22"/>
              </w:rPr>
            </w:pPr>
          </w:p>
        </w:tc>
        <w:tc>
          <w:tcPr>
            <w:tcW w:w="1440" w:type="dxa"/>
          </w:tcPr>
          <w:p w14:paraId="0C80F769" w14:textId="77777777" w:rsidR="008E1BA2" w:rsidRPr="000F5B78" w:rsidRDefault="008E1BA2" w:rsidP="008E1BA2">
            <w:pPr>
              <w:pStyle w:val="TableText"/>
              <w:rPr>
                <w:szCs w:val="22"/>
              </w:rPr>
            </w:pPr>
          </w:p>
        </w:tc>
        <w:tc>
          <w:tcPr>
            <w:tcW w:w="1472" w:type="dxa"/>
          </w:tcPr>
          <w:p w14:paraId="4AA02C45" w14:textId="77777777" w:rsidR="008E1BA2" w:rsidRPr="000F5B78" w:rsidRDefault="008E1BA2" w:rsidP="008E1BA2">
            <w:pPr>
              <w:pStyle w:val="TableText"/>
              <w:rPr>
                <w:szCs w:val="22"/>
              </w:rPr>
            </w:pPr>
          </w:p>
        </w:tc>
      </w:tr>
      <w:tr w:rsidR="008E1BA2" w:rsidRPr="000F5B78" w14:paraId="4A362D3E" w14:textId="77777777" w:rsidTr="00BA55A9">
        <w:trPr>
          <w:trHeight w:val="288"/>
          <w:jc w:val="center"/>
        </w:trPr>
        <w:tc>
          <w:tcPr>
            <w:tcW w:w="9662" w:type="dxa"/>
            <w:gridSpan w:val="6"/>
            <w:shd w:val="clear" w:color="auto" w:fill="BCC589"/>
            <w:vAlign w:val="bottom"/>
          </w:tcPr>
          <w:p w14:paraId="0EBB8050" w14:textId="77777777" w:rsidR="008E1BA2" w:rsidRPr="000F5B78" w:rsidRDefault="008E1BA2" w:rsidP="008E6FD5">
            <w:pPr>
              <w:pStyle w:val="TableText"/>
              <w:numPr>
                <w:ilvl w:val="0"/>
                <w:numId w:val="13"/>
              </w:numPr>
              <w:ind w:left="500"/>
              <w:rPr>
                <w:szCs w:val="22"/>
              </w:rPr>
            </w:pPr>
            <w:r w:rsidRPr="000F5B78">
              <w:rPr>
                <w:sz w:val="22"/>
                <w:szCs w:val="22"/>
              </w:rPr>
              <w:t xml:space="preserve">Perceived self-efficacy: What makes it easier to do the </w:t>
            </w:r>
            <w:r>
              <w:rPr>
                <w:sz w:val="22"/>
                <w:szCs w:val="22"/>
              </w:rPr>
              <w:t>Behavior</w:t>
            </w:r>
            <w:r w:rsidRPr="000F5B78">
              <w:rPr>
                <w:sz w:val="22"/>
                <w:szCs w:val="22"/>
              </w:rPr>
              <w:t>?</w:t>
            </w:r>
          </w:p>
        </w:tc>
      </w:tr>
      <w:tr w:rsidR="008E1BA2" w:rsidRPr="000F5B78" w14:paraId="7AAEDEEC" w14:textId="77777777" w:rsidTr="00BA55A9">
        <w:trPr>
          <w:trHeight w:val="288"/>
          <w:jc w:val="center"/>
        </w:trPr>
        <w:tc>
          <w:tcPr>
            <w:tcW w:w="4590" w:type="dxa"/>
            <w:gridSpan w:val="2"/>
            <w:vAlign w:val="center"/>
          </w:tcPr>
          <w:p w14:paraId="1B72757F" w14:textId="54AFA315" w:rsidR="008E1BA2" w:rsidRPr="00686FEF" w:rsidRDefault="008E1BA2" w:rsidP="008E1BA2">
            <w:pPr>
              <w:pStyle w:val="TableText"/>
              <w:rPr>
                <w:i/>
                <w:szCs w:val="22"/>
              </w:rPr>
            </w:pPr>
            <w:r w:rsidRPr="00686FEF">
              <w:rPr>
                <w:rFonts w:eastAsia="Times New Roman"/>
                <w:i/>
                <w:sz w:val="22"/>
                <w:szCs w:val="22"/>
              </w:rPr>
              <w:t>Example:</w:t>
            </w:r>
            <w:r w:rsidR="00586969">
              <w:rPr>
                <w:rFonts w:eastAsia="Times New Roman"/>
                <w:i/>
                <w:sz w:val="22"/>
                <w:szCs w:val="22"/>
              </w:rPr>
              <w:t xml:space="preserve">   </w:t>
            </w:r>
            <w:r>
              <w:rPr>
                <w:rFonts w:eastAsia="Times New Roman"/>
                <w:i/>
                <w:sz w:val="22"/>
                <w:szCs w:val="22"/>
              </w:rPr>
              <w:t>knowing how to plant this type of sweet potato</w:t>
            </w:r>
          </w:p>
        </w:tc>
        <w:tc>
          <w:tcPr>
            <w:tcW w:w="1080" w:type="dxa"/>
            <w:vAlign w:val="center"/>
          </w:tcPr>
          <w:p w14:paraId="1112580A" w14:textId="77777777" w:rsidR="008E1BA2" w:rsidRPr="00686FEF" w:rsidRDefault="008E1BA2" w:rsidP="008E1BA2">
            <w:pPr>
              <w:pStyle w:val="TableText"/>
              <w:rPr>
                <w:i/>
                <w:szCs w:val="22"/>
              </w:rPr>
            </w:pPr>
            <w:r w:rsidRPr="00686FEF">
              <w:rPr>
                <w:rFonts w:eastAsia="Times New Roman"/>
                <w:i/>
                <w:sz w:val="22"/>
                <w:szCs w:val="22"/>
              </w:rPr>
              <w:t>36</w:t>
            </w:r>
          </w:p>
        </w:tc>
        <w:tc>
          <w:tcPr>
            <w:tcW w:w="1080" w:type="dxa"/>
            <w:vAlign w:val="center"/>
          </w:tcPr>
          <w:p w14:paraId="07C83561" w14:textId="77777777" w:rsidR="008E1BA2" w:rsidRPr="00686FEF" w:rsidRDefault="008E1BA2" w:rsidP="008E1BA2">
            <w:pPr>
              <w:pStyle w:val="TableText"/>
              <w:rPr>
                <w:i/>
                <w:szCs w:val="22"/>
              </w:rPr>
            </w:pPr>
            <w:r w:rsidRPr="00686FEF">
              <w:rPr>
                <w:rFonts w:eastAsia="Times New Roman"/>
                <w:i/>
                <w:sz w:val="22"/>
                <w:szCs w:val="22"/>
              </w:rPr>
              <w:t>80</w:t>
            </w:r>
            <w:r>
              <w:rPr>
                <w:rFonts w:eastAsia="Times New Roman"/>
                <w:i/>
                <w:sz w:val="22"/>
                <w:szCs w:val="22"/>
              </w:rPr>
              <w:t>%</w:t>
            </w:r>
          </w:p>
        </w:tc>
        <w:tc>
          <w:tcPr>
            <w:tcW w:w="1440" w:type="dxa"/>
            <w:vAlign w:val="center"/>
          </w:tcPr>
          <w:p w14:paraId="26B47121" w14:textId="77777777" w:rsidR="008E1BA2" w:rsidRPr="00686FEF" w:rsidRDefault="008E1BA2" w:rsidP="008E1BA2">
            <w:pPr>
              <w:pStyle w:val="TableText"/>
              <w:rPr>
                <w:i/>
                <w:szCs w:val="22"/>
              </w:rPr>
            </w:pPr>
            <w:r w:rsidRPr="00686FEF">
              <w:rPr>
                <w:rFonts w:eastAsia="Times New Roman"/>
                <w:i/>
                <w:sz w:val="22"/>
                <w:szCs w:val="22"/>
              </w:rPr>
              <w:t>21</w:t>
            </w:r>
          </w:p>
        </w:tc>
        <w:tc>
          <w:tcPr>
            <w:tcW w:w="1472" w:type="dxa"/>
            <w:vAlign w:val="center"/>
          </w:tcPr>
          <w:p w14:paraId="7364BCE0" w14:textId="77777777" w:rsidR="008E1BA2" w:rsidRPr="00686FEF" w:rsidRDefault="008E1BA2" w:rsidP="008E1BA2">
            <w:pPr>
              <w:pStyle w:val="TableText"/>
              <w:rPr>
                <w:i/>
                <w:szCs w:val="22"/>
              </w:rPr>
            </w:pPr>
            <w:r w:rsidRPr="00686FEF">
              <w:rPr>
                <w:rFonts w:eastAsia="Times New Roman"/>
                <w:i/>
                <w:sz w:val="22"/>
                <w:szCs w:val="22"/>
              </w:rPr>
              <w:t>47</w:t>
            </w:r>
            <w:r>
              <w:rPr>
                <w:rFonts w:eastAsia="Times New Roman"/>
                <w:i/>
                <w:sz w:val="22"/>
                <w:szCs w:val="22"/>
              </w:rPr>
              <w:t>%</w:t>
            </w:r>
          </w:p>
        </w:tc>
      </w:tr>
      <w:tr w:rsidR="008E1BA2" w:rsidRPr="000F5B78" w14:paraId="3F4F88C1" w14:textId="77777777" w:rsidTr="00BA55A9">
        <w:trPr>
          <w:trHeight w:val="288"/>
          <w:jc w:val="center"/>
        </w:trPr>
        <w:tc>
          <w:tcPr>
            <w:tcW w:w="4590" w:type="dxa"/>
            <w:gridSpan w:val="2"/>
          </w:tcPr>
          <w:p w14:paraId="21AB0630" w14:textId="77777777" w:rsidR="008E1BA2" w:rsidRPr="000F5B78" w:rsidRDefault="008E1BA2" w:rsidP="008E1BA2">
            <w:pPr>
              <w:pStyle w:val="TableText"/>
              <w:rPr>
                <w:szCs w:val="22"/>
              </w:rPr>
            </w:pPr>
          </w:p>
        </w:tc>
        <w:tc>
          <w:tcPr>
            <w:tcW w:w="1080" w:type="dxa"/>
          </w:tcPr>
          <w:p w14:paraId="39191C0E" w14:textId="77777777" w:rsidR="008E1BA2" w:rsidRPr="000F5B78" w:rsidRDefault="008E1BA2" w:rsidP="008E1BA2">
            <w:pPr>
              <w:pStyle w:val="TableText"/>
              <w:rPr>
                <w:szCs w:val="22"/>
              </w:rPr>
            </w:pPr>
          </w:p>
        </w:tc>
        <w:tc>
          <w:tcPr>
            <w:tcW w:w="1080" w:type="dxa"/>
          </w:tcPr>
          <w:p w14:paraId="13561CE8" w14:textId="77777777" w:rsidR="008E1BA2" w:rsidRPr="000F5B78" w:rsidRDefault="008E1BA2" w:rsidP="008E1BA2">
            <w:pPr>
              <w:pStyle w:val="TableText"/>
              <w:rPr>
                <w:szCs w:val="22"/>
              </w:rPr>
            </w:pPr>
          </w:p>
        </w:tc>
        <w:tc>
          <w:tcPr>
            <w:tcW w:w="1440" w:type="dxa"/>
          </w:tcPr>
          <w:p w14:paraId="699F9F42" w14:textId="77777777" w:rsidR="008E1BA2" w:rsidRPr="000F5B78" w:rsidRDefault="008E1BA2" w:rsidP="008E1BA2">
            <w:pPr>
              <w:pStyle w:val="TableText"/>
              <w:rPr>
                <w:szCs w:val="22"/>
              </w:rPr>
            </w:pPr>
          </w:p>
        </w:tc>
        <w:tc>
          <w:tcPr>
            <w:tcW w:w="1472" w:type="dxa"/>
          </w:tcPr>
          <w:p w14:paraId="2BADA2E9" w14:textId="77777777" w:rsidR="008E1BA2" w:rsidRPr="000F5B78" w:rsidRDefault="008E1BA2" w:rsidP="008E1BA2">
            <w:pPr>
              <w:pStyle w:val="TableText"/>
              <w:rPr>
                <w:szCs w:val="22"/>
              </w:rPr>
            </w:pPr>
          </w:p>
        </w:tc>
      </w:tr>
      <w:tr w:rsidR="008E1BA2" w:rsidRPr="000F5B78" w14:paraId="444B756F" w14:textId="77777777" w:rsidTr="00BA55A9">
        <w:trPr>
          <w:trHeight w:val="288"/>
          <w:jc w:val="center"/>
        </w:trPr>
        <w:tc>
          <w:tcPr>
            <w:tcW w:w="4590" w:type="dxa"/>
            <w:gridSpan w:val="2"/>
          </w:tcPr>
          <w:p w14:paraId="693E3239" w14:textId="77777777" w:rsidR="008E1BA2" w:rsidRPr="000F5B78" w:rsidRDefault="008E1BA2" w:rsidP="008E1BA2">
            <w:pPr>
              <w:pStyle w:val="TableText"/>
              <w:rPr>
                <w:szCs w:val="22"/>
              </w:rPr>
            </w:pPr>
          </w:p>
        </w:tc>
        <w:tc>
          <w:tcPr>
            <w:tcW w:w="1080" w:type="dxa"/>
          </w:tcPr>
          <w:p w14:paraId="121993F2" w14:textId="77777777" w:rsidR="008E1BA2" w:rsidRPr="000F5B78" w:rsidRDefault="008E1BA2" w:rsidP="008E1BA2">
            <w:pPr>
              <w:pStyle w:val="TableText"/>
              <w:rPr>
                <w:szCs w:val="22"/>
              </w:rPr>
            </w:pPr>
          </w:p>
        </w:tc>
        <w:tc>
          <w:tcPr>
            <w:tcW w:w="1080" w:type="dxa"/>
          </w:tcPr>
          <w:p w14:paraId="7A4D5937" w14:textId="77777777" w:rsidR="008E1BA2" w:rsidRPr="000F5B78" w:rsidRDefault="008E1BA2" w:rsidP="008E1BA2">
            <w:pPr>
              <w:pStyle w:val="TableText"/>
              <w:rPr>
                <w:szCs w:val="22"/>
              </w:rPr>
            </w:pPr>
          </w:p>
        </w:tc>
        <w:tc>
          <w:tcPr>
            <w:tcW w:w="1440" w:type="dxa"/>
          </w:tcPr>
          <w:p w14:paraId="04649CED" w14:textId="77777777" w:rsidR="008E1BA2" w:rsidRPr="000F5B78" w:rsidRDefault="008E1BA2" w:rsidP="008E1BA2">
            <w:pPr>
              <w:pStyle w:val="TableText"/>
              <w:rPr>
                <w:szCs w:val="22"/>
              </w:rPr>
            </w:pPr>
          </w:p>
        </w:tc>
        <w:tc>
          <w:tcPr>
            <w:tcW w:w="1472" w:type="dxa"/>
          </w:tcPr>
          <w:p w14:paraId="22E4F303" w14:textId="77777777" w:rsidR="008E1BA2" w:rsidRPr="000F5B78" w:rsidRDefault="008E1BA2" w:rsidP="008E1BA2">
            <w:pPr>
              <w:pStyle w:val="TableText"/>
              <w:rPr>
                <w:szCs w:val="22"/>
              </w:rPr>
            </w:pPr>
          </w:p>
        </w:tc>
      </w:tr>
      <w:tr w:rsidR="008E1BA2" w:rsidRPr="000F5B78" w14:paraId="0254C585" w14:textId="77777777" w:rsidTr="00BA55A9">
        <w:trPr>
          <w:trHeight w:val="288"/>
          <w:jc w:val="center"/>
        </w:trPr>
        <w:tc>
          <w:tcPr>
            <w:tcW w:w="4590" w:type="dxa"/>
            <w:gridSpan w:val="2"/>
          </w:tcPr>
          <w:p w14:paraId="1DE4F7C5" w14:textId="77777777" w:rsidR="008E1BA2" w:rsidRPr="000F5B78" w:rsidRDefault="008E1BA2" w:rsidP="008E1BA2">
            <w:pPr>
              <w:pStyle w:val="TableText"/>
              <w:rPr>
                <w:szCs w:val="22"/>
              </w:rPr>
            </w:pPr>
          </w:p>
        </w:tc>
        <w:tc>
          <w:tcPr>
            <w:tcW w:w="1080" w:type="dxa"/>
          </w:tcPr>
          <w:p w14:paraId="74020F3D" w14:textId="77777777" w:rsidR="008E1BA2" w:rsidRPr="000F5B78" w:rsidRDefault="008E1BA2" w:rsidP="008E1BA2">
            <w:pPr>
              <w:pStyle w:val="TableText"/>
              <w:rPr>
                <w:szCs w:val="22"/>
              </w:rPr>
            </w:pPr>
          </w:p>
        </w:tc>
        <w:tc>
          <w:tcPr>
            <w:tcW w:w="1080" w:type="dxa"/>
          </w:tcPr>
          <w:p w14:paraId="0E0F8CBA" w14:textId="77777777" w:rsidR="008E1BA2" w:rsidRPr="000F5B78" w:rsidRDefault="008E1BA2" w:rsidP="008E1BA2">
            <w:pPr>
              <w:pStyle w:val="TableText"/>
              <w:rPr>
                <w:szCs w:val="22"/>
              </w:rPr>
            </w:pPr>
          </w:p>
        </w:tc>
        <w:tc>
          <w:tcPr>
            <w:tcW w:w="1440" w:type="dxa"/>
          </w:tcPr>
          <w:p w14:paraId="05966EE6" w14:textId="77777777" w:rsidR="008E1BA2" w:rsidRPr="000F5B78" w:rsidRDefault="008E1BA2" w:rsidP="008E1BA2">
            <w:pPr>
              <w:pStyle w:val="TableText"/>
              <w:rPr>
                <w:szCs w:val="22"/>
              </w:rPr>
            </w:pPr>
          </w:p>
        </w:tc>
        <w:tc>
          <w:tcPr>
            <w:tcW w:w="1472" w:type="dxa"/>
          </w:tcPr>
          <w:p w14:paraId="77293149" w14:textId="77777777" w:rsidR="008E1BA2" w:rsidRPr="000F5B78" w:rsidRDefault="008E1BA2" w:rsidP="008E1BA2">
            <w:pPr>
              <w:pStyle w:val="TableText"/>
              <w:rPr>
                <w:szCs w:val="22"/>
              </w:rPr>
            </w:pPr>
          </w:p>
        </w:tc>
      </w:tr>
      <w:tr w:rsidR="008E1BA2" w:rsidRPr="000F5B78" w14:paraId="381333CF" w14:textId="77777777" w:rsidTr="00BA55A9">
        <w:trPr>
          <w:trHeight w:val="288"/>
          <w:jc w:val="center"/>
        </w:trPr>
        <w:tc>
          <w:tcPr>
            <w:tcW w:w="4590" w:type="dxa"/>
            <w:gridSpan w:val="2"/>
          </w:tcPr>
          <w:p w14:paraId="092A2682" w14:textId="77777777" w:rsidR="008E1BA2" w:rsidRPr="000F5B78" w:rsidRDefault="008E1BA2" w:rsidP="008E1BA2">
            <w:pPr>
              <w:pStyle w:val="TableText"/>
              <w:rPr>
                <w:szCs w:val="22"/>
              </w:rPr>
            </w:pPr>
          </w:p>
        </w:tc>
        <w:tc>
          <w:tcPr>
            <w:tcW w:w="1080" w:type="dxa"/>
          </w:tcPr>
          <w:p w14:paraId="3113FCA2" w14:textId="77777777" w:rsidR="008E1BA2" w:rsidRPr="000F5B78" w:rsidRDefault="008E1BA2" w:rsidP="008E1BA2">
            <w:pPr>
              <w:pStyle w:val="TableText"/>
              <w:rPr>
                <w:szCs w:val="22"/>
              </w:rPr>
            </w:pPr>
          </w:p>
        </w:tc>
        <w:tc>
          <w:tcPr>
            <w:tcW w:w="1080" w:type="dxa"/>
          </w:tcPr>
          <w:p w14:paraId="66CF8E2F" w14:textId="77777777" w:rsidR="008E1BA2" w:rsidRPr="000F5B78" w:rsidRDefault="008E1BA2" w:rsidP="008E1BA2">
            <w:pPr>
              <w:pStyle w:val="TableText"/>
              <w:rPr>
                <w:szCs w:val="22"/>
              </w:rPr>
            </w:pPr>
          </w:p>
        </w:tc>
        <w:tc>
          <w:tcPr>
            <w:tcW w:w="1440" w:type="dxa"/>
          </w:tcPr>
          <w:p w14:paraId="438E8CA2" w14:textId="77777777" w:rsidR="008E1BA2" w:rsidRPr="000F5B78" w:rsidRDefault="008E1BA2" w:rsidP="008E1BA2">
            <w:pPr>
              <w:pStyle w:val="TableText"/>
              <w:rPr>
                <w:szCs w:val="22"/>
              </w:rPr>
            </w:pPr>
          </w:p>
        </w:tc>
        <w:tc>
          <w:tcPr>
            <w:tcW w:w="1472" w:type="dxa"/>
          </w:tcPr>
          <w:p w14:paraId="4EB6060E" w14:textId="77777777" w:rsidR="008E1BA2" w:rsidRPr="000F5B78" w:rsidRDefault="008E1BA2" w:rsidP="008E1BA2">
            <w:pPr>
              <w:pStyle w:val="TableText"/>
              <w:rPr>
                <w:szCs w:val="22"/>
              </w:rPr>
            </w:pPr>
          </w:p>
        </w:tc>
      </w:tr>
      <w:tr w:rsidR="008E1BA2" w:rsidRPr="000F5B78" w14:paraId="4FFFF676" w14:textId="77777777" w:rsidTr="00BA55A9">
        <w:trPr>
          <w:trHeight w:val="288"/>
          <w:jc w:val="center"/>
        </w:trPr>
        <w:tc>
          <w:tcPr>
            <w:tcW w:w="4590" w:type="dxa"/>
            <w:gridSpan w:val="2"/>
          </w:tcPr>
          <w:p w14:paraId="53B7552E" w14:textId="77777777" w:rsidR="008E1BA2" w:rsidRPr="000F5B78" w:rsidRDefault="008E1BA2" w:rsidP="008E1BA2">
            <w:pPr>
              <w:pStyle w:val="TableText"/>
              <w:rPr>
                <w:szCs w:val="22"/>
              </w:rPr>
            </w:pPr>
          </w:p>
        </w:tc>
        <w:tc>
          <w:tcPr>
            <w:tcW w:w="1080" w:type="dxa"/>
          </w:tcPr>
          <w:p w14:paraId="3B4B9C67" w14:textId="77777777" w:rsidR="008E1BA2" w:rsidRPr="000F5B78" w:rsidRDefault="008E1BA2" w:rsidP="008E1BA2">
            <w:pPr>
              <w:pStyle w:val="TableText"/>
              <w:rPr>
                <w:szCs w:val="22"/>
              </w:rPr>
            </w:pPr>
          </w:p>
        </w:tc>
        <w:tc>
          <w:tcPr>
            <w:tcW w:w="1080" w:type="dxa"/>
          </w:tcPr>
          <w:p w14:paraId="5EBBFB53" w14:textId="77777777" w:rsidR="008E1BA2" w:rsidRPr="000F5B78" w:rsidRDefault="008E1BA2" w:rsidP="008E1BA2">
            <w:pPr>
              <w:pStyle w:val="TableText"/>
              <w:rPr>
                <w:szCs w:val="22"/>
              </w:rPr>
            </w:pPr>
          </w:p>
        </w:tc>
        <w:tc>
          <w:tcPr>
            <w:tcW w:w="1440" w:type="dxa"/>
          </w:tcPr>
          <w:p w14:paraId="6CA58C2C" w14:textId="77777777" w:rsidR="008E1BA2" w:rsidRPr="000F5B78" w:rsidRDefault="008E1BA2" w:rsidP="008E1BA2">
            <w:pPr>
              <w:pStyle w:val="TableText"/>
              <w:rPr>
                <w:szCs w:val="22"/>
              </w:rPr>
            </w:pPr>
          </w:p>
        </w:tc>
        <w:tc>
          <w:tcPr>
            <w:tcW w:w="1472" w:type="dxa"/>
          </w:tcPr>
          <w:p w14:paraId="25FF58D7" w14:textId="77777777" w:rsidR="008E1BA2" w:rsidRPr="000F5B78" w:rsidRDefault="008E1BA2" w:rsidP="008E1BA2">
            <w:pPr>
              <w:pStyle w:val="TableText"/>
              <w:rPr>
                <w:szCs w:val="22"/>
              </w:rPr>
            </w:pPr>
          </w:p>
        </w:tc>
      </w:tr>
      <w:tr w:rsidR="008E1BA2" w:rsidRPr="000F5B78" w14:paraId="533E7A4F" w14:textId="77777777" w:rsidTr="00BA55A9">
        <w:trPr>
          <w:trHeight w:val="288"/>
          <w:jc w:val="center"/>
        </w:trPr>
        <w:tc>
          <w:tcPr>
            <w:tcW w:w="9662" w:type="dxa"/>
            <w:gridSpan w:val="6"/>
            <w:shd w:val="clear" w:color="auto" w:fill="BCC589"/>
            <w:vAlign w:val="bottom"/>
          </w:tcPr>
          <w:p w14:paraId="299EFC36" w14:textId="77777777" w:rsidR="008E1BA2" w:rsidRPr="000F5B78" w:rsidRDefault="008E1BA2" w:rsidP="008E6FD5">
            <w:pPr>
              <w:pStyle w:val="TableText"/>
              <w:numPr>
                <w:ilvl w:val="0"/>
                <w:numId w:val="13"/>
              </w:numPr>
              <w:ind w:left="500"/>
              <w:rPr>
                <w:szCs w:val="22"/>
              </w:rPr>
            </w:pPr>
            <w:r w:rsidRPr="000F5B78">
              <w:rPr>
                <w:sz w:val="22"/>
                <w:szCs w:val="22"/>
              </w:rPr>
              <w:t>Perceived self-</w:t>
            </w:r>
            <w:r w:rsidRPr="00454A07">
              <w:rPr>
                <w:sz w:val="22"/>
                <w:szCs w:val="22"/>
              </w:rPr>
              <w:t>efficacy: What makes</w:t>
            </w:r>
            <w:r w:rsidRPr="000F5B78">
              <w:rPr>
                <w:sz w:val="22"/>
                <w:szCs w:val="22"/>
              </w:rPr>
              <w:t xml:space="preserve"> it more difficult to do the </w:t>
            </w:r>
            <w:r>
              <w:rPr>
                <w:sz w:val="22"/>
                <w:szCs w:val="22"/>
              </w:rPr>
              <w:t>Behavior</w:t>
            </w:r>
            <w:r w:rsidRPr="000F5B78">
              <w:rPr>
                <w:sz w:val="22"/>
                <w:szCs w:val="22"/>
              </w:rPr>
              <w:t>?</w:t>
            </w:r>
          </w:p>
        </w:tc>
      </w:tr>
      <w:tr w:rsidR="008E1BA2" w:rsidRPr="000F5B78" w14:paraId="4B3DD22F" w14:textId="77777777" w:rsidTr="00BA55A9">
        <w:trPr>
          <w:trHeight w:val="288"/>
          <w:jc w:val="center"/>
        </w:trPr>
        <w:tc>
          <w:tcPr>
            <w:tcW w:w="4590" w:type="dxa"/>
            <w:gridSpan w:val="2"/>
            <w:vAlign w:val="center"/>
          </w:tcPr>
          <w:p w14:paraId="1EE7089C" w14:textId="17AA1863" w:rsidR="008E1BA2" w:rsidRPr="00686FEF" w:rsidRDefault="008E1BA2" w:rsidP="008E1BA2">
            <w:pPr>
              <w:pStyle w:val="TableText"/>
              <w:rPr>
                <w:i/>
                <w:szCs w:val="22"/>
              </w:rPr>
            </w:pPr>
            <w:r w:rsidRPr="00686FEF">
              <w:rPr>
                <w:rFonts w:eastAsia="Times New Roman"/>
                <w:i/>
                <w:sz w:val="22"/>
                <w:szCs w:val="22"/>
              </w:rPr>
              <w:t>Example:</w:t>
            </w:r>
            <w:r w:rsidR="00586969">
              <w:rPr>
                <w:rFonts w:eastAsia="Times New Roman"/>
                <w:i/>
                <w:sz w:val="22"/>
                <w:szCs w:val="22"/>
              </w:rPr>
              <w:t xml:space="preserve">  </w:t>
            </w:r>
            <w:r>
              <w:rPr>
                <w:rFonts w:eastAsia="Times New Roman"/>
                <w:i/>
                <w:sz w:val="22"/>
                <w:szCs w:val="22"/>
              </w:rPr>
              <w:t>I don’t know how to plant that crop</w:t>
            </w:r>
          </w:p>
        </w:tc>
        <w:tc>
          <w:tcPr>
            <w:tcW w:w="1080" w:type="dxa"/>
            <w:vAlign w:val="center"/>
          </w:tcPr>
          <w:p w14:paraId="20420F55" w14:textId="77777777" w:rsidR="008E1BA2" w:rsidRPr="00686FEF" w:rsidRDefault="008E1BA2" w:rsidP="008E1BA2">
            <w:pPr>
              <w:pStyle w:val="TableText"/>
              <w:rPr>
                <w:i/>
                <w:szCs w:val="22"/>
              </w:rPr>
            </w:pPr>
            <w:r w:rsidRPr="00686FEF">
              <w:rPr>
                <w:rFonts w:eastAsia="Times New Roman"/>
                <w:i/>
                <w:sz w:val="22"/>
                <w:szCs w:val="22"/>
              </w:rPr>
              <w:t>17</w:t>
            </w:r>
          </w:p>
        </w:tc>
        <w:tc>
          <w:tcPr>
            <w:tcW w:w="1080" w:type="dxa"/>
            <w:vAlign w:val="center"/>
          </w:tcPr>
          <w:p w14:paraId="2152EE5F" w14:textId="77777777" w:rsidR="008E1BA2" w:rsidRPr="00686FEF" w:rsidRDefault="008E1BA2" w:rsidP="008E1BA2">
            <w:pPr>
              <w:pStyle w:val="TableText"/>
              <w:rPr>
                <w:i/>
                <w:szCs w:val="22"/>
              </w:rPr>
            </w:pPr>
            <w:r w:rsidRPr="00686FEF">
              <w:rPr>
                <w:rFonts w:eastAsia="Times New Roman"/>
                <w:i/>
                <w:sz w:val="22"/>
                <w:szCs w:val="22"/>
              </w:rPr>
              <w:t>38%</w:t>
            </w:r>
          </w:p>
        </w:tc>
        <w:tc>
          <w:tcPr>
            <w:tcW w:w="1440" w:type="dxa"/>
            <w:vAlign w:val="center"/>
          </w:tcPr>
          <w:p w14:paraId="058F78B9" w14:textId="77777777" w:rsidR="008E1BA2" w:rsidRPr="00686FEF" w:rsidRDefault="008E1BA2" w:rsidP="008E1BA2">
            <w:pPr>
              <w:pStyle w:val="TableText"/>
              <w:rPr>
                <w:i/>
                <w:szCs w:val="22"/>
              </w:rPr>
            </w:pPr>
            <w:r w:rsidRPr="00686FEF">
              <w:rPr>
                <w:rFonts w:eastAsia="Times New Roman"/>
                <w:i/>
                <w:sz w:val="22"/>
                <w:szCs w:val="22"/>
              </w:rPr>
              <w:t>12</w:t>
            </w:r>
          </w:p>
        </w:tc>
        <w:tc>
          <w:tcPr>
            <w:tcW w:w="1472" w:type="dxa"/>
            <w:vAlign w:val="center"/>
          </w:tcPr>
          <w:p w14:paraId="6C170C40" w14:textId="77777777" w:rsidR="008E1BA2" w:rsidRPr="00686FEF" w:rsidRDefault="008E1BA2" w:rsidP="008E1BA2">
            <w:pPr>
              <w:pStyle w:val="TableText"/>
              <w:rPr>
                <w:i/>
                <w:szCs w:val="22"/>
              </w:rPr>
            </w:pPr>
            <w:r w:rsidRPr="00686FEF">
              <w:rPr>
                <w:rFonts w:eastAsia="Times New Roman"/>
                <w:i/>
                <w:sz w:val="22"/>
                <w:szCs w:val="22"/>
              </w:rPr>
              <w:t>27%</w:t>
            </w:r>
          </w:p>
        </w:tc>
      </w:tr>
      <w:tr w:rsidR="008E1BA2" w:rsidRPr="000F5B78" w14:paraId="165B23E6" w14:textId="77777777" w:rsidTr="00BA55A9">
        <w:trPr>
          <w:trHeight w:val="288"/>
          <w:jc w:val="center"/>
        </w:trPr>
        <w:tc>
          <w:tcPr>
            <w:tcW w:w="4590" w:type="dxa"/>
            <w:gridSpan w:val="2"/>
          </w:tcPr>
          <w:p w14:paraId="1DB5344F" w14:textId="77777777" w:rsidR="008E1BA2" w:rsidRPr="000F5B78" w:rsidRDefault="008E1BA2" w:rsidP="008E1BA2">
            <w:pPr>
              <w:pStyle w:val="TableText"/>
              <w:rPr>
                <w:szCs w:val="22"/>
              </w:rPr>
            </w:pPr>
          </w:p>
        </w:tc>
        <w:tc>
          <w:tcPr>
            <w:tcW w:w="1080" w:type="dxa"/>
          </w:tcPr>
          <w:p w14:paraId="4BA48F5E" w14:textId="77777777" w:rsidR="008E1BA2" w:rsidRPr="000F5B78" w:rsidRDefault="008E1BA2" w:rsidP="008E1BA2">
            <w:pPr>
              <w:pStyle w:val="TableText"/>
              <w:rPr>
                <w:szCs w:val="22"/>
              </w:rPr>
            </w:pPr>
          </w:p>
        </w:tc>
        <w:tc>
          <w:tcPr>
            <w:tcW w:w="1080" w:type="dxa"/>
          </w:tcPr>
          <w:p w14:paraId="031CECBB" w14:textId="77777777" w:rsidR="008E1BA2" w:rsidRPr="000F5B78" w:rsidRDefault="008E1BA2" w:rsidP="008E1BA2">
            <w:pPr>
              <w:pStyle w:val="TableText"/>
              <w:rPr>
                <w:szCs w:val="22"/>
              </w:rPr>
            </w:pPr>
          </w:p>
        </w:tc>
        <w:tc>
          <w:tcPr>
            <w:tcW w:w="1440" w:type="dxa"/>
          </w:tcPr>
          <w:p w14:paraId="07B284C6" w14:textId="77777777" w:rsidR="008E1BA2" w:rsidRPr="000F5B78" w:rsidRDefault="008E1BA2" w:rsidP="008E1BA2">
            <w:pPr>
              <w:pStyle w:val="TableText"/>
              <w:rPr>
                <w:szCs w:val="22"/>
              </w:rPr>
            </w:pPr>
          </w:p>
        </w:tc>
        <w:tc>
          <w:tcPr>
            <w:tcW w:w="1472" w:type="dxa"/>
          </w:tcPr>
          <w:p w14:paraId="669C544E" w14:textId="77777777" w:rsidR="008E1BA2" w:rsidRPr="000F5B78" w:rsidRDefault="008E1BA2" w:rsidP="008E1BA2">
            <w:pPr>
              <w:pStyle w:val="TableText"/>
              <w:rPr>
                <w:szCs w:val="22"/>
              </w:rPr>
            </w:pPr>
          </w:p>
        </w:tc>
      </w:tr>
      <w:tr w:rsidR="008E1BA2" w:rsidRPr="000F5B78" w14:paraId="0F2569FB" w14:textId="77777777" w:rsidTr="00BA55A9">
        <w:trPr>
          <w:trHeight w:val="288"/>
          <w:jc w:val="center"/>
        </w:trPr>
        <w:tc>
          <w:tcPr>
            <w:tcW w:w="4590" w:type="dxa"/>
            <w:gridSpan w:val="2"/>
          </w:tcPr>
          <w:p w14:paraId="417CE481" w14:textId="77777777" w:rsidR="008E1BA2" w:rsidRPr="000F5B78" w:rsidRDefault="008E1BA2" w:rsidP="008E1BA2">
            <w:pPr>
              <w:pStyle w:val="TableText"/>
              <w:rPr>
                <w:szCs w:val="22"/>
              </w:rPr>
            </w:pPr>
          </w:p>
        </w:tc>
        <w:tc>
          <w:tcPr>
            <w:tcW w:w="1080" w:type="dxa"/>
          </w:tcPr>
          <w:p w14:paraId="6F56FA4F" w14:textId="77777777" w:rsidR="008E1BA2" w:rsidRPr="000F5B78" w:rsidRDefault="008E1BA2" w:rsidP="008E1BA2">
            <w:pPr>
              <w:pStyle w:val="TableText"/>
              <w:rPr>
                <w:szCs w:val="22"/>
              </w:rPr>
            </w:pPr>
          </w:p>
        </w:tc>
        <w:tc>
          <w:tcPr>
            <w:tcW w:w="1080" w:type="dxa"/>
          </w:tcPr>
          <w:p w14:paraId="76CD938B" w14:textId="77777777" w:rsidR="008E1BA2" w:rsidRPr="000F5B78" w:rsidRDefault="008E1BA2" w:rsidP="008E1BA2">
            <w:pPr>
              <w:pStyle w:val="TableText"/>
              <w:rPr>
                <w:szCs w:val="22"/>
              </w:rPr>
            </w:pPr>
          </w:p>
        </w:tc>
        <w:tc>
          <w:tcPr>
            <w:tcW w:w="1440" w:type="dxa"/>
          </w:tcPr>
          <w:p w14:paraId="47A23C99" w14:textId="77777777" w:rsidR="008E1BA2" w:rsidRPr="000F5B78" w:rsidRDefault="008E1BA2" w:rsidP="008E1BA2">
            <w:pPr>
              <w:pStyle w:val="TableText"/>
              <w:rPr>
                <w:szCs w:val="22"/>
              </w:rPr>
            </w:pPr>
          </w:p>
        </w:tc>
        <w:tc>
          <w:tcPr>
            <w:tcW w:w="1472" w:type="dxa"/>
          </w:tcPr>
          <w:p w14:paraId="35FB9239" w14:textId="77777777" w:rsidR="008E1BA2" w:rsidRPr="000F5B78" w:rsidRDefault="008E1BA2" w:rsidP="008E1BA2">
            <w:pPr>
              <w:pStyle w:val="TableText"/>
              <w:rPr>
                <w:szCs w:val="22"/>
              </w:rPr>
            </w:pPr>
          </w:p>
        </w:tc>
      </w:tr>
      <w:tr w:rsidR="008E1BA2" w:rsidRPr="000F5B78" w14:paraId="3B16CA7F" w14:textId="77777777" w:rsidTr="00BA55A9">
        <w:trPr>
          <w:trHeight w:val="288"/>
          <w:jc w:val="center"/>
        </w:trPr>
        <w:tc>
          <w:tcPr>
            <w:tcW w:w="4590" w:type="dxa"/>
            <w:gridSpan w:val="2"/>
          </w:tcPr>
          <w:p w14:paraId="295F6A6C" w14:textId="77777777" w:rsidR="008E1BA2" w:rsidRPr="000F5B78" w:rsidRDefault="008E1BA2" w:rsidP="008E1BA2">
            <w:pPr>
              <w:pStyle w:val="TableText"/>
              <w:rPr>
                <w:szCs w:val="22"/>
              </w:rPr>
            </w:pPr>
          </w:p>
        </w:tc>
        <w:tc>
          <w:tcPr>
            <w:tcW w:w="1080" w:type="dxa"/>
          </w:tcPr>
          <w:p w14:paraId="4C827977" w14:textId="77777777" w:rsidR="008E1BA2" w:rsidRPr="000F5B78" w:rsidRDefault="008E1BA2" w:rsidP="008E1BA2">
            <w:pPr>
              <w:pStyle w:val="TableText"/>
              <w:rPr>
                <w:szCs w:val="22"/>
              </w:rPr>
            </w:pPr>
          </w:p>
        </w:tc>
        <w:tc>
          <w:tcPr>
            <w:tcW w:w="1080" w:type="dxa"/>
          </w:tcPr>
          <w:p w14:paraId="447AA7F7" w14:textId="77777777" w:rsidR="008E1BA2" w:rsidRPr="000F5B78" w:rsidRDefault="008E1BA2" w:rsidP="008E1BA2">
            <w:pPr>
              <w:pStyle w:val="TableText"/>
              <w:rPr>
                <w:szCs w:val="22"/>
              </w:rPr>
            </w:pPr>
          </w:p>
        </w:tc>
        <w:tc>
          <w:tcPr>
            <w:tcW w:w="1440" w:type="dxa"/>
          </w:tcPr>
          <w:p w14:paraId="308A917D" w14:textId="77777777" w:rsidR="008E1BA2" w:rsidRPr="000F5B78" w:rsidRDefault="008E1BA2" w:rsidP="008E1BA2">
            <w:pPr>
              <w:pStyle w:val="TableText"/>
              <w:rPr>
                <w:szCs w:val="22"/>
              </w:rPr>
            </w:pPr>
          </w:p>
        </w:tc>
        <w:tc>
          <w:tcPr>
            <w:tcW w:w="1472" w:type="dxa"/>
          </w:tcPr>
          <w:p w14:paraId="4EFC2B52" w14:textId="77777777" w:rsidR="008E1BA2" w:rsidRPr="000F5B78" w:rsidRDefault="008E1BA2" w:rsidP="008E1BA2">
            <w:pPr>
              <w:pStyle w:val="TableText"/>
              <w:rPr>
                <w:szCs w:val="22"/>
              </w:rPr>
            </w:pPr>
          </w:p>
        </w:tc>
      </w:tr>
      <w:tr w:rsidR="008E1BA2" w:rsidRPr="000F5B78" w14:paraId="5AEF4AAA" w14:textId="77777777" w:rsidTr="00BA55A9">
        <w:trPr>
          <w:trHeight w:val="288"/>
          <w:jc w:val="center"/>
        </w:trPr>
        <w:tc>
          <w:tcPr>
            <w:tcW w:w="4590" w:type="dxa"/>
            <w:gridSpan w:val="2"/>
          </w:tcPr>
          <w:p w14:paraId="74633E94" w14:textId="77777777" w:rsidR="008E1BA2" w:rsidRPr="000F5B78" w:rsidRDefault="008E1BA2" w:rsidP="008E1BA2">
            <w:pPr>
              <w:pStyle w:val="TableText"/>
              <w:rPr>
                <w:szCs w:val="22"/>
              </w:rPr>
            </w:pPr>
          </w:p>
        </w:tc>
        <w:tc>
          <w:tcPr>
            <w:tcW w:w="1080" w:type="dxa"/>
          </w:tcPr>
          <w:p w14:paraId="1E64A8CE" w14:textId="77777777" w:rsidR="008E1BA2" w:rsidRPr="000F5B78" w:rsidRDefault="008E1BA2" w:rsidP="008E1BA2">
            <w:pPr>
              <w:pStyle w:val="TableText"/>
              <w:rPr>
                <w:szCs w:val="22"/>
              </w:rPr>
            </w:pPr>
          </w:p>
        </w:tc>
        <w:tc>
          <w:tcPr>
            <w:tcW w:w="1080" w:type="dxa"/>
          </w:tcPr>
          <w:p w14:paraId="16ACB630" w14:textId="77777777" w:rsidR="008E1BA2" w:rsidRPr="000F5B78" w:rsidRDefault="008E1BA2" w:rsidP="008E1BA2">
            <w:pPr>
              <w:pStyle w:val="TableText"/>
              <w:rPr>
                <w:szCs w:val="22"/>
              </w:rPr>
            </w:pPr>
          </w:p>
        </w:tc>
        <w:tc>
          <w:tcPr>
            <w:tcW w:w="1440" w:type="dxa"/>
          </w:tcPr>
          <w:p w14:paraId="7AD6109F" w14:textId="77777777" w:rsidR="008E1BA2" w:rsidRPr="000F5B78" w:rsidRDefault="008E1BA2" w:rsidP="008E1BA2">
            <w:pPr>
              <w:pStyle w:val="TableText"/>
              <w:rPr>
                <w:szCs w:val="22"/>
              </w:rPr>
            </w:pPr>
          </w:p>
        </w:tc>
        <w:tc>
          <w:tcPr>
            <w:tcW w:w="1472" w:type="dxa"/>
          </w:tcPr>
          <w:p w14:paraId="0148A504" w14:textId="77777777" w:rsidR="008E1BA2" w:rsidRPr="000F5B78" w:rsidRDefault="008E1BA2" w:rsidP="008E1BA2">
            <w:pPr>
              <w:pStyle w:val="TableText"/>
              <w:rPr>
                <w:szCs w:val="22"/>
              </w:rPr>
            </w:pPr>
          </w:p>
        </w:tc>
      </w:tr>
      <w:tr w:rsidR="008E1BA2" w:rsidRPr="000F5B78" w14:paraId="64591009" w14:textId="77777777" w:rsidTr="00BA55A9">
        <w:trPr>
          <w:trHeight w:val="288"/>
          <w:jc w:val="center"/>
        </w:trPr>
        <w:tc>
          <w:tcPr>
            <w:tcW w:w="4590" w:type="dxa"/>
            <w:gridSpan w:val="2"/>
          </w:tcPr>
          <w:p w14:paraId="29104F26" w14:textId="77777777" w:rsidR="008E1BA2" w:rsidRPr="000F5B78" w:rsidRDefault="008E1BA2" w:rsidP="008E1BA2">
            <w:pPr>
              <w:pStyle w:val="TableText"/>
              <w:rPr>
                <w:szCs w:val="22"/>
              </w:rPr>
            </w:pPr>
          </w:p>
        </w:tc>
        <w:tc>
          <w:tcPr>
            <w:tcW w:w="1080" w:type="dxa"/>
          </w:tcPr>
          <w:p w14:paraId="71B93F9D" w14:textId="77777777" w:rsidR="008E1BA2" w:rsidRPr="000F5B78" w:rsidRDefault="008E1BA2" w:rsidP="008E1BA2">
            <w:pPr>
              <w:pStyle w:val="TableText"/>
              <w:rPr>
                <w:szCs w:val="22"/>
              </w:rPr>
            </w:pPr>
          </w:p>
        </w:tc>
        <w:tc>
          <w:tcPr>
            <w:tcW w:w="1080" w:type="dxa"/>
          </w:tcPr>
          <w:p w14:paraId="6ACA6FEE" w14:textId="77777777" w:rsidR="008E1BA2" w:rsidRPr="000F5B78" w:rsidRDefault="008E1BA2" w:rsidP="008E1BA2">
            <w:pPr>
              <w:pStyle w:val="TableText"/>
              <w:rPr>
                <w:szCs w:val="22"/>
              </w:rPr>
            </w:pPr>
          </w:p>
        </w:tc>
        <w:tc>
          <w:tcPr>
            <w:tcW w:w="1440" w:type="dxa"/>
          </w:tcPr>
          <w:p w14:paraId="7334EE13" w14:textId="77777777" w:rsidR="008E1BA2" w:rsidRPr="000F5B78" w:rsidRDefault="008E1BA2" w:rsidP="008E1BA2">
            <w:pPr>
              <w:pStyle w:val="TableText"/>
              <w:rPr>
                <w:szCs w:val="22"/>
              </w:rPr>
            </w:pPr>
          </w:p>
        </w:tc>
        <w:tc>
          <w:tcPr>
            <w:tcW w:w="1472" w:type="dxa"/>
          </w:tcPr>
          <w:p w14:paraId="509E4F67" w14:textId="77777777" w:rsidR="008E1BA2" w:rsidRPr="000F5B78" w:rsidRDefault="008E1BA2" w:rsidP="008E1BA2">
            <w:pPr>
              <w:pStyle w:val="TableText"/>
              <w:rPr>
                <w:szCs w:val="22"/>
              </w:rPr>
            </w:pPr>
          </w:p>
        </w:tc>
      </w:tr>
      <w:tr w:rsidR="008E1BA2" w:rsidRPr="000F5B78" w14:paraId="59297377" w14:textId="77777777" w:rsidTr="00BA55A9">
        <w:trPr>
          <w:trHeight w:val="288"/>
          <w:jc w:val="center"/>
        </w:trPr>
        <w:tc>
          <w:tcPr>
            <w:tcW w:w="4590" w:type="dxa"/>
            <w:gridSpan w:val="2"/>
          </w:tcPr>
          <w:p w14:paraId="47C91F82" w14:textId="77777777" w:rsidR="008E1BA2" w:rsidRPr="000F5B78" w:rsidRDefault="008E1BA2" w:rsidP="008E1BA2">
            <w:pPr>
              <w:pStyle w:val="TableText"/>
              <w:rPr>
                <w:szCs w:val="22"/>
              </w:rPr>
            </w:pPr>
          </w:p>
        </w:tc>
        <w:tc>
          <w:tcPr>
            <w:tcW w:w="1080" w:type="dxa"/>
          </w:tcPr>
          <w:p w14:paraId="09CA89D5" w14:textId="77777777" w:rsidR="008E1BA2" w:rsidRPr="000F5B78" w:rsidRDefault="008E1BA2" w:rsidP="008E1BA2">
            <w:pPr>
              <w:pStyle w:val="TableText"/>
              <w:rPr>
                <w:szCs w:val="22"/>
              </w:rPr>
            </w:pPr>
          </w:p>
        </w:tc>
        <w:tc>
          <w:tcPr>
            <w:tcW w:w="1080" w:type="dxa"/>
          </w:tcPr>
          <w:p w14:paraId="3A166E6C" w14:textId="77777777" w:rsidR="008E1BA2" w:rsidRPr="000F5B78" w:rsidRDefault="008E1BA2" w:rsidP="008E1BA2">
            <w:pPr>
              <w:pStyle w:val="TableText"/>
              <w:rPr>
                <w:szCs w:val="22"/>
              </w:rPr>
            </w:pPr>
          </w:p>
        </w:tc>
        <w:tc>
          <w:tcPr>
            <w:tcW w:w="1440" w:type="dxa"/>
          </w:tcPr>
          <w:p w14:paraId="0996E800" w14:textId="77777777" w:rsidR="008E1BA2" w:rsidRPr="000F5B78" w:rsidRDefault="008E1BA2" w:rsidP="008E1BA2">
            <w:pPr>
              <w:pStyle w:val="TableText"/>
              <w:rPr>
                <w:szCs w:val="22"/>
              </w:rPr>
            </w:pPr>
          </w:p>
        </w:tc>
        <w:tc>
          <w:tcPr>
            <w:tcW w:w="1472" w:type="dxa"/>
          </w:tcPr>
          <w:p w14:paraId="7D4EF567" w14:textId="77777777" w:rsidR="008E1BA2" w:rsidRPr="000F5B78" w:rsidRDefault="008E1BA2" w:rsidP="008E1BA2">
            <w:pPr>
              <w:pStyle w:val="TableText"/>
              <w:rPr>
                <w:szCs w:val="22"/>
              </w:rPr>
            </w:pPr>
          </w:p>
        </w:tc>
      </w:tr>
      <w:tr w:rsidR="008E1BA2" w:rsidRPr="000F5B78" w14:paraId="3EBC6A71" w14:textId="77777777" w:rsidTr="00BA55A9">
        <w:trPr>
          <w:trHeight w:val="288"/>
          <w:jc w:val="center"/>
        </w:trPr>
        <w:tc>
          <w:tcPr>
            <w:tcW w:w="4590" w:type="dxa"/>
            <w:gridSpan w:val="2"/>
          </w:tcPr>
          <w:p w14:paraId="263F9099" w14:textId="77777777" w:rsidR="008E1BA2" w:rsidRPr="000F5B78" w:rsidRDefault="008E1BA2" w:rsidP="008E1BA2">
            <w:pPr>
              <w:pStyle w:val="TableText"/>
              <w:rPr>
                <w:szCs w:val="22"/>
              </w:rPr>
            </w:pPr>
          </w:p>
        </w:tc>
        <w:tc>
          <w:tcPr>
            <w:tcW w:w="1080" w:type="dxa"/>
          </w:tcPr>
          <w:p w14:paraId="6F9AF46D" w14:textId="77777777" w:rsidR="008E1BA2" w:rsidRPr="000F5B78" w:rsidRDefault="008E1BA2" w:rsidP="008E1BA2">
            <w:pPr>
              <w:pStyle w:val="TableText"/>
              <w:rPr>
                <w:szCs w:val="22"/>
              </w:rPr>
            </w:pPr>
          </w:p>
        </w:tc>
        <w:tc>
          <w:tcPr>
            <w:tcW w:w="1080" w:type="dxa"/>
          </w:tcPr>
          <w:p w14:paraId="269FF84E" w14:textId="77777777" w:rsidR="008E1BA2" w:rsidRPr="000F5B78" w:rsidRDefault="008E1BA2" w:rsidP="008E1BA2">
            <w:pPr>
              <w:pStyle w:val="TableText"/>
              <w:rPr>
                <w:szCs w:val="22"/>
              </w:rPr>
            </w:pPr>
          </w:p>
        </w:tc>
        <w:tc>
          <w:tcPr>
            <w:tcW w:w="1440" w:type="dxa"/>
          </w:tcPr>
          <w:p w14:paraId="620581CE" w14:textId="77777777" w:rsidR="008E1BA2" w:rsidRPr="000F5B78" w:rsidRDefault="008E1BA2" w:rsidP="008E1BA2">
            <w:pPr>
              <w:pStyle w:val="TableText"/>
              <w:rPr>
                <w:szCs w:val="22"/>
              </w:rPr>
            </w:pPr>
          </w:p>
        </w:tc>
        <w:tc>
          <w:tcPr>
            <w:tcW w:w="1472" w:type="dxa"/>
          </w:tcPr>
          <w:p w14:paraId="0851A1E4" w14:textId="77777777" w:rsidR="008E1BA2" w:rsidRPr="000F5B78" w:rsidRDefault="008E1BA2" w:rsidP="008E1BA2">
            <w:pPr>
              <w:pStyle w:val="TableText"/>
              <w:rPr>
                <w:szCs w:val="22"/>
              </w:rPr>
            </w:pPr>
          </w:p>
        </w:tc>
      </w:tr>
      <w:tr w:rsidR="008E1BA2" w:rsidRPr="000F5B78" w14:paraId="4FE26108" w14:textId="77777777" w:rsidTr="00BA55A9">
        <w:trPr>
          <w:trHeight w:val="288"/>
          <w:jc w:val="center"/>
        </w:trPr>
        <w:tc>
          <w:tcPr>
            <w:tcW w:w="9662" w:type="dxa"/>
            <w:gridSpan w:val="6"/>
            <w:shd w:val="clear" w:color="auto" w:fill="BCC589"/>
            <w:vAlign w:val="bottom"/>
          </w:tcPr>
          <w:p w14:paraId="5D4C36E2" w14:textId="77777777" w:rsidR="008E1BA2" w:rsidRPr="000F5B78" w:rsidRDefault="008E1BA2" w:rsidP="008E6FD5">
            <w:pPr>
              <w:pStyle w:val="TableText"/>
              <w:numPr>
                <w:ilvl w:val="0"/>
                <w:numId w:val="13"/>
              </w:numPr>
              <w:ind w:left="500"/>
              <w:rPr>
                <w:szCs w:val="22"/>
              </w:rPr>
            </w:pPr>
            <w:r w:rsidRPr="000F5B78">
              <w:rPr>
                <w:sz w:val="22"/>
                <w:szCs w:val="22"/>
              </w:rPr>
              <w:t xml:space="preserve">Perceived social norms: Who would approve of/supports you doing the </w:t>
            </w:r>
            <w:r>
              <w:rPr>
                <w:sz w:val="22"/>
                <w:szCs w:val="22"/>
              </w:rPr>
              <w:t>Behavior</w:t>
            </w:r>
            <w:r w:rsidRPr="000F5B78">
              <w:rPr>
                <w:sz w:val="22"/>
                <w:szCs w:val="22"/>
              </w:rPr>
              <w:t>?</w:t>
            </w:r>
          </w:p>
        </w:tc>
      </w:tr>
      <w:tr w:rsidR="008E1BA2" w:rsidRPr="000F5B78" w14:paraId="38F553A4" w14:textId="77777777" w:rsidTr="00BA55A9">
        <w:trPr>
          <w:trHeight w:val="288"/>
          <w:jc w:val="center"/>
        </w:trPr>
        <w:tc>
          <w:tcPr>
            <w:tcW w:w="4590" w:type="dxa"/>
            <w:gridSpan w:val="2"/>
            <w:vAlign w:val="center"/>
          </w:tcPr>
          <w:p w14:paraId="3AB13D15" w14:textId="77777777" w:rsidR="008E1BA2" w:rsidRPr="00686FEF" w:rsidRDefault="008E1BA2" w:rsidP="008E1BA2">
            <w:pPr>
              <w:pStyle w:val="TableText"/>
              <w:rPr>
                <w:i/>
                <w:szCs w:val="22"/>
              </w:rPr>
            </w:pPr>
            <w:r w:rsidRPr="00686FEF">
              <w:rPr>
                <w:rFonts w:eastAsia="Times New Roman"/>
                <w:i/>
                <w:sz w:val="22"/>
                <w:szCs w:val="22"/>
              </w:rPr>
              <w:t>Example: The Ag extension Agent</w:t>
            </w:r>
          </w:p>
        </w:tc>
        <w:tc>
          <w:tcPr>
            <w:tcW w:w="1080" w:type="dxa"/>
            <w:vAlign w:val="center"/>
          </w:tcPr>
          <w:p w14:paraId="3C812BEA" w14:textId="77777777" w:rsidR="008E1BA2" w:rsidRPr="00686FEF" w:rsidRDefault="008E1BA2" w:rsidP="008E1BA2">
            <w:pPr>
              <w:pStyle w:val="TableText"/>
              <w:rPr>
                <w:i/>
                <w:szCs w:val="22"/>
              </w:rPr>
            </w:pPr>
            <w:r w:rsidRPr="00686FEF">
              <w:rPr>
                <w:rFonts w:eastAsia="Times New Roman"/>
                <w:i/>
                <w:sz w:val="22"/>
                <w:szCs w:val="22"/>
              </w:rPr>
              <w:t>27</w:t>
            </w:r>
          </w:p>
        </w:tc>
        <w:tc>
          <w:tcPr>
            <w:tcW w:w="1080" w:type="dxa"/>
            <w:vAlign w:val="center"/>
          </w:tcPr>
          <w:p w14:paraId="427E8F51" w14:textId="77777777" w:rsidR="008E1BA2" w:rsidRPr="00686FEF" w:rsidRDefault="008E1BA2" w:rsidP="008E1BA2">
            <w:pPr>
              <w:pStyle w:val="TableText"/>
              <w:rPr>
                <w:i/>
                <w:szCs w:val="22"/>
              </w:rPr>
            </w:pPr>
            <w:r w:rsidRPr="00686FEF">
              <w:rPr>
                <w:rFonts w:eastAsia="Times New Roman"/>
                <w:i/>
                <w:sz w:val="22"/>
                <w:szCs w:val="22"/>
              </w:rPr>
              <w:t>60%</w:t>
            </w:r>
          </w:p>
        </w:tc>
        <w:tc>
          <w:tcPr>
            <w:tcW w:w="1440" w:type="dxa"/>
            <w:vAlign w:val="center"/>
          </w:tcPr>
          <w:p w14:paraId="0C4CF211" w14:textId="77777777" w:rsidR="008E1BA2" w:rsidRPr="00686FEF" w:rsidRDefault="008E1BA2" w:rsidP="008E1BA2">
            <w:pPr>
              <w:pStyle w:val="TableText"/>
              <w:rPr>
                <w:i/>
                <w:szCs w:val="22"/>
              </w:rPr>
            </w:pPr>
            <w:r w:rsidRPr="00686FEF">
              <w:rPr>
                <w:rFonts w:eastAsia="Times New Roman"/>
                <w:i/>
                <w:sz w:val="22"/>
                <w:szCs w:val="22"/>
              </w:rPr>
              <w:t>33</w:t>
            </w:r>
          </w:p>
        </w:tc>
        <w:tc>
          <w:tcPr>
            <w:tcW w:w="1472" w:type="dxa"/>
            <w:vAlign w:val="center"/>
          </w:tcPr>
          <w:p w14:paraId="7EEF2F45" w14:textId="77777777" w:rsidR="008E1BA2" w:rsidRPr="00686FEF" w:rsidRDefault="008E1BA2" w:rsidP="008E1BA2">
            <w:pPr>
              <w:pStyle w:val="TableText"/>
              <w:rPr>
                <w:i/>
                <w:szCs w:val="22"/>
              </w:rPr>
            </w:pPr>
            <w:r w:rsidRPr="00686FEF">
              <w:rPr>
                <w:rFonts w:eastAsia="Times New Roman"/>
                <w:i/>
                <w:sz w:val="22"/>
                <w:szCs w:val="22"/>
              </w:rPr>
              <w:t>73%</w:t>
            </w:r>
          </w:p>
        </w:tc>
      </w:tr>
      <w:tr w:rsidR="008E1BA2" w:rsidRPr="000F5B78" w14:paraId="69E70D51" w14:textId="77777777" w:rsidTr="00BA55A9">
        <w:trPr>
          <w:trHeight w:val="288"/>
          <w:jc w:val="center"/>
        </w:trPr>
        <w:tc>
          <w:tcPr>
            <w:tcW w:w="4590" w:type="dxa"/>
            <w:gridSpan w:val="2"/>
          </w:tcPr>
          <w:p w14:paraId="369691DF" w14:textId="77777777" w:rsidR="008E1BA2" w:rsidRPr="000F5B78" w:rsidRDefault="008E1BA2" w:rsidP="008E1BA2">
            <w:pPr>
              <w:pStyle w:val="TableText"/>
              <w:rPr>
                <w:szCs w:val="22"/>
              </w:rPr>
            </w:pPr>
          </w:p>
        </w:tc>
        <w:tc>
          <w:tcPr>
            <w:tcW w:w="1080" w:type="dxa"/>
          </w:tcPr>
          <w:p w14:paraId="4966E2F1" w14:textId="77777777" w:rsidR="008E1BA2" w:rsidRPr="000F5B78" w:rsidRDefault="008E1BA2" w:rsidP="008E1BA2">
            <w:pPr>
              <w:pStyle w:val="TableText"/>
              <w:rPr>
                <w:szCs w:val="22"/>
              </w:rPr>
            </w:pPr>
          </w:p>
        </w:tc>
        <w:tc>
          <w:tcPr>
            <w:tcW w:w="1080" w:type="dxa"/>
          </w:tcPr>
          <w:p w14:paraId="0B1D039B" w14:textId="77777777" w:rsidR="008E1BA2" w:rsidRPr="000F5B78" w:rsidRDefault="008E1BA2" w:rsidP="008E1BA2">
            <w:pPr>
              <w:pStyle w:val="TableText"/>
              <w:rPr>
                <w:szCs w:val="22"/>
              </w:rPr>
            </w:pPr>
          </w:p>
        </w:tc>
        <w:tc>
          <w:tcPr>
            <w:tcW w:w="1440" w:type="dxa"/>
          </w:tcPr>
          <w:p w14:paraId="732012CB" w14:textId="77777777" w:rsidR="008E1BA2" w:rsidRPr="000F5B78" w:rsidRDefault="008E1BA2" w:rsidP="008E1BA2">
            <w:pPr>
              <w:pStyle w:val="TableText"/>
              <w:rPr>
                <w:szCs w:val="22"/>
              </w:rPr>
            </w:pPr>
          </w:p>
        </w:tc>
        <w:tc>
          <w:tcPr>
            <w:tcW w:w="1472" w:type="dxa"/>
          </w:tcPr>
          <w:p w14:paraId="307DEC82" w14:textId="77777777" w:rsidR="008E1BA2" w:rsidRPr="000F5B78" w:rsidRDefault="008E1BA2" w:rsidP="008E1BA2">
            <w:pPr>
              <w:pStyle w:val="TableText"/>
              <w:rPr>
                <w:szCs w:val="22"/>
              </w:rPr>
            </w:pPr>
          </w:p>
        </w:tc>
      </w:tr>
      <w:tr w:rsidR="008E1BA2" w:rsidRPr="000F5B78" w14:paraId="2108FB2F" w14:textId="77777777" w:rsidTr="00BA55A9">
        <w:trPr>
          <w:trHeight w:val="288"/>
          <w:jc w:val="center"/>
        </w:trPr>
        <w:tc>
          <w:tcPr>
            <w:tcW w:w="4590" w:type="dxa"/>
            <w:gridSpan w:val="2"/>
          </w:tcPr>
          <w:p w14:paraId="5FF6D150" w14:textId="77777777" w:rsidR="008E1BA2" w:rsidRPr="000F5B78" w:rsidRDefault="008E1BA2" w:rsidP="008E1BA2">
            <w:pPr>
              <w:pStyle w:val="TableText"/>
              <w:rPr>
                <w:szCs w:val="22"/>
              </w:rPr>
            </w:pPr>
          </w:p>
        </w:tc>
        <w:tc>
          <w:tcPr>
            <w:tcW w:w="1080" w:type="dxa"/>
          </w:tcPr>
          <w:p w14:paraId="1AC8D1B1" w14:textId="77777777" w:rsidR="008E1BA2" w:rsidRPr="000F5B78" w:rsidRDefault="008E1BA2" w:rsidP="008E1BA2">
            <w:pPr>
              <w:pStyle w:val="TableText"/>
              <w:rPr>
                <w:szCs w:val="22"/>
              </w:rPr>
            </w:pPr>
          </w:p>
        </w:tc>
        <w:tc>
          <w:tcPr>
            <w:tcW w:w="1080" w:type="dxa"/>
          </w:tcPr>
          <w:p w14:paraId="25212ECC" w14:textId="77777777" w:rsidR="008E1BA2" w:rsidRPr="000F5B78" w:rsidRDefault="008E1BA2" w:rsidP="008E1BA2">
            <w:pPr>
              <w:pStyle w:val="TableText"/>
              <w:rPr>
                <w:szCs w:val="22"/>
              </w:rPr>
            </w:pPr>
          </w:p>
        </w:tc>
        <w:tc>
          <w:tcPr>
            <w:tcW w:w="1440" w:type="dxa"/>
          </w:tcPr>
          <w:p w14:paraId="050D0422" w14:textId="77777777" w:rsidR="008E1BA2" w:rsidRPr="000F5B78" w:rsidRDefault="008E1BA2" w:rsidP="008E1BA2">
            <w:pPr>
              <w:pStyle w:val="TableText"/>
              <w:rPr>
                <w:szCs w:val="22"/>
              </w:rPr>
            </w:pPr>
          </w:p>
        </w:tc>
        <w:tc>
          <w:tcPr>
            <w:tcW w:w="1472" w:type="dxa"/>
          </w:tcPr>
          <w:p w14:paraId="5F642C6B" w14:textId="77777777" w:rsidR="008E1BA2" w:rsidRPr="000F5B78" w:rsidRDefault="008E1BA2" w:rsidP="008E1BA2">
            <w:pPr>
              <w:pStyle w:val="TableText"/>
              <w:rPr>
                <w:szCs w:val="22"/>
              </w:rPr>
            </w:pPr>
          </w:p>
        </w:tc>
      </w:tr>
      <w:tr w:rsidR="008E1BA2" w:rsidRPr="000F5B78" w14:paraId="0D4C32EB" w14:textId="77777777" w:rsidTr="00BA55A9">
        <w:trPr>
          <w:trHeight w:val="288"/>
          <w:jc w:val="center"/>
        </w:trPr>
        <w:tc>
          <w:tcPr>
            <w:tcW w:w="4590" w:type="dxa"/>
            <w:gridSpan w:val="2"/>
          </w:tcPr>
          <w:p w14:paraId="70990CA4" w14:textId="77777777" w:rsidR="008E1BA2" w:rsidRPr="000F5B78" w:rsidRDefault="008E1BA2" w:rsidP="008E1BA2">
            <w:pPr>
              <w:pStyle w:val="TableText"/>
              <w:rPr>
                <w:szCs w:val="22"/>
              </w:rPr>
            </w:pPr>
          </w:p>
        </w:tc>
        <w:tc>
          <w:tcPr>
            <w:tcW w:w="1080" w:type="dxa"/>
          </w:tcPr>
          <w:p w14:paraId="3A86F63A" w14:textId="77777777" w:rsidR="008E1BA2" w:rsidRPr="000F5B78" w:rsidRDefault="008E1BA2" w:rsidP="008E1BA2">
            <w:pPr>
              <w:pStyle w:val="TableText"/>
              <w:rPr>
                <w:szCs w:val="22"/>
              </w:rPr>
            </w:pPr>
          </w:p>
        </w:tc>
        <w:tc>
          <w:tcPr>
            <w:tcW w:w="1080" w:type="dxa"/>
          </w:tcPr>
          <w:p w14:paraId="66A0D247" w14:textId="77777777" w:rsidR="008E1BA2" w:rsidRPr="000F5B78" w:rsidRDefault="008E1BA2" w:rsidP="008E1BA2">
            <w:pPr>
              <w:pStyle w:val="TableText"/>
              <w:rPr>
                <w:szCs w:val="22"/>
              </w:rPr>
            </w:pPr>
          </w:p>
        </w:tc>
        <w:tc>
          <w:tcPr>
            <w:tcW w:w="1440" w:type="dxa"/>
          </w:tcPr>
          <w:p w14:paraId="42AFEB5F" w14:textId="77777777" w:rsidR="008E1BA2" w:rsidRPr="000F5B78" w:rsidRDefault="008E1BA2" w:rsidP="008E1BA2">
            <w:pPr>
              <w:pStyle w:val="TableText"/>
              <w:rPr>
                <w:szCs w:val="22"/>
              </w:rPr>
            </w:pPr>
          </w:p>
        </w:tc>
        <w:tc>
          <w:tcPr>
            <w:tcW w:w="1472" w:type="dxa"/>
          </w:tcPr>
          <w:p w14:paraId="71E585D5" w14:textId="77777777" w:rsidR="008E1BA2" w:rsidRPr="000F5B78" w:rsidRDefault="008E1BA2" w:rsidP="008E1BA2">
            <w:pPr>
              <w:pStyle w:val="TableText"/>
              <w:rPr>
                <w:szCs w:val="22"/>
              </w:rPr>
            </w:pPr>
          </w:p>
        </w:tc>
      </w:tr>
      <w:tr w:rsidR="008E1BA2" w:rsidRPr="000F5B78" w14:paraId="2A3EB4B0" w14:textId="77777777" w:rsidTr="00BA55A9">
        <w:trPr>
          <w:trHeight w:val="288"/>
          <w:jc w:val="center"/>
        </w:trPr>
        <w:tc>
          <w:tcPr>
            <w:tcW w:w="4590" w:type="dxa"/>
            <w:gridSpan w:val="2"/>
          </w:tcPr>
          <w:p w14:paraId="3F4A22A2" w14:textId="77777777" w:rsidR="008E1BA2" w:rsidRPr="000F5B78" w:rsidRDefault="008E1BA2" w:rsidP="008E1BA2">
            <w:pPr>
              <w:pStyle w:val="TableText"/>
              <w:rPr>
                <w:szCs w:val="22"/>
              </w:rPr>
            </w:pPr>
          </w:p>
        </w:tc>
        <w:tc>
          <w:tcPr>
            <w:tcW w:w="1080" w:type="dxa"/>
          </w:tcPr>
          <w:p w14:paraId="1A1F82B6" w14:textId="77777777" w:rsidR="008E1BA2" w:rsidRPr="000F5B78" w:rsidRDefault="008E1BA2" w:rsidP="008E1BA2">
            <w:pPr>
              <w:pStyle w:val="TableText"/>
              <w:rPr>
                <w:szCs w:val="22"/>
              </w:rPr>
            </w:pPr>
          </w:p>
        </w:tc>
        <w:tc>
          <w:tcPr>
            <w:tcW w:w="1080" w:type="dxa"/>
          </w:tcPr>
          <w:p w14:paraId="45E63C22" w14:textId="77777777" w:rsidR="008E1BA2" w:rsidRPr="000F5B78" w:rsidRDefault="008E1BA2" w:rsidP="008E1BA2">
            <w:pPr>
              <w:pStyle w:val="TableText"/>
              <w:rPr>
                <w:szCs w:val="22"/>
              </w:rPr>
            </w:pPr>
          </w:p>
        </w:tc>
        <w:tc>
          <w:tcPr>
            <w:tcW w:w="1440" w:type="dxa"/>
          </w:tcPr>
          <w:p w14:paraId="2C9DD126" w14:textId="77777777" w:rsidR="008E1BA2" w:rsidRPr="000F5B78" w:rsidRDefault="008E1BA2" w:rsidP="008E1BA2">
            <w:pPr>
              <w:pStyle w:val="TableText"/>
              <w:rPr>
                <w:szCs w:val="22"/>
              </w:rPr>
            </w:pPr>
          </w:p>
        </w:tc>
        <w:tc>
          <w:tcPr>
            <w:tcW w:w="1472" w:type="dxa"/>
          </w:tcPr>
          <w:p w14:paraId="3D6D6EC1" w14:textId="77777777" w:rsidR="008E1BA2" w:rsidRPr="000F5B78" w:rsidRDefault="008E1BA2" w:rsidP="008E1BA2">
            <w:pPr>
              <w:pStyle w:val="TableText"/>
              <w:rPr>
                <w:szCs w:val="22"/>
              </w:rPr>
            </w:pPr>
          </w:p>
        </w:tc>
      </w:tr>
      <w:tr w:rsidR="008E1BA2" w:rsidRPr="000F5B78" w14:paraId="3790D418" w14:textId="77777777" w:rsidTr="00BA55A9">
        <w:trPr>
          <w:trHeight w:val="288"/>
          <w:jc w:val="center"/>
        </w:trPr>
        <w:tc>
          <w:tcPr>
            <w:tcW w:w="4590" w:type="dxa"/>
            <w:gridSpan w:val="2"/>
          </w:tcPr>
          <w:p w14:paraId="42A67DDB" w14:textId="77777777" w:rsidR="008E1BA2" w:rsidRPr="000F5B78" w:rsidRDefault="008E1BA2" w:rsidP="008E1BA2">
            <w:pPr>
              <w:pStyle w:val="TableText"/>
              <w:rPr>
                <w:szCs w:val="22"/>
              </w:rPr>
            </w:pPr>
          </w:p>
        </w:tc>
        <w:tc>
          <w:tcPr>
            <w:tcW w:w="1080" w:type="dxa"/>
          </w:tcPr>
          <w:p w14:paraId="08372410" w14:textId="77777777" w:rsidR="008E1BA2" w:rsidRPr="000F5B78" w:rsidRDefault="008E1BA2" w:rsidP="008E1BA2">
            <w:pPr>
              <w:pStyle w:val="TableText"/>
              <w:rPr>
                <w:szCs w:val="22"/>
              </w:rPr>
            </w:pPr>
          </w:p>
        </w:tc>
        <w:tc>
          <w:tcPr>
            <w:tcW w:w="1080" w:type="dxa"/>
          </w:tcPr>
          <w:p w14:paraId="466F23B3" w14:textId="77777777" w:rsidR="008E1BA2" w:rsidRPr="000F5B78" w:rsidRDefault="008E1BA2" w:rsidP="008E1BA2">
            <w:pPr>
              <w:pStyle w:val="TableText"/>
              <w:rPr>
                <w:szCs w:val="22"/>
              </w:rPr>
            </w:pPr>
          </w:p>
        </w:tc>
        <w:tc>
          <w:tcPr>
            <w:tcW w:w="1440" w:type="dxa"/>
          </w:tcPr>
          <w:p w14:paraId="30B9521C" w14:textId="77777777" w:rsidR="008E1BA2" w:rsidRPr="000F5B78" w:rsidRDefault="008E1BA2" w:rsidP="008E1BA2">
            <w:pPr>
              <w:pStyle w:val="TableText"/>
              <w:rPr>
                <w:szCs w:val="22"/>
              </w:rPr>
            </w:pPr>
          </w:p>
        </w:tc>
        <w:tc>
          <w:tcPr>
            <w:tcW w:w="1472" w:type="dxa"/>
          </w:tcPr>
          <w:p w14:paraId="508FCBF8" w14:textId="77777777" w:rsidR="008E1BA2" w:rsidRPr="000F5B78" w:rsidRDefault="008E1BA2" w:rsidP="008E1BA2">
            <w:pPr>
              <w:pStyle w:val="TableText"/>
              <w:rPr>
                <w:szCs w:val="22"/>
              </w:rPr>
            </w:pPr>
          </w:p>
        </w:tc>
      </w:tr>
      <w:tr w:rsidR="008E1BA2" w:rsidRPr="000F5B78" w14:paraId="0B1324F6" w14:textId="77777777" w:rsidTr="00BA55A9">
        <w:trPr>
          <w:trHeight w:val="288"/>
          <w:jc w:val="center"/>
        </w:trPr>
        <w:tc>
          <w:tcPr>
            <w:tcW w:w="4590" w:type="dxa"/>
            <w:gridSpan w:val="2"/>
          </w:tcPr>
          <w:p w14:paraId="4A255EE1" w14:textId="77777777" w:rsidR="008E1BA2" w:rsidRPr="000F5B78" w:rsidRDefault="008E1BA2" w:rsidP="008E1BA2">
            <w:pPr>
              <w:pStyle w:val="TableText"/>
              <w:rPr>
                <w:szCs w:val="22"/>
              </w:rPr>
            </w:pPr>
          </w:p>
        </w:tc>
        <w:tc>
          <w:tcPr>
            <w:tcW w:w="1080" w:type="dxa"/>
          </w:tcPr>
          <w:p w14:paraId="16B5C67E" w14:textId="77777777" w:rsidR="008E1BA2" w:rsidRPr="000F5B78" w:rsidRDefault="008E1BA2" w:rsidP="008E1BA2">
            <w:pPr>
              <w:pStyle w:val="TableText"/>
              <w:rPr>
                <w:szCs w:val="22"/>
              </w:rPr>
            </w:pPr>
          </w:p>
        </w:tc>
        <w:tc>
          <w:tcPr>
            <w:tcW w:w="1080" w:type="dxa"/>
          </w:tcPr>
          <w:p w14:paraId="568C80B3" w14:textId="77777777" w:rsidR="008E1BA2" w:rsidRPr="000F5B78" w:rsidRDefault="008E1BA2" w:rsidP="008E1BA2">
            <w:pPr>
              <w:pStyle w:val="TableText"/>
              <w:rPr>
                <w:szCs w:val="22"/>
              </w:rPr>
            </w:pPr>
          </w:p>
        </w:tc>
        <w:tc>
          <w:tcPr>
            <w:tcW w:w="1440" w:type="dxa"/>
          </w:tcPr>
          <w:p w14:paraId="67324451" w14:textId="77777777" w:rsidR="008E1BA2" w:rsidRPr="000F5B78" w:rsidRDefault="008E1BA2" w:rsidP="008E1BA2">
            <w:pPr>
              <w:pStyle w:val="TableText"/>
              <w:rPr>
                <w:szCs w:val="22"/>
              </w:rPr>
            </w:pPr>
          </w:p>
        </w:tc>
        <w:tc>
          <w:tcPr>
            <w:tcW w:w="1472" w:type="dxa"/>
          </w:tcPr>
          <w:p w14:paraId="0E73C9D8" w14:textId="77777777" w:rsidR="008E1BA2" w:rsidRPr="000F5B78" w:rsidRDefault="008E1BA2" w:rsidP="008E1BA2">
            <w:pPr>
              <w:pStyle w:val="TableText"/>
              <w:rPr>
                <w:szCs w:val="22"/>
              </w:rPr>
            </w:pPr>
          </w:p>
        </w:tc>
      </w:tr>
      <w:tr w:rsidR="008E1BA2" w:rsidRPr="000F5B78" w14:paraId="6F3742C2" w14:textId="77777777" w:rsidTr="00BA55A9">
        <w:trPr>
          <w:trHeight w:val="288"/>
          <w:jc w:val="center"/>
        </w:trPr>
        <w:tc>
          <w:tcPr>
            <w:tcW w:w="4590" w:type="dxa"/>
            <w:gridSpan w:val="2"/>
          </w:tcPr>
          <w:p w14:paraId="787D9B66" w14:textId="77777777" w:rsidR="008E1BA2" w:rsidRPr="000F5B78" w:rsidRDefault="008E1BA2" w:rsidP="008E1BA2">
            <w:pPr>
              <w:pStyle w:val="TableText"/>
              <w:rPr>
                <w:szCs w:val="22"/>
              </w:rPr>
            </w:pPr>
          </w:p>
        </w:tc>
        <w:tc>
          <w:tcPr>
            <w:tcW w:w="1080" w:type="dxa"/>
          </w:tcPr>
          <w:p w14:paraId="05BF9471" w14:textId="77777777" w:rsidR="008E1BA2" w:rsidRPr="000F5B78" w:rsidRDefault="008E1BA2" w:rsidP="008E1BA2">
            <w:pPr>
              <w:pStyle w:val="TableText"/>
              <w:rPr>
                <w:szCs w:val="22"/>
              </w:rPr>
            </w:pPr>
          </w:p>
        </w:tc>
        <w:tc>
          <w:tcPr>
            <w:tcW w:w="1080" w:type="dxa"/>
          </w:tcPr>
          <w:p w14:paraId="21AE543F" w14:textId="77777777" w:rsidR="008E1BA2" w:rsidRPr="000F5B78" w:rsidRDefault="008E1BA2" w:rsidP="008E1BA2">
            <w:pPr>
              <w:pStyle w:val="TableText"/>
              <w:rPr>
                <w:szCs w:val="22"/>
              </w:rPr>
            </w:pPr>
          </w:p>
        </w:tc>
        <w:tc>
          <w:tcPr>
            <w:tcW w:w="1440" w:type="dxa"/>
          </w:tcPr>
          <w:p w14:paraId="37E2BA45" w14:textId="77777777" w:rsidR="008E1BA2" w:rsidRPr="000F5B78" w:rsidRDefault="008E1BA2" w:rsidP="008E1BA2">
            <w:pPr>
              <w:pStyle w:val="TableText"/>
              <w:rPr>
                <w:szCs w:val="22"/>
              </w:rPr>
            </w:pPr>
          </w:p>
        </w:tc>
        <w:tc>
          <w:tcPr>
            <w:tcW w:w="1472" w:type="dxa"/>
          </w:tcPr>
          <w:p w14:paraId="1010CA8D" w14:textId="77777777" w:rsidR="008E1BA2" w:rsidRPr="000F5B78" w:rsidRDefault="008E1BA2" w:rsidP="008E1BA2">
            <w:pPr>
              <w:pStyle w:val="TableText"/>
              <w:rPr>
                <w:szCs w:val="22"/>
              </w:rPr>
            </w:pPr>
          </w:p>
        </w:tc>
      </w:tr>
      <w:tr w:rsidR="008E1BA2" w:rsidRPr="000F5B78" w14:paraId="14663EE4" w14:textId="77777777" w:rsidTr="00BA55A9">
        <w:trPr>
          <w:trHeight w:val="288"/>
          <w:jc w:val="center"/>
        </w:trPr>
        <w:tc>
          <w:tcPr>
            <w:tcW w:w="9662" w:type="dxa"/>
            <w:gridSpan w:val="6"/>
            <w:shd w:val="clear" w:color="auto" w:fill="BCC589"/>
            <w:vAlign w:val="bottom"/>
          </w:tcPr>
          <w:p w14:paraId="36090DE1" w14:textId="77777777" w:rsidR="008E1BA2" w:rsidRPr="000F5B78" w:rsidRDefault="008E1BA2" w:rsidP="008E6FD5">
            <w:pPr>
              <w:pStyle w:val="TableText"/>
              <w:numPr>
                <w:ilvl w:val="0"/>
                <w:numId w:val="13"/>
              </w:numPr>
              <w:ind w:left="500"/>
              <w:rPr>
                <w:szCs w:val="22"/>
              </w:rPr>
            </w:pPr>
            <w:r w:rsidRPr="000F5B78">
              <w:rPr>
                <w:sz w:val="22"/>
                <w:szCs w:val="22"/>
              </w:rPr>
              <w:t xml:space="preserve">Perceived social norms: Who would disapprove of/does not support you doing the </w:t>
            </w:r>
            <w:r>
              <w:rPr>
                <w:sz w:val="22"/>
                <w:szCs w:val="22"/>
              </w:rPr>
              <w:t>Behavior</w:t>
            </w:r>
            <w:r w:rsidRPr="000F5B78">
              <w:rPr>
                <w:sz w:val="22"/>
                <w:szCs w:val="22"/>
              </w:rPr>
              <w:t>?</w:t>
            </w:r>
          </w:p>
        </w:tc>
      </w:tr>
      <w:tr w:rsidR="008E1BA2" w:rsidRPr="000F5B78" w14:paraId="74A7789A" w14:textId="77777777" w:rsidTr="00BA55A9">
        <w:trPr>
          <w:trHeight w:val="288"/>
          <w:jc w:val="center"/>
        </w:trPr>
        <w:tc>
          <w:tcPr>
            <w:tcW w:w="4590" w:type="dxa"/>
            <w:gridSpan w:val="2"/>
            <w:vAlign w:val="center"/>
          </w:tcPr>
          <w:p w14:paraId="3187759D" w14:textId="0735E2B2" w:rsidR="008E1BA2" w:rsidRPr="00686FEF" w:rsidRDefault="008E1BA2" w:rsidP="008E1BA2">
            <w:pPr>
              <w:pStyle w:val="TableText"/>
              <w:rPr>
                <w:i/>
                <w:szCs w:val="22"/>
              </w:rPr>
            </w:pPr>
            <w:r w:rsidRPr="00686FEF">
              <w:rPr>
                <w:rFonts w:eastAsia="Times New Roman"/>
                <w:i/>
                <w:sz w:val="22"/>
                <w:szCs w:val="22"/>
              </w:rPr>
              <w:t xml:space="preserve">Example: My wife </w:t>
            </w:r>
          </w:p>
        </w:tc>
        <w:tc>
          <w:tcPr>
            <w:tcW w:w="1080" w:type="dxa"/>
            <w:vAlign w:val="center"/>
          </w:tcPr>
          <w:p w14:paraId="34B7D822" w14:textId="77777777" w:rsidR="008E1BA2" w:rsidRPr="00686FEF" w:rsidRDefault="008E1BA2" w:rsidP="008E1BA2">
            <w:pPr>
              <w:pStyle w:val="TableText"/>
              <w:rPr>
                <w:i/>
                <w:szCs w:val="22"/>
              </w:rPr>
            </w:pPr>
            <w:r w:rsidRPr="00686FEF">
              <w:rPr>
                <w:rFonts w:eastAsia="Times New Roman"/>
                <w:i/>
                <w:sz w:val="22"/>
                <w:szCs w:val="22"/>
              </w:rPr>
              <w:t>9</w:t>
            </w:r>
          </w:p>
        </w:tc>
        <w:tc>
          <w:tcPr>
            <w:tcW w:w="1080" w:type="dxa"/>
            <w:vAlign w:val="center"/>
          </w:tcPr>
          <w:p w14:paraId="0BEB70DD" w14:textId="77777777" w:rsidR="008E1BA2" w:rsidRPr="00686FEF" w:rsidRDefault="008E1BA2" w:rsidP="008E1BA2">
            <w:pPr>
              <w:pStyle w:val="TableText"/>
              <w:rPr>
                <w:i/>
                <w:szCs w:val="22"/>
              </w:rPr>
            </w:pPr>
            <w:r w:rsidRPr="00686FEF">
              <w:rPr>
                <w:rFonts w:eastAsia="Times New Roman"/>
                <w:i/>
                <w:sz w:val="22"/>
                <w:szCs w:val="22"/>
              </w:rPr>
              <w:t>20</w:t>
            </w:r>
            <w:r>
              <w:rPr>
                <w:rFonts w:eastAsia="Times New Roman"/>
                <w:i/>
                <w:sz w:val="22"/>
                <w:szCs w:val="22"/>
              </w:rPr>
              <w:t>%</w:t>
            </w:r>
          </w:p>
        </w:tc>
        <w:tc>
          <w:tcPr>
            <w:tcW w:w="1440" w:type="dxa"/>
            <w:vAlign w:val="center"/>
          </w:tcPr>
          <w:p w14:paraId="62557FF6" w14:textId="77777777" w:rsidR="008E1BA2" w:rsidRPr="00686FEF" w:rsidRDefault="008E1BA2" w:rsidP="008E1BA2">
            <w:pPr>
              <w:pStyle w:val="TableText"/>
              <w:rPr>
                <w:i/>
                <w:szCs w:val="22"/>
              </w:rPr>
            </w:pPr>
            <w:r w:rsidRPr="00686FEF">
              <w:rPr>
                <w:rFonts w:eastAsia="Times New Roman"/>
                <w:i/>
                <w:sz w:val="22"/>
                <w:szCs w:val="22"/>
              </w:rPr>
              <w:t>27</w:t>
            </w:r>
          </w:p>
        </w:tc>
        <w:tc>
          <w:tcPr>
            <w:tcW w:w="1472" w:type="dxa"/>
            <w:vAlign w:val="center"/>
          </w:tcPr>
          <w:p w14:paraId="051AEA9F" w14:textId="77777777" w:rsidR="008E1BA2" w:rsidRPr="00686FEF" w:rsidRDefault="008E1BA2" w:rsidP="008E1BA2">
            <w:pPr>
              <w:pStyle w:val="TableText"/>
              <w:rPr>
                <w:i/>
                <w:szCs w:val="22"/>
              </w:rPr>
            </w:pPr>
            <w:r w:rsidRPr="00686FEF">
              <w:rPr>
                <w:rFonts w:eastAsia="Times New Roman"/>
                <w:i/>
                <w:sz w:val="22"/>
                <w:szCs w:val="22"/>
              </w:rPr>
              <w:t>60</w:t>
            </w:r>
            <w:r>
              <w:rPr>
                <w:rFonts w:eastAsia="Times New Roman"/>
                <w:i/>
                <w:sz w:val="22"/>
                <w:szCs w:val="22"/>
              </w:rPr>
              <w:t>%</w:t>
            </w:r>
          </w:p>
        </w:tc>
      </w:tr>
      <w:tr w:rsidR="008E1BA2" w:rsidRPr="000F5B78" w14:paraId="5C635CE9" w14:textId="77777777" w:rsidTr="00BA55A9">
        <w:trPr>
          <w:trHeight w:val="288"/>
          <w:jc w:val="center"/>
        </w:trPr>
        <w:tc>
          <w:tcPr>
            <w:tcW w:w="4590" w:type="dxa"/>
            <w:gridSpan w:val="2"/>
          </w:tcPr>
          <w:p w14:paraId="57CA978B" w14:textId="77777777" w:rsidR="008E1BA2" w:rsidRPr="000F5B78" w:rsidRDefault="008E1BA2" w:rsidP="008E1BA2">
            <w:pPr>
              <w:pStyle w:val="TableText"/>
              <w:rPr>
                <w:szCs w:val="22"/>
              </w:rPr>
            </w:pPr>
          </w:p>
        </w:tc>
        <w:tc>
          <w:tcPr>
            <w:tcW w:w="1080" w:type="dxa"/>
          </w:tcPr>
          <w:p w14:paraId="1224830B" w14:textId="77777777" w:rsidR="008E1BA2" w:rsidRPr="000F5B78" w:rsidRDefault="008E1BA2" w:rsidP="008E1BA2">
            <w:pPr>
              <w:pStyle w:val="TableText"/>
              <w:rPr>
                <w:szCs w:val="22"/>
              </w:rPr>
            </w:pPr>
          </w:p>
        </w:tc>
        <w:tc>
          <w:tcPr>
            <w:tcW w:w="1080" w:type="dxa"/>
          </w:tcPr>
          <w:p w14:paraId="1DC404C8" w14:textId="77777777" w:rsidR="008E1BA2" w:rsidRPr="000F5B78" w:rsidRDefault="008E1BA2" w:rsidP="008E1BA2">
            <w:pPr>
              <w:pStyle w:val="TableText"/>
              <w:rPr>
                <w:szCs w:val="22"/>
              </w:rPr>
            </w:pPr>
          </w:p>
        </w:tc>
        <w:tc>
          <w:tcPr>
            <w:tcW w:w="1440" w:type="dxa"/>
          </w:tcPr>
          <w:p w14:paraId="03F82096" w14:textId="77777777" w:rsidR="008E1BA2" w:rsidRPr="000F5B78" w:rsidRDefault="008E1BA2" w:rsidP="008E1BA2">
            <w:pPr>
              <w:pStyle w:val="TableText"/>
              <w:rPr>
                <w:szCs w:val="22"/>
              </w:rPr>
            </w:pPr>
          </w:p>
        </w:tc>
        <w:tc>
          <w:tcPr>
            <w:tcW w:w="1472" w:type="dxa"/>
          </w:tcPr>
          <w:p w14:paraId="6106C93F" w14:textId="77777777" w:rsidR="008E1BA2" w:rsidRPr="000F5B78" w:rsidRDefault="008E1BA2" w:rsidP="008E1BA2">
            <w:pPr>
              <w:pStyle w:val="TableText"/>
              <w:rPr>
                <w:szCs w:val="22"/>
              </w:rPr>
            </w:pPr>
          </w:p>
        </w:tc>
      </w:tr>
      <w:tr w:rsidR="008E1BA2" w:rsidRPr="000F5B78" w14:paraId="277F5CCC" w14:textId="77777777" w:rsidTr="00BA55A9">
        <w:trPr>
          <w:trHeight w:val="288"/>
          <w:jc w:val="center"/>
        </w:trPr>
        <w:tc>
          <w:tcPr>
            <w:tcW w:w="4590" w:type="dxa"/>
            <w:gridSpan w:val="2"/>
          </w:tcPr>
          <w:p w14:paraId="6AF04D7A" w14:textId="77777777" w:rsidR="008E1BA2" w:rsidRPr="000F5B78" w:rsidRDefault="008E1BA2" w:rsidP="008E1BA2">
            <w:pPr>
              <w:pStyle w:val="TableText"/>
              <w:rPr>
                <w:szCs w:val="22"/>
              </w:rPr>
            </w:pPr>
          </w:p>
        </w:tc>
        <w:tc>
          <w:tcPr>
            <w:tcW w:w="1080" w:type="dxa"/>
          </w:tcPr>
          <w:p w14:paraId="1FD944AC" w14:textId="77777777" w:rsidR="008E1BA2" w:rsidRPr="000F5B78" w:rsidRDefault="008E1BA2" w:rsidP="008E1BA2">
            <w:pPr>
              <w:pStyle w:val="TableText"/>
              <w:rPr>
                <w:szCs w:val="22"/>
              </w:rPr>
            </w:pPr>
          </w:p>
        </w:tc>
        <w:tc>
          <w:tcPr>
            <w:tcW w:w="1080" w:type="dxa"/>
          </w:tcPr>
          <w:p w14:paraId="6D2C3DFE" w14:textId="77777777" w:rsidR="008E1BA2" w:rsidRPr="000F5B78" w:rsidRDefault="008E1BA2" w:rsidP="008E1BA2">
            <w:pPr>
              <w:pStyle w:val="TableText"/>
              <w:rPr>
                <w:szCs w:val="22"/>
              </w:rPr>
            </w:pPr>
          </w:p>
        </w:tc>
        <w:tc>
          <w:tcPr>
            <w:tcW w:w="1440" w:type="dxa"/>
          </w:tcPr>
          <w:p w14:paraId="55532C5D" w14:textId="77777777" w:rsidR="008E1BA2" w:rsidRPr="000F5B78" w:rsidRDefault="008E1BA2" w:rsidP="008E1BA2">
            <w:pPr>
              <w:pStyle w:val="TableText"/>
              <w:rPr>
                <w:szCs w:val="22"/>
              </w:rPr>
            </w:pPr>
          </w:p>
        </w:tc>
        <w:tc>
          <w:tcPr>
            <w:tcW w:w="1472" w:type="dxa"/>
          </w:tcPr>
          <w:p w14:paraId="72D9C59F" w14:textId="77777777" w:rsidR="008E1BA2" w:rsidRPr="000F5B78" w:rsidRDefault="008E1BA2" w:rsidP="008E1BA2">
            <w:pPr>
              <w:pStyle w:val="TableText"/>
              <w:rPr>
                <w:szCs w:val="22"/>
              </w:rPr>
            </w:pPr>
          </w:p>
        </w:tc>
      </w:tr>
      <w:tr w:rsidR="008E1BA2" w:rsidRPr="000F5B78" w14:paraId="7A964957" w14:textId="77777777" w:rsidTr="00BA55A9">
        <w:trPr>
          <w:trHeight w:val="288"/>
          <w:jc w:val="center"/>
        </w:trPr>
        <w:tc>
          <w:tcPr>
            <w:tcW w:w="4590" w:type="dxa"/>
            <w:gridSpan w:val="2"/>
          </w:tcPr>
          <w:p w14:paraId="5C17D7A6" w14:textId="77777777" w:rsidR="008E1BA2" w:rsidRPr="000F5B78" w:rsidRDefault="008E1BA2" w:rsidP="008E1BA2">
            <w:pPr>
              <w:pStyle w:val="TableText"/>
              <w:rPr>
                <w:szCs w:val="22"/>
              </w:rPr>
            </w:pPr>
          </w:p>
        </w:tc>
        <w:tc>
          <w:tcPr>
            <w:tcW w:w="1080" w:type="dxa"/>
          </w:tcPr>
          <w:p w14:paraId="19B8D778" w14:textId="77777777" w:rsidR="008E1BA2" w:rsidRPr="000F5B78" w:rsidRDefault="008E1BA2" w:rsidP="008E1BA2">
            <w:pPr>
              <w:pStyle w:val="TableText"/>
              <w:rPr>
                <w:szCs w:val="22"/>
              </w:rPr>
            </w:pPr>
          </w:p>
        </w:tc>
        <w:tc>
          <w:tcPr>
            <w:tcW w:w="1080" w:type="dxa"/>
          </w:tcPr>
          <w:p w14:paraId="632EDA1A" w14:textId="77777777" w:rsidR="008E1BA2" w:rsidRPr="000F5B78" w:rsidRDefault="008E1BA2" w:rsidP="008E1BA2">
            <w:pPr>
              <w:pStyle w:val="TableText"/>
              <w:rPr>
                <w:szCs w:val="22"/>
              </w:rPr>
            </w:pPr>
          </w:p>
        </w:tc>
        <w:tc>
          <w:tcPr>
            <w:tcW w:w="1440" w:type="dxa"/>
          </w:tcPr>
          <w:p w14:paraId="17720A8A" w14:textId="77777777" w:rsidR="008E1BA2" w:rsidRPr="000F5B78" w:rsidRDefault="008E1BA2" w:rsidP="008E1BA2">
            <w:pPr>
              <w:pStyle w:val="TableText"/>
              <w:rPr>
                <w:szCs w:val="22"/>
              </w:rPr>
            </w:pPr>
          </w:p>
        </w:tc>
        <w:tc>
          <w:tcPr>
            <w:tcW w:w="1472" w:type="dxa"/>
          </w:tcPr>
          <w:p w14:paraId="0D0B039D" w14:textId="77777777" w:rsidR="008E1BA2" w:rsidRPr="000F5B78" w:rsidRDefault="008E1BA2" w:rsidP="008E1BA2">
            <w:pPr>
              <w:pStyle w:val="TableText"/>
              <w:rPr>
                <w:szCs w:val="22"/>
              </w:rPr>
            </w:pPr>
          </w:p>
        </w:tc>
      </w:tr>
      <w:tr w:rsidR="008E1BA2" w:rsidRPr="000F5B78" w14:paraId="14282EAB" w14:textId="77777777" w:rsidTr="00BA55A9">
        <w:trPr>
          <w:trHeight w:val="288"/>
          <w:jc w:val="center"/>
        </w:trPr>
        <w:tc>
          <w:tcPr>
            <w:tcW w:w="4590" w:type="dxa"/>
            <w:gridSpan w:val="2"/>
          </w:tcPr>
          <w:p w14:paraId="72888E5B" w14:textId="77777777" w:rsidR="008E1BA2" w:rsidRPr="000F5B78" w:rsidRDefault="008E1BA2" w:rsidP="008E1BA2">
            <w:pPr>
              <w:pStyle w:val="TableText"/>
              <w:ind w:left="720"/>
              <w:rPr>
                <w:szCs w:val="22"/>
              </w:rPr>
            </w:pPr>
          </w:p>
        </w:tc>
        <w:tc>
          <w:tcPr>
            <w:tcW w:w="1080" w:type="dxa"/>
          </w:tcPr>
          <w:p w14:paraId="7BCA2DB8" w14:textId="77777777" w:rsidR="008E1BA2" w:rsidRPr="000F5B78" w:rsidRDefault="008E1BA2" w:rsidP="008E1BA2">
            <w:pPr>
              <w:pStyle w:val="TableText"/>
              <w:ind w:left="720"/>
              <w:rPr>
                <w:szCs w:val="22"/>
              </w:rPr>
            </w:pPr>
          </w:p>
        </w:tc>
        <w:tc>
          <w:tcPr>
            <w:tcW w:w="1080" w:type="dxa"/>
          </w:tcPr>
          <w:p w14:paraId="1648E501" w14:textId="77777777" w:rsidR="008E1BA2" w:rsidRPr="000F5B78" w:rsidRDefault="008E1BA2" w:rsidP="008E1BA2">
            <w:pPr>
              <w:pStyle w:val="TableText"/>
              <w:ind w:left="720"/>
              <w:rPr>
                <w:szCs w:val="22"/>
              </w:rPr>
            </w:pPr>
          </w:p>
        </w:tc>
        <w:tc>
          <w:tcPr>
            <w:tcW w:w="1440" w:type="dxa"/>
          </w:tcPr>
          <w:p w14:paraId="05862644" w14:textId="77777777" w:rsidR="008E1BA2" w:rsidRPr="000F5B78" w:rsidRDefault="008E1BA2" w:rsidP="008E1BA2">
            <w:pPr>
              <w:pStyle w:val="TableText"/>
              <w:ind w:left="720"/>
              <w:rPr>
                <w:szCs w:val="22"/>
              </w:rPr>
            </w:pPr>
          </w:p>
        </w:tc>
        <w:tc>
          <w:tcPr>
            <w:tcW w:w="1472" w:type="dxa"/>
          </w:tcPr>
          <w:p w14:paraId="0676BC73" w14:textId="77777777" w:rsidR="008E1BA2" w:rsidRPr="000F5B78" w:rsidRDefault="008E1BA2" w:rsidP="008E1BA2">
            <w:pPr>
              <w:pStyle w:val="TableText"/>
              <w:ind w:left="720"/>
              <w:rPr>
                <w:szCs w:val="22"/>
              </w:rPr>
            </w:pPr>
          </w:p>
        </w:tc>
      </w:tr>
      <w:tr w:rsidR="008E1BA2" w:rsidRPr="000F5B78" w14:paraId="230C87A6" w14:textId="77777777" w:rsidTr="00BA55A9">
        <w:trPr>
          <w:trHeight w:val="288"/>
          <w:jc w:val="center"/>
        </w:trPr>
        <w:tc>
          <w:tcPr>
            <w:tcW w:w="4590" w:type="dxa"/>
            <w:gridSpan w:val="2"/>
          </w:tcPr>
          <w:p w14:paraId="64931403" w14:textId="77777777" w:rsidR="008E1BA2" w:rsidRPr="000F5B78" w:rsidRDefault="008E1BA2" w:rsidP="008E1BA2">
            <w:pPr>
              <w:pStyle w:val="TableText"/>
              <w:ind w:left="720"/>
              <w:rPr>
                <w:szCs w:val="22"/>
              </w:rPr>
            </w:pPr>
          </w:p>
        </w:tc>
        <w:tc>
          <w:tcPr>
            <w:tcW w:w="1080" w:type="dxa"/>
          </w:tcPr>
          <w:p w14:paraId="79739246" w14:textId="77777777" w:rsidR="008E1BA2" w:rsidRPr="000F5B78" w:rsidRDefault="008E1BA2" w:rsidP="008E1BA2">
            <w:pPr>
              <w:pStyle w:val="TableText"/>
              <w:ind w:left="720"/>
              <w:rPr>
                <w:szCs w:val="22"/>
              </w:rPr>
            </w:pPr>
          </w:p>
        </w:tc>
        <w:tc>
          <w:tcPr>
            <w:tcW w:w="1080" w:type="dxa"/>
          </w:tcPr>
          <w:p w14:paraId="61BF89CE" w14:textId="77777777" w:rsidR="008E1BA2" w:rsidRPr="000F5B78" w:rsidRDefault="008E1BA2" w:rsidP="008E1BA2">
            <w:pPr>
              <w:pStyle w:val="TableText"/>
              <w:ind w:left="720"/>
              <w:rPr>
                <w:szCs w:val="22"/>
              </w:rPr>
            </w:pPr>
          </w:p>
        </w:tc>
        <w:tc>
          <w:tcPr>
            <w:tcW w:w="1440" w:type="dxa"/>
          </w:tcPr>
          <w:p w14:paraId="0C167FC7" w14:textId="77777777" w:rsidR="008E1BA2" w:rsidRPr="000F5B78" w:rsidRDefault="008E1BA2" w:rsidP="008E1BA2">
            <w:pPr>
              <w:pStyle w:val="TableText"/>
              <w:ind w:left="720"/>
              <w:rPr>
                <w:szCs w:val="22"/>
              </w:rPr>
            </w:pPr>
          </w:p>
        </w:tc>
        <w:tc>
          <w:tcPr>
            <w:tcW w:w="1472" w:type="dxa"/>
          </w:tcPr>
          <w:p w14:paraId="5630A3E6" w14:textId="77777777" w:rsidR="008E1BA2" w:rsidRPr="000F5B78" w:rsidRDefault="008E1BA2" w:rsidP="008E1BA2">
            <w:pPr>
              <w:pStyle w:val="TableText"/>
              <w:ind w:left="720"/>
              <w:rPr>
                <w:szCs w:val="22"/>
              </w:rPr>
            </w:pPr>
          </w:p>
        </w:tc>
      </w:tr>
      <w:tr w:rsidR="008E1BA2" w:rsidRPr="000F5B78" w14:paraId="5087E890" w14:textId="77777777" w:rsidTr="00BA55A9">
        <w:trPr>
          <w:trHeight w:val="288"/>
          <w:jc w:val="center"/>
        </w:trPr>
        <w:tc>
          <w:tcPr>
            <w:tcW w:w="4590" w:type="dxa"/>
            <w:gridSpan w:val="2"/>
          </w:tcPr>
          <w:p w14:paraId="32BC9DA8" w14:textId="77777777" w:rsidR="008E1BA2" w:rsidRPr="000F5B78" w:rsidRDefault="008E1BA2" w:rsidP="008E1BA2">
            <w:pPr>
              <w:pStyle w:val="TableText"/>
              <w:ind w:left="720"/>
              <w:rPr>
                <w:szCs w:val="22"/>
              </w:rPr>
            </w:pPr>
          </w:p>
        </w:tc>
        <w:tc>
          <w:tcPr>
            <w:tcW w:w="1080" w:type="dxa"/>
          </w:tcPr>
          <w:p w14:paraId="08F91246" w14:textId="77777777" w:rsidR="008E1BA2" w:rsidRPr="000F5B78" w:rsidRDefault="008E1BA2" w:rsidP="008E1BA2">
            <w:pPr>
              <w:pStyle w:val="TableText"/>
              <w:ind w:left="720"/>
              <w:rPr>
                <w:szCs w:val="22"/>
              </w:rPr>
            </w:pPr>
          </w:p>
        </w:tc>
        <w:tc>
          <w:tcPr>
            <w:tcW w:w="1080" w:type="dxa"/>
          </w:tcPr>
          <w:p w14:paraId="563EAB8B" w14:textId="77777777" w:rsidR="008E1BA2" w:rsidRPr="000F5B78" w:rsidRDefault="008E1BA2" w:rsidP="008E1BA2">
            <w:pPr>
              <w:pStyle w:val="TableText"/>
              <w:ind w:left="720"/>
              <w:rPr>
                <w:szCs w:val="22"/>
              </w:rPr>
            </w:pPr>
          </w:p>
        </w:tc>
        <w:tc>
          <w:tcPr>
            <w:tcW w:w="1440" w:type="dxa"/>
          </w:tcPr>
          <w:p w14:paraId="3D47E277" w14:textId="77777777" w:rsidR="008E1BA2" w:rsidRPr="000F5B78" w:rsidRDefault="008E1BA2" w:rsidP="008E1BA2">
            <w:pPr>
              <w:pStyle w:val="TableText"/>
              <w:ind w:left="720"/>
              <w:rPr>
                <w:szCs w:val="22"/>
              </w:rPr>
            </w:pPr>
          </w:p>
        </w:tc>
        <w:tc>
          <w:tcPr>
            <w:tcW w:w="1472" w:type="dxa"/>
          </w:tcPr>
          <w:p w14:paraId="09C7C973" w14:textId="77777777" w:rsidR="008E1BA2" w:rsidRPr="000F5B78" w:rsidRDefault="008E1BA2" w:rsidP="008E1BA2">
            <w:pPr>
              <w:pStyle w:val="TableText"/>
              <w:ind w:left="720"/>
              <w:rPr>
                <w:szCs w:val="22"/>
              </w:rPr>
            </w:pPr>
          </w:p>
        </w:tc>
      </w:tr>
      <w:tr w:rsidR="008E1BA2" w:rsidRPr="000F5B78" w14:paraId="3E7DC9F7"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9585" w:type="dxa"/>
            <w:gridSpan w:val="5"/>
            <w:shd w:val="clear" w:color="auto" w:fill="BCC589"/>
            <w:vAlign w:val="center"/>
          </w:tcPr>
          <w:p w14:paraId="08F1C777" w14:textId="77777777" w:rsidR="008E1BA2" w:rsidRPr="000F5B78" w:rsidRDefault="008E1BA2" w:rsidP="008E6FD5">
            <w:pPr>
              <w:pStyle w:val="TableText"/>
              <w:numPr>
                <w:ilvl w:val="0"/>
                <w:numId w:val="13"/>
              </w:numPr>
              <w:ind w:left="500"/>
              <w:rPr>
                <w:rFonts w:eastAsia="Times New Roman"/>
                <w:szCs w:val="22"/>
              </w:rPr>
            </w:pPr>
            <w:r w:rsidRPr="000F5B78">
              <w:rPr>
                <w:rFonts w:eastAsia="Times New Roman"/>
                <w:sz w:val="22"/>
                <w:szCs w:val="22"/>
              </w:rPr>
              <w:t xml:space="preserve">Access: How difficult it is to get the materials or services needed to </w:t>
            </w:r>
            <w:r>
              <w:rPr>
                <w:rFonts w:eastAsia="Times New Roman"/>
                <w:sz w:val="22"/>
                <w:szCs w:val="22"/>
              </w:rPr>
              <w:t>do the Behavior?</w:t>
            </w:r>
          </w:p>
        </w:tc>
      </w:tr>
      <w:tr w:rsidR="008E1BA2" w:rsidRPr="000F5B78" w14:paraId="3DEB810C"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7AB9E93C"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sidRPr="000F5B78">
              <w:rPr>
                <w:rFonts w:eastAsia="Times New Roman" w:cs="Comic Sans MS"/>
                <w:bCs/>
              </w:rPr>
              <w:t>Very difficult</w:t>
            </w:r>
          </w:p>
        </w:tc>
        <w:tc>
          <w:tcPr>
            <w:tcW w:w="1080" w:type="dxa"/>
            <w:vAlign w:val="center"/>
          </w:tcPr>
          <w:p w14:paraId="4935A133"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29760BDA"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30B17A5F"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23B04FA0"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0C679A2B"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0EC26D9F"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sidRPr="000F5B78">
              <w:rPr>
                <w:rFonts w:eastAsia="Times New Roman" w:cs="Comic Sans MS"/>
                <w:bCs/>
              </w:rPr>
              <w:t>Somewhat difficult</w:t>
            </w:r>
          </w:p>
        </w:tc>
        <w:tc>
          <w:tcPr>
            <w:tcW w:w="1080" w:type="dxa"/>
            <w:vAlign w:val="center"/>
          </w:tcPr>
          <w:p w14:paraId="53F43272"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5A401668"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67A86933"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42D8A610"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7B53E76C"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7D921BBD"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sidRPr="000F5B78">
              <w:rPr>
                <w:rFonts w:eastAsia="Times New Roman" w:cs="Comic Sans MS"/>
                <w:bCs/>
              </w:rPr>
              <w:t>Not difficult at all</w:t>
            </w:r>
          </w:p>
        </w:tc>
        <w:tc>
          <w:tcPr>
            <w:tcW w:w="1080" w:type="dxa"/>
            <w:vAlign w:val="center"/>
          </w:tcPr>
          <w:p w14:paraId="693F23BC"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364AC9BA"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6E29A3A8"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4E7861FC"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659F1494"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9585" w:type="dxa"/>
            <w:gridSpan w:val="5"/>
            <w:shd w:val="clear" w:color="auto" w:fill="BCC589"/>
            <w:vAlign w:val="center"/>
          </w:tcPr>
          <w:p w14:paraId="5CE20322" w14:textId="77777777" w:rsidR="008E1BA2" w:rsidRPr="000F5B78" w:rsidRDefault="008E1BA2" w:rsidP="008E6FD5">
            <w:pPr>
              <w:pStyle w:val="TableText"/>
              <w:numPr>
                <w:ilvl w:val="0"/>
                <w:numId w:val="13"/>
              </w:numPr>
              <w:ind w:left="500"/>
              <w:rPr>
                <w:rFonts w:eastAsia="Times New Roman"/>
                <w:szCs w:val="22"/>
              </w:rPr>
            </w:pPr>
            <w:r w:rsidRPr="000F5B78">
              <w:rPr>
                <w:rFonts w:eastAsia="Times New Roman"/>
                <w:sz w:val="22"/>
                <w:szCs w:val="22"/>
              </w:rPr>
              <w:t xml:space="preserve">Perceived cues for action/reminders: How difficult is it to remember when </w:t>
            </w:r>
            <w:proofErr w:type="gramStart"/>
            <w:r>
              <w:rPr>
                <w:rFonts w:eastAsia="Times New Roman"/>
                <w:sz w:val="22"/>
                <w:szCs w:val="22"/>
              </w:rPr>
              <w:t>do</w:t>
            </w:r>
            <w:proofErr w:type="gramEnd"/>
            <w:r>
              <w:rPr>
                <w:rFonts w:eastAsia="Times New Roman"/>
                <w:sz w:val="22"/>
                <w:szCs w:val="22"/>
              </w:rPr>
              <w:t xml:space="preserve"> the Behavior?</w:t>
            </w:r>
          </w:p>
        </w:tc>
      </w:tr>
      <w:tr w:rsidR="008E1BA2" w:rsidRPr="000F5B78" w14:paraId="3699D582"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22E55AD1"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sidRPr="000F5B78">
              <w:rPr>
                <w:rFonts w:eastAsia="Times New Roman" w:cs="Comic Sans MS"/>
                <w:bCs/>
              </w:rPr>
              <w:t>Very difficult</w:t>
            </w:r>
          </w:p>
        </w:tc>
        <w:tc>
          <w:tcPr>
            <w:tcW w:w="1080" w:type="dxa"/>
            <w:vAlign w:val="center"/>
          </w:tcPr>
          <w:p w14:paraId="53D9D0BA"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66295060"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59FD66CA"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695D2D25"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31F9CD29"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46A0B9BD"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sidRPr="000F5B78">
              <w:rPr>
                <w:rFonts w:eastAsia="Times New Roman" w:cs="Comic Sans MS"/>
                <w:bCs/>
              </w:rPr>
              <w:t>Somewhat difficult</w:t>
            </w:r>
          </w:p>
        </w:tc>
        <w:tc>
          <w:tcPr>
            <w:tcW w:w="1080" w:type="dxa"/>
            <w:vAlign w:val="center"/>
          </w:tcPr>
          <w:p w14:paraId="1F025583"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379751DD"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432C6BDE"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1A3302A9"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3B15073A"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57406779"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sidRPr="000F5B78">
              <w:rPr>
                <w:rFonts w:eastAsia="Times New Roman" w:cs="Comic Sans MS"/>
                <w:bCs/>
              </w:rPr>
              <w:lastRenderedPageBreak/>
              <w:t>Not difficult at all</w:t>
            </w:r>
          </w:p>
        </w:tc>
        <w:tc>
          <w:tcPr>
            <w:tcW w:w="1080" w:type="dxa"/>
            <w:vAlign w:val="center"/>
          </w:tcPr>
          <w:p w14:paraId="5CCE7508"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776C9935"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1C3E7646"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234C2430"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442FBFB8"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trHeight w:val="449"/>
          <w:jc w:val="center"/>
        </w:trPr>
        <w:tc>
          <w:tcPr>
            <w:tcW w:w="9585" w:type="dxa"/>
            <w:gridSpan w:val="5"/>
            <w:shd w:val="clear" w:color="auto" w:fill="BCC589"/>
            <w:vAlign w:val="center"/>
          </w:tcPr>
          <w:p w14:paraId="30C301FB" w14:textId="77777777" w:rsidR="008E1BA2" w:rsidRPr="000F5B78" w:rsidRDefault="008E1BA2" w:rsidP="008E6FD5">
            <w:pPr>
              <w:pStyle w:val="TableText"/>
              <w:numPr>
                <w:ilvl w:val="0"/>
                <w:numId w:val="13"/>
              </w:numPr>
              <w:ind w:left="500"/>
              <w:rPr>
                <w:szCs w:val="22"/>
              </w:rPr>
            </w:pPr>
            <w:r w:rsidRPr="000F5B78">
              <w:rPr>
                <w:rFonts w:eastAsia="Times New Roman"/>
                <w:sz w:val="22"/>
                <w:szCs w:val="22"/>
              </w:rPr>
              <w:t xml:space="preserve">Perceived susceptibility/perceived risk: How likely it is to get </w:t>
            </w:r>
            <w:r>
              <w:rPr>
                <w:rFonts w:eastAsia="Times New Roman"/>
                <w:sz w:val="22"/>
                <w:szCs w:val="22"/>
              </w:rPr>
              <w:t>the problem?</w:t>
            </w:r>
          </w:p>
        </w:tc>
      </w:tr>
      <w:tr w:rsidR="008E1BA2" w:rsidRPr="000F5B78" w14:paraId="5B82D361"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76DABEE5"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sidRPr="000F5B78">
              <w:rPr>
                <w:rFonts w:eastAsia="Times New Roman" w:cs="Comic Sans MS"/>
                <w:bCs/>
              </w:rPr>
              <w:t>Very likely</w:t>
            </w:r>
          </w:p>
        </w:tc>
        <w:tc>
          <w:tcPr>
            <w:tcW w:w="1080" w:type="dxa"/>
            <w:vAlign w:val="center"/>
          </w:tcPr>
          <w:p w14:paraId="40DA5B37"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13EA28EC"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19309458"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77B7A6B1"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65105699"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44F40C7A"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sidRPr="000F5B78">
              <w:rPr>
                <w:rFonts w:eastAsia="Times New Roman" w:cs="Comic Sans MS"/>
                <w:bCs/>
              </w:rPr>
              <w:t>Somewhat likely</w:t>
            </w:r>
          </w:p>
        </w:tc>
        <w:tc>
          <w:tcPr>
            <w:tcW w:w="1080" w:type="dxa"/>
            <w:vAlign w:val="center"/>
          </w:tcPr>
          <w:p w14:paraId="618F6ECC"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569A7714"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7ED7147A"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1C3980D6"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638D6E8C"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3ED72903"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sidRPr="000F5B78">
              <w:rPr>
                <w:rFonts w:eastAsia="Times New Roman" w:cs="Comic Sans MS"/>
                <w:bCs/>
              </w:rPr>
              <w:t>Not likely at all</w:t>
            </w:r>
          </w:p>
        </w:tc>
        <w:tc>
          <w:tcPr>
            <w:tcW w:w="1080" w:type="dxa"/>
            <w:vAlign w:val="center"/>
          </w:tcPr>
          <w:p w14:paraId="5F4D347A"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2FE304BD"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33398706"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40FDCC25"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2455CDBE"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9585" w:type="dxa"/>
            <w:gridSpan w:val="5"/>
            <w:shd w:val="clear" w:color="auto" w:fill="BCC589"/>
            <w:vAlign w:val="center"/>
          </w:tcPr>
          <w:p w14:paraId="43D6D929" w14:textId="77777777" w:rsidR="008E1BA2" w:rsidRPr="000F5B78" w:rsidRDefault="008E1BA2" w:rsidP="008E6FD5">
            <w:pPr>
              <w:pStyle w:val="TableText"/>
              <w:numPr>
                <w:ilvl w:val="0"/>
                <w:numId w:val="13"/>
              </w:numPr>
              <w:ind w:left="500"/>
              <w:rPr>
                <w:rFonts w:eastAsia="Times New Roman"/>
                <w:szCs w:val="22"/>
              </w:rPr>
            </w:pPr>
            <w:r w:rsidRPr="000F5B78">
              <w:rPr>
                <w:rFonts w:eastAsia="Times New Roman"/>
                <w:sz w:val="22"/>
                <w:szCs w:val="22"/>
              </w:rPr>
              <w:t xml:space="preserve">Perceived severity: How </w:t>
            </w:r>
            <w:r>
              <w:rPr>
                <w:rFonts w:eastAsia="Times New Roman"/>
                <w:sz w:val="22"/>
                <w:szCs w:val="22"/>
              </w:rPr>
              <w:t>bad would it be to get the problem?</w:t>
            </w:r>
          </w:p>
        </w:tc>
      </w:tr>
      <w:tr w:rsidR="008E1BA2" w:rsidRPr="000F5B78" w14:paraId="4E6D693F"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0AC2AF51"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sidRPr="000F5B78">
              <w:rPr>
                <w:rFonts w:eastAsia="Times New Roman" w:cs="Comic Sans MS"/>
                <w:bCs/>
              </w:rPr>
              <w:t>Very bad problem</w:t>
            </w:r>
          </w:p>
        </w:tc>
        <w:tc>
          <w:tcPr>
            <w:tcW w:w="1080" w:type="dxa"/>
            <w:vAlign w:val="center"/>
          </w:tcPr>
          <w:p w14:paraId="69CC803A"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65602E0C"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35D381AA"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0E22218A"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4A7E4F11"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566B85FA"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sidRPr="000F5B78">
              <w:rPr>
                <w:rFonts w:eastAsia="Times New Roman" w:cs="Comic Sans MS"/>
                <w:bCs/>
              </w:rPr>
              <w:t>Somewhat bad problem</w:t>
            </w:r>
          </w:p>
        </w:tc>
        <w:tc>
          <w:tcPr>
            <w:tcW w:w="1080" w:type="dxa"/>
            <w:vAlign w:val="center"/>
          </w:tcPr>
          <w:p w14:paraId="75FFBDD4"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6F227170"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1766C69B"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5CDDF7F5"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437C36FB"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6AAC0994"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sidRPr="000F5B78">
              <w:rPr>
                <w:rFonts w:eastAsia="Times New Roman" w:cs="Comic Sans MS"/>
                <w:bCs/>
              </w:rPr>
              <w:t>Not a problem at all</w:t>
            </w:r>
          </w:p>
        </w:tc>
        <w:tc>
          <w:tcPr>
            <w:tcW w:w="1080" w:type="dxa"/>
            <w:vAlign w:val="center"/>
          </w:tcPr>
          <w:p w14:paraId="64F85AC4"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26BEEF8A"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05F84EEA"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21F808F4"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75295092"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9585" w:type="dxa"/>
            <w:gridSpan w:val="5"/>
            <w:shd w:val="clear" w:color="auto" w:fill="BCC589"/>
            <w:vAlign w:val="center"/>
          </w:tcPr>
          <w:p w14:paraId="0F5619D2" w14:textId="77777777" w:rsidR="008E1BA2" w:rsidRPr="000F5B78" w:rsidRDefault="008E1BA2" w:rsidP="008E6FD5">
            <w:pPr>
              <w:pStyle w:val="TableText"/>
              <w:numPr>
                <w:ilvl w:val="0"/>
                <w:numId w:val="13"/>
              </w:numPr>
              <w:ind w:left="500"/>
              <w:rPr>
                <w:rFonts w:eastAsia="Times New Roman"/>
                <w:szCs w:val="22"/>
              </w:rPr>
            </w:pPr>
            <w:r w:rsidRPr="000F5B78">
              <w:rPr>
                <w:rFonts w:eastAsia="Times New Roman"/>
                <w:sz w:val="22"/>
                <w:szCs w:val="22"/>
              </w:rPr>
              <w:t xml:space="preserve">Perceived divine will: If God approves of </w:t>
            </w:r>
            <w:r>
              <w:rPr>
                <w:rFonts w:eastAsia="Times New Roman"/>
                <w:sz w:val="22"/>
                <w:szCs w:val="22"/>
              </w:rPr>
              <w:t>doing the Behavior?</w:t>
            </w:r>
          </w:p>
        </w:tc>
      </w:tr>
      <w:tr w:rsidR="008E1BA2" w:rsidRPr="000F5B78" w14:paraId="7008D358"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4D04F596"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sidRPr="000F5B78">
              <w:rPr>
                <w:rFonts w:eastAsia="Times New Roman" w:cs="Comic Sans MS"/>
                <w:bCs/>
              </w:rPr>
              <w:t>Yes</w:t>
            </w:r>
          </w:p>
        </w:tc>
        <w:tc>
          <w:tcPr>
            <w:tcW w:w="1080" w:type="dxa"/>
            <w:vAlign w:val="center"/>
          </w:tcPr>
          <w:p w14:paraId="524E61C5"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24099A16"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1F68F777"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18EA4FEC"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5287B0B8"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1DA0C32B"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sidRPr="000F5B78">
              <w:rPr>
                <w:rFonts w:eastAsia="Times New Roman" w:cs="Comic Sans MS"/>
                <w:bCs/>
              </w:rPr>
              <w:t>No</w:t>
            </w:r>
          </w:p>
        </w:tc>
        <w:tc>
          <w:tcPr>
            <w:tcW w:w="1080" w:type="dxa"/>
            <w:vAlign w:val="center"/>
          </w:tcPr>
          <w:p w14:paraId="3B6C0730"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3A5C899D"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0B182953"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38F60E19"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73C3C0DE"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trHeight w:val="422"/>
          <w:jc w:val="center"/>
        </w:trPr>
        <w:tc>
          <w:tcPr>
            <w:tcW w:w="4513" w:type="dxa"/>
            <w:vAlign w:val="center"/>
          </w:tcPr>
          <w:p w14:paraId="3A93624E"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Pr>
                <w:rFonts w:eastAsia="Times New Roman" w:cs="Comic Sans MS"/>
                <w:bCs/>
              </w:rPr>
              <w:t>Maybe</w:t>
            </w:r>
          </w:p>
        </w:tc>
        <w:tc>
          <w:tcPr>
            <w:tcW w:w="1080" w:type="dxa"/>
            <w:vAlign w:val="center"/>
          </w:tcPr>
          <w:p w14:paraId="432F0D8C"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7F278B13"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2B0F423A"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036C7B53"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0104C247"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9585" w:type="dxa"/>
            <w:gridSpan w:val="5"/>
            <w:shd w:val="clear" w:color="auto" w:fill="BCC589"/>
            <w:vAlign w:val="center"/>
          </w:tcPr>
          <w:p w14:paraId="37CAFAD0" w14:textId="77777777" w:rsidR="008E1BA2" w:rsidRPr="000F5B78" w:rsidRDefault="008E1BA2" w:rsidP="008E6FD5">
            <w:pPr>
              <w:pStyle w:val="TableText"/>
              <w:numPr>
                <w:ilvl w:val="0"/>
                <w:numId w:val="13"/>
              </w:numPr>
              <w:ind w:left="500"/>
              <w:rPr>
                <w:rFonts w:eastAsia="Times New Roman"/>
                <w:szCs w:val="22"/>
              </w:rPr>
            </w:pPr>
            <w:r w:rsidRPr="000F5B78">
              <w:rPr>
                <w:rFonts w:eastAsia="Times New Roman"/>
                <w:sz w:val="22"/>
                <w:szCs w:val="22"/>
              </w:rPr>
              <w:t xml:space="preserve">Policy: Any community laws or rules in place that make it more likely </w:t>
            </w:r>
            <w:r>
              <w:rPr>
                <w:rFonts w:eastAsia="Times New Roman"/>
                <w:sz w:val="22"/>
                <w:szCs w:val="22"/>
              </w:rPr>
              <w:t>to do the Behavior?</w:t>
            </w:r>
          </w:p>
        </w:tc>
      </w:tr>
      <w:tr w:rsidR="008E1BA2" w:rsidRPr="000F5B78" w14:paraId="0D5C61D2"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2E9DC090"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sidRPr="000F5B78">
              <w:rPr>
                <w:rFonts w:eastAsia="Times New Roman" w:cs="Comic Sans MS"/>
                <w:bCs/>
              </w:rPr>
              <w:t>Yes</w:t>
            </w:r>
          </w:p>
        </w:tc>
        <w:tc>
          <w:tcPr>
            <w:tcW w:w="1080" w:type="dxa"/>
            <w:vAlign w:val="center"/>
          </w:tcPr>
          <w:p w14:paraId="74F11294"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5F629AEE"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64DE98EA"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4A9D3DE5"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7D2FD972"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2C2170C9"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sidRPr="000F5B78">
              <w:rPr>
                <w:rFonts w:eastAsia="Times New Roman" w:cs="Comic Sans MS"/>
                <w:bCs/>
              </w:rPr>
              <w:t>No</w:t>
            </w:r>
          </w:p>
        </w:tc>
        <w:tc>
          <w:tcPr>
            <w:tcW w:w="1080" w:type="dxa"/>
            <w:vAlign w:val="center"/>
          </w:tcPr>
          <w:p w14:paraId="19F08B0A"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3C12C511"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371EED20"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387BB732"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61F9D468"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2FB5D3EA"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Pr>
                <w:rFonts w:eastAsia="Times New Roman" w:cs="Comic Sans MS"/>
                <w:bCs/>
              </w:rPr>
              <w:t>Maybe</w:t>
            </w:r>
          </w:p>
        </w:tc>
        <w:tc>
          <w:tcPr>
            <w:tcW w:w="1080" w:type="dxa"/>
            <w:vAlign w:val="center"/>
          </w:tcPr>
          <w:p w14:paraId="6D8F8841"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366B140F"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44ED5366"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5FA542A0"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39F73168"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9585" w:type="dxa"/>
            <w:gridSpan w:val="5"/>
            <w:shd w:val="clear" w:color="auto" w:fill="BCC589"/>
            <w:vAlign w:val="center"/>
          </w:tcPr>
          <w:p w14:paraId="48568348" w14:textId="77777777" w:rsidR="008E1BA2" w:rsidRPr="000F5B78" w:rsidRDefault="008E1BA2" w:rsidP="008E6FD5">
            <w:pPr>
              <w:pStyle w:val="TableText"/>
              <w:numPr>
                <w:ilvl w:val="0"/>
                <w:numId w:val="13"/>
              </w:numPr>
              <w:ind w:left="500"/>
              <w:rPr>
                <w:rFonts w:eastAsia="Times New Roman"/>
                <w:szCs w:val="22"/>
              </w:rPr>
            </w:pPr>
            <w:r w:rsidRPr="000F5B78">
              <w:rPr>
                <w:rFonts w:eastAsia="Times New Roman"/>
                <w:sz w:val="22"/>
                <w:szCs w:val="22"/>
              </w:rPr>
              <w:t xml:space="preserve">Culture: Any cultural rules or taboos against </w:t>
            </w:r>
            <w:r>
              <w:rPr>
                <w:rFonts w:eastAsia="Times New Roman"/>
                <w:sz w:val="22"/>
                <w:szCs w:val="22"/>
              </w:rPr>
              <w:t>doing the Behavior?</w:t>
            </w:r>
          </w:p>
        </w:tc>
      </w:tr>
      <w:tr w:rsidR="008E1BA2" w:rsidRPr="000F5B78" w14:paraId="0501E762"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5B2F2ADC"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sidRPr="000F5B78">
              <w:rPr>
                <w:rFonts w:eastAsia="Times New Roman" w:cs="Comic Sans MS"/>
                <w:bCs/>
              </w:rPr>
              <w:t>Yes</w:t>
            </w:r>
          </w:p>
        </w:tc>
        <w:tc>
          <w:tcPr>
            <w:tcW w:w="1080" w:type="dxa"/>
            <w:vAlign w:val="center"/>
          </w:tcPr>
          <w:p w14:paraId="3B8C3016"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0C1D80A1"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62DC62A6"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3BC1630E"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4272EB24"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35163F2B"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sidRPr="000F5B78">
              <w:rPr>
                <w:rFonts w:eastAsia="Times New Roman" w:cs="Comic Sans MS"/>
                <w:bCs/>
              </w:rPr>
              <w:t>No</w:t>
            </w:r>
          </w:p>
        </w:tc>
        <w:tc>
          <w:tcPr>
            <w:tcW w:w="1080" w:type="dxa"/>
            <w:vAlign w:val="center"/>
          </w:tcPr>
          <w:p w14:paraId="318220AD"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682C4E55"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06C609A5"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766CAE98"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r w:rsidR="008E1BA2" w:rsidRPr="000F5B78" w14:paraId="36F70EE7" w14:textId="77777777" w:rsidTr="00BA55A9">
        <w:tblPrEx>
          <w:tblBorders>
            <w:bottom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77" w:type="dxa"/>
          <w:jc w:val="center"/>
        </w:trPr>
        <w:tc>
          <w:tcPr>
            <w:tcW w:w="4513" w:type="dxa"/>
            <w:vAlign w:val="center"/>
          </w:tcPr>
          <w:p w14:paraId="4DB38989" w14:textId="77777777" w:rsidR="008E1BA2" w:rsidRPr="000F5B78" w:rsidRDefault="008E1BA2" w:rsidP="008E1BA2">
            <w:pPr>
              <w:widowControl w:val="0"/>
              <w:autoSpaceDE w:val="0"/>
              <w:autoSpaceDN w:val="0"/>
              <w:adjustRightInd w:val="0"/>
              <w:spacing w:before="40" w:after="40"/>
              <w:ind w:left="0"/>
              <w:rPr>
                <w:rFonts w:eastAsia="Times New Roman" w:cs="Comic Sans MS"/>
                <w:bCs/>
              </w:rPr>
            </w:pPr>
            <w:r>
              <w:rPr>
                <w:rFonts w:eastAsia="Times New Roman" w:cs="Comic Sans MS"/>
                <w:bCs/>
              </w:rPr>
              <w:t>Maybe</w:t>
            </w:r>
          </w:p>
        </w:tc>
        <w:tc>
          <w:tcPr>
            <w:tcW w:w="1080" w:type="dxa"/>
            <w:vAlign w:val="center"/>
          </w:tcPr>
          <w:p w14:paraId="7BB03537"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080" w:type="dxa"/>
            <w:vAlign w:val="center"/>
          </w:tcPr>
          <w:p w14:paraId="31F68720"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40" w:type="dxa"/>
            <w:vAlign w:val="center"/>
          </w:tcPr>
          <w:p w14:paraId="59AAB21C"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c>
          <w:tcPr>
            <w:tcW w:w="1472" w:type="dxa"/>
            <w:vAlign w:val="center"/>
          </w:tcPr>
          <w:p w14:paraId="047FD410" w14:textId="77777777" w:rsidR="008E1BA2" w:rsidRPr="000F5B78" w:rsidRDefault="008E1BA2" w:rsidP="008E1BA2">
            <w:pPr>
              <w:widowControl w:val="0"/>
              <w:autoSpaceDE w:val="0"/>
              <w:autoSpaceDN w:val="0"/>
              <w:adjustRightInd w:val="0"/>
              <w:spacing w:before="40" w:after="40"/>
              <w:ind w:left="0"/>
              <w:jc w:val="center"/>
              <w:rPr>
                <w:rFonts w:eastAsia="Times New Roman" w:cs="Comic Sans MS"/>
                <w:bCs/>
              </w:rPr>
            </w:pPr>
          </w:p>
        </w:tc>
      </w:tr>
    </w:tbl>
    <w:p w14:paraId="3F038A63" w14:textId="77777777" w:rsidR="008E1BA2" w:rsidRPr="00392A6B" w:rsidRDefault="008E1BA2" w:rsidP="008E1BA2">
      <w:pPr>
        <w:spacing w:after="160" w:line="288" w:lineRule="auto"/>
        <w:ind w:left="2160"/>
      </w:pPr>
      <w:r w:rsidRPr="00392A6B">
        <w:br w:type="page"/>
      </w:r>
    </w:p>
    <w:p w14:paraId="05E0C2F9" w14:textId="77777777" w:rsidR="008E1BA2" w:rsidRDefault="008E1BA2" w:rsidP="008E1BA2">
      <w:pPr>
        <w:spacing w:after="160" w:line="288" w:lineRule="auto"/>
        <w:ind w:left="2160"/>
        <w:rPr>
          <w:rFonts w:eastAsia="Times New Roman"/>
        </w:rPr>
        <w:sectPr w:rsidR="008E1BA2" w:rsidSect="008E1BA2">
          <w:headerReference w:type="default" r:id="rId38"/>
          <w:pgSz w:w="12240" w:h="15840"/>
          <w:pgMar w:top="1440" w:right="1440" w:bottom="1440" w:left="1440" w:header="720" w:footer="720" w:gutter="0"/>
          <w:cols w:space="720"/>
          <w:noEndnote/>
          <w:docGrid w:linePitch="326"/>
        </w:sectPr>
      </w:pPr>
    </w:p>
    <w:p w14:paraId="1AA4771E" w14:textId="77777777" w:rsidR="008E1BA2" w:rsidRPr="00BA55A9" w:rsidRDefault="008E1BA2" w:rsidP="008E1BA2">
      <w:pPr>
        <w:pStyle w:val="Heading2"/>
        <w:rPr>
          <w:rFonts w:asciiTheme="minorHAnsi" w:hAnsiTheme="minorHAnsi"/>
          <w:sz w:val="22"/>
          <w:szCs w:val="22"/>
        </w:rPr>
      </w:pPr>
      <w:bookmarkStart w:id="56" w:name="_Appendix_3:_Tabulating"/>
      <w:bookmarkStart w:id="57" w:name="_Appendix_5:_Tabulating"/>
      <w:bookmarkStart w:id="58" w:name="_Appendix_6:_Examples"/>
      <w:bookmarkStart w:id="59" w:name="_Toc470702884"/>
      <w:bookmarkEnd w:id="56"/>
      <w:bookmarkEnd w:id="57"/>
      <w:bookmarkEnd w:id="58"/>
      <w:r>
        <w:lastRenderedPageBreak/>
        <w:t>Appendix 6: Examples of Activities</w:t>
      </w:r>
      <w:bookmarkEnd w:id="59"/>
      <w:r>
        <w:t xml:space="preserve"> </w:t>
      </w:r>
    </w:p>
    <w:tbl>
      <w:tblPr>
        <w:tblStyle w:val="GridTable5Dark-Accent31"/>
        <w:tblW w:w="13698" w:type="dxa"/>
        <w:tblBorders>
          <w:top w:val="single" w:sz="4" w:space="0" w:color="7C8029"/>
          <w:left w:val="single" w:sz="4" w:space="0" w:color="7C8029"/>
          <w:bottom w:val="single" w:sz="4" w:space="0" w:color="7C8029"/>
          <w:right w:val="single" w:sz="4" w:space="0" w:color="7C8029"/>
          <w:insideH w:val="single" w:sz="4" w:space="0" w:color="7C8029"/>
          <w:insideV w:val="single" w:sz="4" w:space="0" w:color="7C8029"/>
        </w:tblBorders>
        <w:tblLook w:val="04A0" w:firstRow="1" w:lastRow="0" w:firstColumn="1" w:lastColumn="0" w:noHBand="0" w:noVBand="1"/>
      </w:tblPr>
      <w:tblGrid>
        <w:gridCol w:w="4184"/>
        <w:gridCol w:w="5014"/>
        <w:gridCol w:w="4500"/>
      </w:tblGrid>
      <w:tr w:rsidR="008E1BA2" w:rsidRPr="00BA55A9" w14:paraId="517DB93D" w14:textId="77777777" w:rsidTr="001929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4" w:type="dxa"/>
            <w:vMerge w:val="restart"/>
            <w:tcBorders>
              <w:top w:val="none" w:sz="0" w:space="0" w:color="auto"/>
              <w:left w:val="none" w:sz="0" w:space="0" w:color="auto"/>
              <w:right w:val="none" w:sz="0" w:space="0" w:color="auto"/>
            </w:tcBorders>
            <w:shd w:val="clear" w:color="auto" w:fill="7C8029"/>
            <w:vAlign w:val="bottom"/>
          </w:tcPr>
          <w:p w14:paraId="1F3E3C7A" w14:textId="77777777" w:rsidR="008E1BA2" w:rsidRPr="00BA55A9" w:rsidRDefault="008E1BA2" w:rsidP="008E1BA2">
            <w:pPr>
              <w:ind w:left="-90"/>
              <w:jc w:val="center"/>
              <w:rPr>
                <w:sz w:val="22"/>
                <w:szCs w:val="22"/>
              </w:rPr>
            </w:pPr>
            <w:r w:rsidRPr="00BA55A9">
              <w:rPr>
                <w:sz w:val="22"/>
                <w:szCs w:val="22"/>
              </w:rPr>
              <w:t>Determinant</w:t>
            </w:r>
          </w:p>
        </w:tc>
        <w:tc>
          <w:tcPr>
            <w:tcW w:w="9514" w:type="dxa"/>
            <w:gridSpan w:val="2"/>
            <w:tcBorders>
              <w:top w:val="none" w:sz="0" w:space="0" w:color="auto"/>
              <w:left w:val="none" w:sz="0" w:space="0" w:color="auto"/>
              <w:right w:val="none" w:sz="0" w:space="0" w:color="auto"/>
            </w:tcBorders>
            <w:shd w:val="clear" w:color="auto" w:fill="7C8029"/>
            <w:vAlign w:val="bottom"/>
          </w:tcPr>
          <w:p w14:paraId="31A2E6D1" w14:textId="77777777" w:rsidR="008E1BA2" w:rsidRPr="00BA55A9" w:rsidRDefault="008E1BA2" w:rsidP="008E1BA2">
            <w:pPr>
              <w:jc w:val="center"/>
              <w:cnfStyle w:val="100000000000" w:firstRow="1" w:lastRow="0" w:firstColumn="0" w:lastColumn="0" w:oddVBand="0" w:evenVBand="0" w:oddHBand="0" w:evenHBand="0" w:firstRowFirstColumn="0" w:firstRowLastColumn="0" w:lastRowFirstColumn="0" w:lastRowLastColumn="0"/>
              <w:rPr>
                <w:sz w:val="22"/>
                <w:szCs w:val="22"/>
              </w:rPr>
            </w:pPr>
            <w:r w:rsidRPr="00BA55A9">
              <w:rPr>
                <w:sz w:val="22"/>
                <w:szCs w:val="22"/>
              </w:rPr>
              <w:t>Examples of Activities</w:t>
            </w:r>
          </w:p>
        </w:tc>
      </w:tr>
      <w:tr w:rsidR="008E1BA2" w:rsidRPr="00BA55A9" w14:paraId="09D0F022" w14:textId="77777777" w:rsidTr="001929F8">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4184" w:type="dxa"/>
            <w:vMerge/>
            <w:tcBorders>
              <w:left w:val="none" w:sz="0" w:space="0" w:color="auto"/>
            </w:tcBorders>
            <w:shd w:val="clear" w:color="auto" w:fill="7C8029"/>
            <w:vAlign w:val="bottom"/>
          </w:tcPr>
          <w:p w14:paraId="5F3846C7" w14:textId="77777777" w:rsidR="008E1BA2" w:rsidRPr="00BA55A9" w:rsidRDefault="008E1BA2" w:rsidP="008E1BA2">
            <w:pPr>
              <w:jc w:val="center"/>
              <w:rPr>
                <w:sz w:val="22"/>
                <w:szCs w:val="22"/>
              </w:rPr>
            </w:pPr>
          </w:p>
        </w:tc>
        <w:tc>
          <w:tcPr>
            <w:tcW w:w="5014" w:type="dxa"/>
            <w:shd w:val="clear" w:color="auto" w:fill="7C8029"/>
            <w:vAlign w:val="bottom"/>
          </w:tcPr>
          <w:p w14:paraId="0D003689" w14:textId="77777777" w:rsidR="008E1BA2" w:rsidRPr="00BA55A9" w:rsidRDefault="008E1BA2" w:rsidP="008E1BA2">
            <w:pPr>
              <w:ind w:left="-80"/>
              <w:jc w:val="center"/>
              <w:cnfStyle w:val="000000100000" w:firstRow="0" w:lastRow="0" w:firstColumn="0" w:lastColumn="0" w:oddVBand="0" w:evenVBand="0" w:oddHBand="1" w:evenHBand="0" w:firstRowFirstColumn="0" w:firstRowLastColumn="0" w:lastRowFirstColumn="0" w:lastRowLastColumn="0"/>
              <w:rPr>
                <w:b/>
                <w:color w:val="FFFFFF" w:themeColor="background1"/>
                <w:sz w:val="22"/>
                <w:szCs w:val="22"/>
              </w:rPr>
            </w:pPr>
            <w:r w:rsidRPr="00BA55A9">
              <w:rPr>
                <w:b/>
                <w:color w:val="FFFFFF" w:themeColor="background1"/>
                <w:sz w:val="22"/>
                <w:szCs w:val="22"/>
              </w:rPr>
              <w:t>Gender</w:t>
            </w:r>
          </w:p>
        </w:tc>
        <w:tc>
          <w:tcPr>
            <w:tcW w:w="4500" w:type="dxa"/>
            <w:shd w:val="clear" w:color="auto" w:fill="7C8029"/>
            <w:vAlign w:val="bottom"/>
          </w:tcPr>
          <w:p w14:paraId="5C38CB02" w14:textId="77777777" w:rsidR="008E1BA2" w:rsidRPr="00BA55A9" w:rsidRDefault="008E1BA2" w:rsidP="008E1BA2">
            <w:pPr>
              <w:ind w:left="0"/>
              <w:jc w:val="center"/>
              <w:cnfStyle w:val="000000100000" w:firstRow="0" w:lastRow="0" w:firstColumn="0" w:lastColumn="0" w:oddVBand="0" w:evenVBand="0" w:oddHBand="1" w:evenHBand="0" w:firstRowFirstColumn="0" w:firstRowLastColumn="0" w:lastRowFirstColumn="0" w:lastRowLastColumn="0"/>
              <w:rPr>
                <w:b/>
                <w:color w:val="FFFFFF" w:themeColor="background1"/>
                <w:sz w:val="22"/>
                <w:szCs w:val="22"/>
              </w:rPr>
            </w:pPr>
            <w:r w:rsidRPr="00BA55A9">
              <w:rPr>
                <w:b/>
                <w:color w:val="FFFFFF" w:themeColor="background1"/>
                <w:sz w:val="22"/>
                <w:szCs w:val="22"/>
              </w:rPr>
              <w:t>Agriculture and Natural Resource Management</w:t>
            </w:r>
          </w:p>
        </w:tc>
      </w:tr>
      <w:tr w:rsidR="008E1BA2" w:rsidRPr="00BA55A9" w14:paraId="59CA7822" w14:textId="77777777" w:rsidTr="001929F8">
        <w:trPr>
          <w:trHeight w:val="2600"/>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tcBorders>
            <w:shd w:val="clear" w:color="auto" w:fill="BCC589"/>
          </w:tcPr>
          <w:p w14:paraId="2F990B1D" w14:textId="77777777" w:rsidR="008E1BA2" w:rsidRPr="001929F8" w:rsidRDefault="008E1BA2" w:rsidP="008E1BA2">
            <w:pPr>
              <w:pStyle w:val="TableText"/>
              <w:ind w:left="0" w:right="0"/>
              <w:rPr>
                <w:color w:val="auto"/>
                <w:sz w:val="22"/>
                <w:szCs w:val="22"/>
              </w:rPr>
            </w:pPr>
            <w:r w:rsidRPr="001929F8">
              <w:rPr>
                <w:color w:val="auto"/>
                <w:sz w:val="22"/>
                <w:szCs w:val="22"/>
              </w:rPr>
              <w:t xml:space="preserve">Access </w:t>
            </w:r>
          </w:p>
          <w:p w14:paraId="1D4C2B4F" w14:textId="77777777" w:rsidR="008E1BA2" w:rsidRPr="001929F8" w:rsidRDefault="008E1BA2" w:rsidP="008E1BA2">
            <w:pPr>
              <w:ind w:left="0"/>
              <w:rPr>
                <w:b w:val="0"/>
                <w:color w:val="auto"/>
                <w:sz w:val="22"/>
                <w:szCs w:val="22"/>
              </w:rPr>
            </w:pPr>
            <w:r w:rsidRPr="001929F8">
              <w:rPr>
                <w:b w:val="0"/>
                <w:color w:val="auto"/>
                <w:sz w:val="22"/>
                <w:szCs w:val="22"/>
              </w:rPr>
              <w:t xml:space="preserve">(how difficult it is to get the materials or services needed to do the Behavior) </w:t>
            </w:r>
          </w:p>
        </w:tc>
        <w:tc>
          <w:tcPr>
            <w:tcW w:w="5014" w:type="dxa"/>
            <w:shd w:val="clear" w:color="auto" w:fill="FFFFFF" w:themeFill="background1"/>
          </w:tcPr>
          <w:p w14:paraId="0E262C07" w14:textId="77777777"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 xml:space="preserve">Discuss with person in charge of land title to stay open during times when men can come. </w:t>
            </w:r>
          </w:p>
          <w:p w14:paraId="6973B01A" w14:textId="77777777"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Promote cross visits among women to share experiences on sun-drying grains for three days.</w:t>
            </w:r>
          </w:p>
          <w:p w14:paraId="1637D20E" w14:textId="77777777"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Persuade local shops to sell seeds and implements.</w:t>
            </w:r>
          </w:p>
          <w:p w14:paraId="7682192E" w14:textId="77777777"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Implement men’s groups to discuss about understanding their wives’ need to go into town to buy necessary supplies.</w:t>
            </w:r>
          </w:p>
        </w:tc>
        <w:tc>
          <w:tcPr>
            <w:tcW w:w="4500" w:type="dxa"/>
            <w:shd w:val="clear" w:color="auto" w:fill="FFFFFF" w:themeFill="background1"/>
          </w:tcPr>
          <w:p w14:paraId="780CFF74" w14:textId="77777777"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 xml:space="preserve">Neighbors designate an adequate place for garbage disposal. </w:t>
            </w:r>
          </w:p>
          <w:p w14:paraId="25B10E30" w14:textId="77777777"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Doers show male and female farmers that the materials to prepare home-made compost can easily be found in the community.</w:t>
            </w:r>
          </w:p>
          <w:p w14:paraId="147A0375" w14:textId="77777777"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Repair roads to improve access to markets.</w:t>
            </w:r>
          </w:p>
          <w:p w14:paraId="27E365F0" w14:textId="77777777" w:rsidR="008E1BA2" w:rsidRPr="00BA55A9" w:rsidRDefault="008E1BA2" w:rsidP="008E1BA2">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8E1BA2" w:rsidRPr="00BA55A9" w14:paraId="706B8B56" w14:textId="77777777" w:rsidTr="00192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4" w:type="dxa"/>
            <w:tcBorders>
              <w:left w:val="none" w:sz="0" w:space="0" w:color="auto"/>
              <w:bottom w:val="none" w:sz="0" w:space="0" w:color="auto"/>
            </w:tcBorders>
            <w:shd w:val="clear" w:color="auto" w:fill="BCC589"/>
          </w:tcPr>
          <w:p w14:paraId="476FA949" w14:textId="77777777" w:rsidR="008E1BA2" w:rsidRPr="001929F8" w:rsidRDefault="008E1BA2" w:rsidP="008E1BA2">
            <w:pPr>
              <w:pStyle w:val="TableText"/>
              <w:ind w:left="0" w:right="0"/>
              <w:rPr>
                <w:color w:val="auto"/>
                <w:sz w:val="22"/>
                <w:szCs w:val="22"/>
              </w:rPr>
            </w:pPr>
            <w:r w:rsidRPr="001929F8">
              <w:rPr>
                <w:color w:val="auto"/>
                <w:sz w:val="22"/>
                <w:szCs w:val="22"/>
              </w:rPr>
              <w:t xml:space="preserve">Perceived social norms </w:t>
            </w:r>
          </w:p>
          <w:p w14:paraId="21BE35CE" w14:textId="77777777" w:rsidR="008E1BA2" w:rsidRPr="001929F8" w:rsidRDefault="008E1BA2" w:rsidP="008E1BA2">
            <w:pPr>
              <w:ind w:left="0"/>
              <w:rPr>
                <w:color w:val="auto"/>
                <w:sz w:val="22"/>
                <w:szCs w:val="22"/>
              </w:rPr>
            </w:pPr>
            <w:r w:rsidRPr="001929F8">
              <w:rPr>
                <w:b w:val="0"/>
                <w:color w:val="auto"/>
                <w:sz w:val="22"/>
                <w:szCs w:val="22"/>
              </w:rPr>
              <w:t>(the perception that people important to an individual think that he or she should do the Behavior)</w:t>
            </w:r>
          </w:p>
        </w:tc>
        <w:tc>
          <w:tcPr>
            <w:tcW w:w="5014" w:type="dxa"/>
            <w:shd w:val="clear" w:color="auto" w:fill="FFFFFF" w:themeFill="background1"/>
          </w:tcPr>
          <w:p w14:paraId="1922E2F9" w14:textId="39466A2E" w:rsidR="008E1BA2" w:rsidRPr="00BA55A9" w:rsidRDefault="008E1BA2" w:rsidP="008E1BA2">
            <w:pPr>
              <w:pStyle w:val="TableBullet"/>
              <w:ind w:left="319"/>
              <w:cnfStyle w:val="000000100000" w:firstRow="0" w:lastRow="0" w:firstColumn="0" w:lastColumn="0" w:oddVBand="0" w:evenVBand="0" w:oddHBand="1" w:evenHBand="0" w:firstRowFirstColumn="0" w:firstRowLastColumn="0" w:lastRowFirstColumn="0" w:lastRowLastColumn="0"/>
              <w:rPr>
                <w:bCs w:val="0"/>
                <w:sz w:val="22"/>
                <w:szCs w:val="22"/>
              </w:rPr>
            </w:pPr>
            <w:r w:rsidRPr="00BA55A9">
              <w:rPr>
                <w:bCs w:val="0"/>
                <w:sz w:val="22"/>
                <w:szCs w:val="22"/>
              </w:rPr>
              <w:t xml:space="preserve">“Newlyweds Workshop” – design a workshop about the ‘new’ ways that couples are making a life together; joint decision-making; delayed pregnancy; husbands help during pregnancy; </w:t>
            </w:r>
            <w:r w:rsidR="00586969">
              <w:rPr>
                <w:bCs w:val="0"/>
                <w:sz w:val="22"/>
                <w:szCs w:val="22"/>
              </w:rPr>
              <w:t xml:space="preserve">and </w:t>
            </w:r>
            <w:r w:rsidRPr="00BA55A9">
              <w:rPr>
                <w:bCs w:val="0"/>
                <w:sz w:val="22"/>
                <w:szCs w:val="22"/>
              </w:rPr>
              <w:t>husbands doing household chores</w:t>
            </w:r>
            <w:r w:rsidR="00586969">
              <w:rPr>
                <w:bCs w:val="0"/>
                <w:sz w:val="22"/>
                <w:szCs w:val="22"/>
              </w:rPr>
              <w:t>.</w:t>
            </w:r>
          </w:p>
          <w:p w14:paraId="6A6A3AB4" w14:textId="77777777" w:rsidR="008E1BA2" w:rsidRPr="00BA55A9" w:rsidRDefault="008E1BA2" w:rsidP="008E1BA2">
            <w:pPr>
              <w:pStyle w:val="TableBullet"/>
              <w:ind w:left="319"/>
              <w:cnfStyle w:val="000000100000" w:firstRow="0" w:lastRow="0" w:firstColumn="0" w:lastColumn="0" w:oddVBand="0" w:evenVBand="0" w:oddHBand="1" w:evenHBand="0" w:firstRowFirstColumn="0" w:firstRowLastColumn="0" w:lastRowFirstColumn="0" w:lastRowLastColumn="0"/>
              <w:rPr>
                <w:bCs w:val="0"/>
                <w:sz w:val="22"/>
                <w:szCs w:val="22"/>
              </w:rPr>
            </w:pPr>
            <w:r w:rsidRPr="00BA55A9">
              <w:rPr>
                <w:bCs w:val="0"/>
                <w:sz w:val="22"/>
                <w:szCs w:val="22"/>
              </w:rPr>
              <w:t xml:space="preserve">Engage religious leaders with key messages to support women to work their own land. </w:t>
            </w:r>
          </w:p>
          <w:p w14:paraId="085AF9D7" w14:textId="77777777" w:rsidR="008E1BA2" w:rsidRPr="00BA55A9" w:rsidRDefault="008E1BA2" w:rsidP="008E1BA2">
            <w:pPr>
              <w:pStyle w:val="TableBullet"/>
              <w:ind w:left="319"/>
              <w:cnfStyle w:val="000000100000" w:firstRow="0" w:lastRow="0" w:firstColumn="0" w:lastColumn="0" w:oddVBand="0" w:evenVBand="0" w:oddHBand="1" w:evenHBand="0" w:firstRowFirstColumn="0" w:firstRowLastColumn="0" w:lastRowFirstColumn="0" w:lastRowLastColumn="0"/>
              <w:rPr>
                <w:bCs w:val="0"/>
                <w:sz w:val="22"/>
                <w:szCs w:val="22"/>
              </w:rPr>
            </w:pPr>
            <w:r w:rsidRPr="00BA55A9">
              <w:rPr>
                <w:bCs w:val="0"/>
                <w:sz w:val="22"/>
                <w:szCs w:val="22"/>
              </w:rPr>
              <w:t xml:space="preserve">Solicit support from older men and women (positive deviants) to support the workshop and its participants. </w:t>
            </w:r>
          </w:p>
        </w:tc>
        <w:tc>
          <w:tcPr>
            <w:tcW w:w="4500" w:type="dxa"/>
            <w:shd w:val="clear" w:color="auto" w:fill="FFFFFF" w:themeFill="background1"/>
          </w:tcPr>
          <w:p w14:paraId="252F568B" w14:textId="77777777" w:rsidR="008E1BA2" w:rsidRPr="00BA55A9" w:rsidRDefault="008E1BA2" w:rsidP="008E1BA2">
            <w:pPr>
              <w:pStyle w:val="TableBullet"/>
              <w:ind w:left="319"/>
              <w:cnfStyle w:val="000000100000" w:firstRow="0" w:lastRow="0" w:firstColumn="0" w:lastColumn="0" w:oddVBand="0" w:evenVBand="0" w:oddHBand="1" w:evenHBand="0" w:firstRowFirstColumn="0" w:firstRowLastColumn="0" w:lastRowFirstColumn="0" w:lastRowLastColumn="0"/>
              <w:rPr>
                <w:bCs w:val="0"/>
                <w:sz w:val="22"/>
                <w:szCs w:val="22"/>
              </w:rPr>
            </w:pPr>
            <w:r w:rsidRPr="00BA55A9">
              <w:rPr>
                <w:bCs w:val="0"/>
                <w:sz w:val="22"/>
                <w:szCs w:val="22"/>
              </w:rPr>
              <w:t>Form modern farmer groups, where groups of male and female farmers agree to try out new techniques.</w:t>
            </w:r>
          </w:p>
          <w:p w14:paraId="2417D722" w14:textId="77777777" w:rsidR="008E1BA2" w:rsidRPr="00BA55A9" w:rsidRDefault="008E1BA2" w:rsidP="008E1BA2">
            <w:pPr>
              <w:pStyle w:val="TableBullet"/>
              <w:ind w:left="319"/>
              <w:cnfStyle w:val="000000100000" w:firstRow="0" w:lastRow="0" w:firstColumn="0" w:lastColumn="0" w:oddVBand="0" w:evenVBand="0" w:oddHBand="1" w:evenHBand="0" w:firstRowFirstColumn="0" w:firstRowLastColumn="0" w:lastRowFirstColumn="0" w:lastRowLastColumn="0"/>
              <w:rPr>
                <w:bCs w:val="0"/>
                <w:sz w:val="22"/>
                <w:szCs w:val="22"/>
              </w:rPr>
            </w:pPr>
            <w:r w:rsidRPr="00BA55A9">
              <w:rPr>
                <w:bCs w:val="0"/>
                <w:sz w:val="22"/>
                <w:szCs w:val="22"/>
              </w:rPr>
              <w:t>Orient village elders and farmers’ spouses about the benefits of adopting the new practices.</w:t>
            </w:r>
          </w:p>
          <w:p w14:paraId="41A4F583" w14:textId="77777777" w:rsidR="008E1BA2" w:rsidRPr="00BA55A9" w:rsidRDefault="008E1BA2" w:rsidP="008E1BA2">
            <w:pPr>
              <w:pStyle w:val="TableBullet"/>
              <w:ind w:left="319"/>
              <w:cnfStyle w:val="000000100000" w:firstRow="0" w:lastRow="0" w:firstColumn="0" w:lastColumn="0" w:oddVBand="0" w:evenVBand="0" w:oddHBand="1" w:evenHBand="0" w:firstRowFirstColumn="0" w:firstRowLastColumn="0" w:lastRowFirstColumn="0" w:lastRowLastColumn="0"/>
              <w:rPr>
                <w:bCs w:val="0"/>
                <w:sz w:val="22"/>
                <w:szCs w:val="22"/>
              </w:rPr>
            </w:pPr>
            <w:r w:rsidRPr="00BA55A9">
              <w:rPr>
                <w:bCs w:val="0"/>
                <w:sz w:val="22"/>
                <w:szCs w:val="22"/>
              </w:rPr>
              <w:t>Organize award ceremonies (for men and women and perhaps households) by local authorities for increased production, successful new crops, or for the best produce or livestock.</w:t>
            </w:r>
          </w:p>
        </w:tc>
      </w:tr>
    </w:tbl>
    <w:p w14:paraId="68CD5FE5" w14:textId="77777777" w:rsidR="008E1BA2" w:rsidRPr="00BA55A9" w:rsidRDefault="008E1BA2" w:rsidP="008E1BA2">
      <w:pPr>
        <w:pStyle w:val="TableText"/>
        <w:ind w:left="0" w:right="0"/>
        <w:rPr>
          <w:b/>
          <w:bCs w:val="0"/>
          <w:color w:val="FFFFFF" w:themeColor="background1"/>
          <w:sz w:val="22"/>
          <w:szCs w:val="22"/>
        </w:rPr>
        <w:sectPr w:rsidR="008E1BA2" w:rsidRPr="00BA55A9" w:rsidSect="008E1BA2">
          <w:headerReference w:type="default" r:id="rId39"/>
          <w:pgSz w:w="15840" w:h="12240" w:orient="landscape"/>
          <w:pgMar w:top="1440" w:right="1440" w:bottom="1440" w:left="1440" w:header="720" w:footer="720" w:gutter="0"/>
          <w:cols w:space="720"/>
          <w:noEndnote/>
          <w:docGrid w:linePitch="326"/>
        </w:sectPr>
      </w:pPr>
    </w:p>
    <w:tbl>
      <w:tblPr>
        <w:tblStyle w:val="GridTable5Dark-Accent31"/>
        <w:tblW w:w="13698" w:type="dxa"/>
        <w:tblBorders>
          <w:top w:val="single" w:sz="4" w:space="0" w:color="7C8029"/>
          <w:left w:val="single" w:sz="4" w:space="0" w:color="7C8029"/>
          <w:bottom w:val="single" w:sz="4" w:space="0" w:color="7C8029"/>
          <w:right w:val="single" w:sz="4" w:space="0" w:color="7C8029"/>
          <w:insideH w:val="single" w:sz="4" w:space="0" w:color="7C8029"/>
          <w:insideV w:val="single" w:sz="4" w:space="0" w:color="7C8029"/>
        </w:tblBorders>
        <w:tblLook w:val="04A0" w:firstRow="1" w:lastRow="0" w:firstColumn="1" w:lastColumn="0" w:noHBand="0" w:noVBand="1"/>
      </w:tblPr>
      <w:tblGrid>
        <w:gridCol w:w="4392"/>
        <w:gridCol w:w="4806"/>
        <w:gridCol w:w="4500"/>
      </w:tblGrid>
      <w:tr w:rsidR="008E1BA2" w:rsidRPr="00BA55A9" w14:paraId="5132FAD3" w14:textId="77777777" w:rsidTr="001929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vMerge w:val="restart"/>
            <w:tcBorders>
              <w:top w:val="none" w:sz="0" w:space="0" w:color="auto"/>
              <w:left w:val="none" w:sz="0" w:space="0" w:color="auto"/>
              <w:right w:val="none" w:sz="0" w:space="0" w:color="auto"/>
            </w:tcBorders>
            <w:shd w:val="clear" w:color="auto" w:fill="7C8029"/>
            <w:vAlign w:val="bottom"/>
          </w:tcPr>
          <w:p w14:paraId="29E4C58F" w14:textId="77777777" w:rsidR="008E1BA2" w:rsidRPr="00BA55A9" w:rsidRDefault="008E1BA2" w:rsidP="008E1BA2">
            <w:pPr>
              <w:ind w:left="-90"/>
              <w:jc w:val="center"/>
              <w:rPr>
                <w:sz w:val="22"/>
                <w:szCs w:val="22"/>
              </w:rPr>
            </w:pPr>
            <w:r w:rsidRPr="00BA55A9">
              <w:rPr>
                <w:sz w:val="22"/>
                <w:szCs w:val="22"/>
              </w:rPr>
              <w:lastRenderedPageBreak/>
              <w:t>Determinant</w:t>
            </w:r>
          </w:p>
        </w:tc>
        <w:tc>
          <w:tcPr>
            <w:tcW w:w="9306" w:type="dxa"/>
            <w:gridSpan w:val="2"/>
            <w:tcBorders>
              <w:top w:val="none" w:sz="0" w:space="0" w:color="auto"/>
              <w:left w:val="none" w:sz="0" w:space="0" w:color="auto"/>
              <w:right w:val="none" w:sz="0" w:space="0" w:color="auto"/>
            </w:tcBorders>
            <w:shd w:val="clear" w:color="auto" w:fill="7C8029"/>
            <w:vAlign w:val="bottom"/>
          </w:tcPr>
          <w:p w14:paraId="487BD1F8" w14:textId="34D79EE2" w:rsidR="008E1BA2" w:rsidRPr="00BA55A9" w:rsidRDefault="008E1BA2" w:rsidP="008E1BA2">
            <w:pPr>
              <w:ind w:left="-90"/>
              <w:jc w:val="center"/>
              <w:cnfStyle w:val="100000000000" w:firstRow="1" w:lastRow="0" w:firstColumn="0" w:lastColumn="0" w:oddVBand="0" w:evenVBand="0" w:oddHBand="0" w:evenHBand="0" w:firstRowFirstColumn="0" w:firstRowLastColumn="0" w:lastRowFirstColumn="0" w:lastRowLastColumn="0"/>
              <w:rPr>
                <w:sz w:val="22"/>
                <w:szCs w:val="22"/>
              </w:rPr>
            </w:pPr>
            <w:r w:rsidRPr="00BA55A9">
              <w:rPr>
                <w:sz w:val="22"/>
                <w:szCs w:val="22"/>
              </w:rPr>
              <w:t>Examples of Activities</w:t>
            </w:r>
            <w:r w:rsidR="00386D55">
              <w:rPr>
                <w:sz w:val="22"/>
                <w:szCs w:val="22"/>
              </w:rPr>
              <w:t xml:space="preserve"> (continued)</w:t>
            </w:r>
          </w:p>
        </w:tc>
      </w:tr>
      <w:tr w:rsidR="008E1BA2" w:rsidRPr="00BA55A9" w14:paraId="522A3787" w14:textId="77777777" w:rsidTr="001929F8">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4392" w:type="dxa"/>
            <w:vMerge/>
            <w:tcBorders>
              <w:left w:val="none" w:sz="0" w:space="0" w:color="auto"/>
            </w:tcBorders>
            <w:shd w:val="clear" w:color="auto" w:fill="7C8029"/>
            <w:vAlign w:val="bottom"/>
          </w:tcPr>
          <w:p w14:paraId="2BCD416D" w14:textId="77777777" w:rsidR="008E1BA2" w:rsidRPr="00BA55A9" w:rsidRDefault="008E1BA2" w:rsidP="008E1BA2">
            <w:pPr>
              <w:ind w:left="-90"/>
              <w:jc w:val="center"/>
              <w:rPr>
                <w:sz w:val="22"/>
                <w:szCs w:val="22"/>
              </w:rPr>
            </w:pPr>
          </w:p>
        </w:tc>
        <w:tc>
          <w:tcPr>
            <w:tcW w:w="4806" w:type="dxa"/>
            <w:shd w:val="clear" w:color="auto" w:fill="7C8029"/>
            <w:vAlign w:val="bottom"/>
          </w:tcPr>
          <w:p w14:paraId="7C53C517" w14:textId="77777777" w:rsidR="008E1BA2" w:rsidRPr="00BA55A9" w:rsidRDefault="008E1BA2" w:rsidP="008E1BA2">
            <w:pPr>
              <w:ind w:left="-90"/>
              <w:jc w:val="center"/>
              <w:cnfStyle w:val="000000100000" w:firstRow="0" w:lastRow="0" w:firstColumn="0" w:lastColumn="0" w:oddVBand="0" w:evenVBand="0" w:oddHBand="1" w:evenHBand="0" w:firstRowFirstColumn="0" w:firstRowLastColumn="0" w:lastRowFirstColumn="0" w:lastRowLastColumn="0"/>
              <w:rPr>
                <w:b/>
                <w:color w:val="FFFFFF" w:themeColor="background1"/>
                <w:sz w:val="22"/>
                <w:szCs w:val="22"/>
              </w:rPr>
            </w:pPr>
            <w:r w:rsidRPr="00BA55A9">
              <w:rPr>
                <w:b/>
                <w:color w:val="FFFFFF" w:themeColor="background1"/>
                <w:sz w:val="22"/>
                <w:szCs w:val="22"/>
              </w:rPr>
              <w:t>Gender</w:t>
            </w:r>
          </w:p>
        </w:tc>
        <w:tc>
          <w:tcPr>
            <w:tcW w:w="4500" w:type="dxa"/>
            <w:shd w:val="clear" w:color="auto" w:fill="7C8029"/>
            <w:vAlign w:val="bottom"/>
          </w:tcPr>
          <w:p w14:paraId="34BD0309" w14:textId="77777777" w:rsidR="008E1BA2" w:rsidRPr="00BA55A9" w:rsidRDefault="008E1BA2" w:rsidP="008E1BA2">
            <w:pPr>
              <w:ind w:left="-90"/>
              <w:jc w:val="center"/>
              <w:cnfStyle w:val="000000100000" w:firstRow="0" w:lastRow="0" w:firstColumn="0" w:lastColumn="0" w:oddVBand="0" w:evenVBand="0" w:oddHBand="1" w:evenHBand="0" w:firstRowFirstColumn="0" w:firstRowLastColumn="0" w:lastRowFirstColumn="0" w:lastRowLastColumn="0"/>
              <w:rPr>
                <w:b/>
                <w:color w:val="FFFFFF" w:themeColor="background1"/>
                <w:sz w:val="22"/>
                <w:szCs w:val="22"/>
              </w:rPr>
            </w:pPr>
            <w:r w:rsidRPr="00BA55A9">
              <w:rPr>
                <w:b/>
                <w:color w:val="FFFFFF" w:themeColor="background1"/>
                <w:sz w:val="22"/>
                <w:szCs w:val="22"/>
              </w:rPr>
              <w:t>Agriculture and Natural Resource Management</w:t>
            </w:r>
          </w:p>
        </w:tc>
      </w:tr>
      <w:tr w:rsidR="008E1BA2" w:rsidRPr="00BA55A9" w14:paraId="771760C5" w14:textId="77777777" w:rsidTr="001929F8">
        <w:tc>
          <w:tcPr>
            <w:cnfStyle w:val="001000000000" w:firstRow="0" w:lastRow="0" w:firstColumn="1" w:lastColumn="0" w:oddVBand="0" w:evenVBand="0" w:oddHBand="0" w:evenHBand="0" w:firstRowFirstColumn="0" w:firstRowLastColumn="0" w:lastRowFirstColumn="0" w:lastRowLastColumn="0"/>
            <w:tcW w:w="4392" w:type="dxa"/>
            <w:tcBorders>
              <w:left w:val="none" w:sz="0" w:space="0" w:color="auto"/>
            </w:tcBorders>
            <w:shd w:val="clear" w:color="auto" w:fill="BCC589"/>
          </w:tcPr>
          <w:p w14:paraId="38A105EB" w14:textId="2127031E" w:rsidR="008E1BA2" w:rsidRPr="001929F8" w:rsidRDefault="008E1BA2" w:rsidP="008E1BA2">
            <w:pPr>
              <w:pStyle w:val="TableText"/>
              <w:ind w:left="0" w:right="0"/>
              <w:rPr>
                <w:color w:val="auto"/>
                <w:sz w:val="22"/>
                <w:szCs w:val="22"/>
              </w:rPr>
            </w:pPr>
            <w:r w:rsidRPr="001929F8">
              <w:rPr>
                <w:color w:val="auto"/>
                <w:sz w:val="22"/>
                <w:szCs w:val="22"/>
              </w:rPr>
              <w:t>Perceived positive consequences</w:t>
            </w:r>
            <w:r w:rsidR="00586969">
              <w:rPr>
                <w:color w:val="auto"/>
                <w:sz w:val="22"/>
                <w:szCs w:val="22"/>
              </w:rPr>
              <w:t>/</w:t>
            </w:r>
            <w:r w:rsidRPr="001929F8">
              <w:rPr>
                <w:color w:val="auto"/>
                <w:sz w:val="22"/>
                <w:szCs w:val="22"/>
              </w:rPr>
              <w:t xml:space="preserve">perceived negative consequences </w:t>
            </w:r>
          </w:p>
          <w:p w14:paraId="146CD3FA" w14:textId="77777777" w:rsidR="008E1BA2" w:rsidRPr="001929F8" w:rsidRDefault="008E1BA2" w:rsidP="008E1BA2">
            <w:pPr>
              <w:ind w:left="0"/>
              <w:rPr>
                <w:b w:val="0"/>
                <w:color w:val="auto"/>
                <w:sz w:val="22"/>
                <w:szCs w:val="22"/>
              </w:rPr>
            </w:pPr>
            <w:r w:rsidRPr="001929F8">
              <w:rPr>
                <w:b w:val="0"/>
                <w:color w:val="auto"/>
                <w:sz w:val="22"/>
                <w:szCs w:val="22"/>
              </w:rPr>
              <w:t>(what a person thinks will happen, either positive or negative, as a result of performing a Behavior)</w:t>
            </w:r>
          </w:p>
        </w:tc>
        <w:tc>
          <w:tcPr>
            <w:tcW w:w="4806" w:type="dxa"/>
            <w:shd w:val="clear" w:color="auto" w:fill="FFFFFF" w:themeFill="background1"/>
          </w:tcPr>
          <w:p w14:paraId="2E0CDBDD" w14:textId="77777777"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Story about a family that had a lot of land; but then the husband died and his brother inherited the land –not his wife. The wife and children were not well cared for by the brother, who took all the land for himself and his family (moral: put your wife’s name on the land title).</w:t>
            </w:r>
          </w:p>
        </w:tc>
        <w:tc>
          <w:tcPr>
            <w:tcW w:w="4500" w:type="dxa"/>
            <w:shd w:val="clear" w:color="auto" w:fill="FFFFFF" w:themeFill="background1"/>
          </w:tcPr>
          <w:p w14:paraId="3E5B700C" w14:textId="77777777"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 xml:space="preserve">Promote cross visits among male and female farmers to see results. </w:t>
            </w:r>
          </w:p>
          <w:p w14:paraId="54E65021" w14:textId="77777777"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Establish demonstration plots to show the consequences of the new practice.</w:t>
            </w:r>
          </w:p>
          <w:p w14:paraId="229CDEAD" w14:textId="77777777"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 xml:space="preserve"> Establish demonstration plots at schools to teach youth and children on the positive consequences of the practice.</w:t>
            </w:r>
          </w:p>
        </w:tc>
      </w:tr>
      <w:tr w:rsidR="008E1BA2" w:rsidRPr="00BA55A9" w14:paraId="0B10440E" w14:textId="77777777" w:rsidTr="00192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Borders>
              <w:left w:val="none" w:sz="0" w:space="0" w:color="auto"/>
            </w:tcBorders>
            <w:shd w:val="clear" w:color="auto" w:fill="BCC589"/>
          </w:tcPr>
          <w:p w14:paraId="56E8622C" w14:textId="77777777" w:rsidR="008E1BA2" w:rsidRPr="001929F8" w:rsidRDefault="008E1BA2" w:rsidP="008E1BA2">
            <w:pPr>
              <w:pStyle w:val="TableText"/>
              <w:ind w:left="0" w:right="0"/>
              <w:rPr>
                <w:color w:val="auto"/>
                <w:sz w:val="22"/>
                <w:szCs w:val="22"/>
              </w:rPr>
            </w:pPr>
            <w:r w:rsidRPr="001929F8">
              <w:rPr>
                <w:color w:val="auto"/>
                <w:sz w:val="22"/>
                <w:szCs w:val="22"/>
              </w:rPr>
              <w:t>Cues for action/reminders</w:t>
            </w:r>
          </w:p>
          <w:p w14:paraId="2C0B0E86" w14:textId="77777777" w:rsidR="008E1BA2" w:rsidRPr="001929F8" w:rsidRDefault="008E1BA2" w:rsidP="008E1BA2">
            <w:pPr>
              <w:ind w:left="0"/>
              <w:rPr>
                <w:color w:val="auto"/>
                <w:sz w:val="22"/>
                <w:szCs w:val="22"/>
              </w:rPr>
            </w:pPr>
            <w:r w:rsidRPr="001929F8">
              <w:rPr>
                <w:b w:val="0"/>
                <w:color w:val="auto"/>
                <w:sz w:val="22"/>
                <w:szCs w:val="22"/>
              </w:rPr>
              <w:t>(whether or not a person can remember to do a particular Behavior or remember the steps involved in doing it)</w:t>
            </w:r>
          </w:p>
        </w:tc>
        <w:tc>
          <w:tcPr>
            <w:tcW w:w="4806" w:type="dxa"/>
            <w:shd w:val="clear" w:color="auto" w:fill="FFFFFF" w:themeFill="background1"/>
          </w:tcPr>
          <w:p w14:paraId="3F38EAAB" w14:textId="77777777" w:rsidR="008E1BA2" w:rsidRPr="00BA55A9" w:rsidRDefault="008E1BA2" w:rsidP="008E1BA2">
            <w:pPr>
              <w:pStyle w:val="TableBullet"/>
              <w:ind w:left="319"/>
              <w:cnfStyle w:val="000000100000" w:firstRow="0" w:lastRow="0" w:firstColumn="0" w:lastColumn="0" w:oddVBand="0" w:evenVBand="0" w:oddHBand="1" w:evenHBand="0" w:firstRowFirstColumn="0" w:firstRowLastColumn="0" w:lastRowFirstColumn="0" w:lastRowLastColumn="0"/>
              <w:rPr>
                <w:sz w:val="22"/>
                <w:szCs w:val="22"/>
              </w:rPr>
            </w:pPr>
            <w:r w:rsidRPr="00BA55A9">
              <w:rPr>
                <w:sz w:val="22"/>
                <w:szCs w:val="22"/>
              </w:rPr>
              <w:t>Create and distribute memory aids showing fathers helping young children to wash their hands before eating; hang the picture in the area where the family eats.</w:t>
            </w:r>
          </w:p>
        </w:tc>
        <w:tc>
          <w:tcPr>
            <w:tcW w:w="4500" w:type="dxa"/>
            <w:shd w:val="clear" w:color="auto" w:fill="FFFFFF" w:themeFill="background1"/>
          </w:tcPr>
          <w:p w14:paraId="058F809C" w14:textId="77777777" w:rsidR="008E1BA2" w:rsidRPr="00BA55A9" w:rsidRDefault="008E1BA2" w:rsidP="008E1BA2">
            <w:pPr>
              <w:pStyle w:val="TableBullet"/>
              <w:ind w:left="319"/>
              <w:cnfStyle w:val="000000100000" w:firstRow="0" w:lastRow="0" w:firstColumn="0" w:lastColumn="0" w:oddVBand="0" w:evenVBand="0" w:oddHBand="1" w:evenHBand="0" w:firstRowFirstColumn="0" w:firstRowLastColumn="0" w:lastRowFirstColumn="0" w:lastRowLastColumn="0"/>
              <w:rPr>
                <w:sz w:val="22"/>
                <w:szCs w:val="22"/>
              </w:rPr>
            </w:pPr>
            <w:r w:rsidRPr="00BA55A9">
              <w:rPr>
                <w:sz w:val="22"/>
                <w:szCs w:val="22"/>
              </w:rPr>
              <w:t>Create a memory aid showing the distance between planted rows.</w:t>
            </w:r>
          </w:p>
          <w:p w14:paraId="6D459605" w14:textId="77777777" w:rsidR="008E1BA2" w:rsidRPr="00BA55A9" w:rsidRDefault="008E1BA2" w:rsidP="008E1BA2">
            <w:pPr>
              <w:pStyle w:val="TableBullet"/>
              <w:ind w:left="319"/>
              <w:cnfStyle w:val="000000100000" w:firstRow="0" w:lastRow="0" w:firstColumn="0" w:lastColumn="0" w:oddVBand="0" w:evenVBand="0" w:oddHBand="1" w:evenHBand="0" w:firstRowFirstColumn="0" w:firstRowLastColumn="0" w:lastRowFirstColumn="0" w:lastRowLastColumn="0"/>
              <w:rPr>
                <w:sz w:val="22"/>
                <w:szCs w:val="22"/>
              </w:rPr>
            </w:pPr>
            <w:r w:rsidRPr="00BA55A9">
              <w:rPr>
                <w:sz w:val="22"/>
                <w:szCs w:val="22"/>
              </w:rPr>
              <w:t>Extension workers visit to remind farmers about next steps.</w:t>
            </w:r>
          </w:p>
          <w:p w14:paraId="2199243F" w14:textId="77777777" w:rsidR="008E1BA2" w:rsidRPr="00BA55A9" w:rsidRDefault="008E1BA2" w:rsidP="008E1BA2">
            <w:pPr>
              <w:pStyle w:val="TableBullet"/>
              <w:ind w:left="319"/>
              <w:cnfStyle w:val="000000100000" w:firstRow="0" w:lastRow="0" w:firstColumn="0" w:lastColumn="0" w:oddVBand="0" w:evenVBand="0" w:oddHBand="1" w:evenHBand="0" w:firstRowFirstColumn="0" w:firstRowLastColumn="0" w:lastRowFirstColumn="0" w:lastRowLastColumn="0"/>
              <w:rPr>
                <w:sz w:val="22"/>
                <w:szCs w:val="22"/>
              </w:rPr>
            </w:pPr>
            <w:r w:rsidRPr="00BA55A9">
              <w:rPr>
                <w:sz w:val="22"/>
                <w:szCs w:val="22"/>
              </w:rPr>
              <w:t xml:space="preserve">Ag extension workers teach male and female farmers how to set reminders on their mobile phones. </w:t>
            </w:r>
          </w:p>
        </w:tc>
      </w:tr>
      <w:tr w:rsidR="008E1BA2" w:rsidRPr="00BA55A9" w14:paraId="46BDB760" w14:textId="77777777" w:rsidTr="001929F8">
        <w:tc>
          <w:tcPr>
            <w:cnfStyle w:val="001000000000" w:firstRow="0" w:lastRow="0" w:firstColumn="1" w:lastColumn="0" w:oddVBand="0" w:evenVBand="0" w:oddHBand="0" w:evenHBand="0" w:firstRowFirstColumn="0" w:firstRowLastColumn="0" w:lastRowFirstColumn="0" w:lastRowLastColumn="0"/>
            <w:tcW w:w="4392" w:type="dxa"/>
            <w:tcBorders>
              <w:left w:val="none" w:sz="0" w:space="0" w:color="auto"/>
              <w:bottom w:val="none" w:sz="0" w:space="0" w:color="auto"/>
            </w:tcBorders>
            <w:shd w:val="clear" w:color="auto" w:fill="BCC589"/>
          </w:tcPr>
          <w:p w14:paraId="0A0F8549" w14:textId="77777777" w:rsidR="008E1BA2" w:rsidRPr="001929F8" w:rsidRDefault="008E1BA2" w:rsidP="008E1BA2">
            <w:pPr>
              <w:pStyle w:val="TableText"/>
              <w:ind w:left="0" w:right="0"/>
              <w:rPr>
                <w:color w:val="auto"/>
                <w:sz w:val="22"/>
                <w:szCs w:val="22"/>
              </w:rPr>
            </w:pPr>
            <w:r w:rsidRPr="001929F8">
              <w:rPr>
                <w:color w:val="auto"/>
                <w:sz w:val="22"/>
                <w:szCs w:val="22"/>
              </w:rPr>
              <w:t xml:space="preserve">Perceived severity </w:t>
            </w:r>
          </w:p>
          <w:p w14:paraId="1078FDD7" w14:textId="77777777" w:rsidR="008E1BA2" w:rsidRPr="001929F8" w:rsidRDefault="008E1BA2" w:rsidP="008E1BA2">
            <w:pPr>
              <w:ind w:left="0"/>
              <w:rPr>
                <w:color w:val="auto"/>
                <w:sz w:val="22"/>
                <w:szCs w:val="22"/>
              </w:rPr>
            </w:pPr>
            <w:r w:rsidRPr="001929F8">
              <w:rPr>
                <w:b w:val="0"/>
                <w:color w:val="auto"/>
                <w:sz w:val="22"/>
                <w:szCs w:val="22"/>
              </w:rPr>
              <w:t>(the belief that the problem is serious)</w:t>
            </w:r>
          </w:p>
        </w:tc>
        <w:tc>
          <w:tcPr>
            <w:tcW w:w="4806" w:type="dxa"/>
            <w:shd w:val="clear" w:color="auto" w:fill="FFFFFF" w:themeFill="background1"/>
          </w:tcPr>
          <w:p w14:paraId="0CAEDD0D" w14:textId="77777777"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Raise awareness among men about the importance of vegetables for their children health and adequate growth, so they will give their wives part of the harvest for self-consumption.</w:t>
            </w:r>
          </w:p>
          <w:p w14:paraId="2B62FB30" w14:textId="02549E0F"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Tell a story about how a father decided to use the post-harvest income to buy beer, and when his son got sick the family didn’t have enough money to pay for his treatment. Discuss the importance of joint decision-making</w:t>
            </w:r>
            <w:r w:rsidR="00586969">
              <w:rPr>
                <w:sz w:val="22"/>
                <w:szCs w:val="22"/>
              </w:rPr>
              <w:t>.</w:t>
            </w:r>
            <w:r w:rsidRPr="00BA55A9">
              <w:rPr>
                <w:sz w:val="22"/>
                <w:szCs w:val="22"/>
              </w:rPr>
              <w:t xml:space="preserve"> </w:t>
            </w:r>
          </w:p>
        </w:tc>
        <w:tc>
          <w:tcPr>
            <w:tcW w:w="4500" w:type="dxa"/>
            <w:shd w:val="clear" w:color="auto" w:fill="FFFFFF" w:themeFill="background1"/>
          </w:tcPr>
          <w:p w14:paraId="0F4B3483" w14:textId="70AF507D"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 xml:space="preserve">Walk around the community to identify the amount of land that has eroded over the past </w:t>
            </w:r>
            <w:r w:rsidR="00586969">
              <w:rPr>
                <w:sz w:val="22"/>
                <w:szCs w:val="22"/>
              </w:rPr>
              <w:t>five</w:t>
            </w:r>
            <w:r w:rsidRPr="00BA55A9">
              <w:rPr>
                <w:sz w:val="22"/>
                <w:szCs w:val="22"/>
              </w:rPr>
              <w:t xml:space="preserve"> years and is no longer cultivatable.</w:t>
            </w:r>
          </w:p>
          <w:p w14:paraId="532A316C" w14:textId="77777777"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 xml:space="preserve">Analyze the increasing hunger period. </w:t>
            </w:r>
          </w:p>
          <w:p w14:paraId="14B6E00B" w14:textId="77777777" w:rsidR="008E1BA2" w:rsidRPr="00BA55A9" w:rsidRDefault="008E1BA2" w:rsidP="008E1BA2">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omic Sans MS"/>
                <w:b w:val="0"/>
                <w:bCs/>
                <w:color w:val="auto"/>
                <w:sz w:val="22"/>
                <w:szCs w:val="22"/>
              </w:rPr>
            </w:pPr>
          </w:p>
        </w:tc>
      </w:tr>
    </w:tbl>
    <w:p w14:paraId="7730AC3F" w14:textId="77777777" w:rsidR="008E1BA2" w:rsidRPr="00BA55A9" w:rsidRDefault="008E1BA2" w:rsidP="008E1BA2">
      <w:pPr>
        <w:pStyle w:val="TableText"/>
        <w:ind w:left="0" w:right="0"/>
        <w:rPr>
          <w:b/>
          <w:bCs w:val="0"/>
          <w:color w:val="FFFFFF" w:themeColor="background1"/>
          <w:sz w:val="22"/>
          <w:szCs w:val="22"/>
        </w:rPr>
        <w:sectPr w:rsidR="008E1BA2" w:rsidRPr="00BA55A9" w:rsidSect="008E1BA2">
          <w:pgSz w:w="15840" w:h="12240" w:orient="landscape"/>
          <w:pgMar w:top="1440" w:right="1440" w:bottom="1440" w:left="1440" w:header="720" w:footer="720" w:gutter="0"/>
          <w:cols w:space="720"/>
          <w:noEndnote/>
          <w:docGrid w:linePitch="326"/>
        </w:sectPr>
      </w:pPr>
    </w:p>
    <w:tbl>
      <w:tblPr>
        <w:tblStyle w:val="GridTable5Dark-Accent31"/>
        <w:tblW w:w="13698" w:type="dxa"/>
        <w:tblBorders>
          <w:top w:val="single" w:sz="4" w:space="0" w:color="7C8029"/>
          <w:left w:val="single" w:sz="4" w:space="0" w:color="7C8029"/>
          <w:bottom w:val="single" w:sz="4" w:space="0" w:color="7C8029"/>
          <w:right w:val="single" w:sz="4" w:space="0" w:color="7C8029"/>
          <w:insideH w:val="single" w:sz="4" w:space="0" w:color="7C8029"/>
          <w:insideV w:val="single" w:sz="4" w:space="0" w:color="7C8029"/>
        </w:tblBorders>
        <w:tblLook w:val="04A0" w:firstRow="1" w:lastRow="0" w:firstColumn="1" w:lastColumn="0" w:noHBand="0" w:noVBand="1"/>
      </w:tblPr>
      <w:tblGrid>
        <w:gridCol w:w="4392"/>
        <w:gridCol w:w="4806"/>
        <w:gridCol w:w="4500"/>
      </w:tblGrid>
      <w:tr w:rsidR="008E1BA2" w:rsidRPr="00BA55A9" w14:paraId="40E3BB06" w14:textId="77777777" w:rsidTr="00386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vMerge w:val="restart"/>
            <w:tcBorders>
              <w:top w:val="none" w:sz="0" w:space="0" w:color="auto"/>
              <w:left w:val="none" w:sz="0" w:space="0" w:color="auto"/>
              <w:right w:val="none" w:sz="0" w:space="0" w:color="auto"/>
            </w:tcBorders>
            <w:shd w:val="clear" w:color="auto" w:fill="7C8029"/>
            <w:vAlign w:val="bottom"/>
          </w:tcPr>
          <w:p w14:paraId="214CECF1" w14:textId="77777777" w:rsidR="008E1BA2" w:rsidRPr="00BA55A9" w:rsidRDefault="008E1BA2" w:rsidP="008E1BA2">
            <w:pPr>
              <w:ind w:left="-90"/>
              <w:jc w:val="center"/>
              <w:rPr>
                <w:sz w:val="22"/>
                <w:szCs w:val="22"/>
              </w:rPr>
            </w:pPr>
            <w:r w:rsidRPr="00BA55A9">
              <w:rPr>
                <w:sz w:val="22"/>
                <w:szCs w:val="22"/>
              </w:rPr>
              <w:lastRenderedPageBreak/>
              <w:t>Determinant</w:t>
            </w:r>
          </w:p>
        </w:tc>
        <w:tc>
          <w:tcPr>
            <w:tcW w:w="9306" w:type="dxa"/>
            <w:gridSpan w:val="2"/>
            <w:tcBorders>
              <w:top w:val="none" w:sz="0" w:space="0" w:color="auto"/>
              <w:left w:val="none" w:sz="0" w:space="0" w:color="auto"/>
              <w:right w:val="none" w:sz="0" w:space="0" w:color="auto"/>
            </w:tcBorders>
            <w:shd w:val="clear" w:color="auto" w:fill="7C8029"/>
            <w:vAlign w:val="bottom"/>
          </w:tcPr>
          <w:p w14:paraId="1F2A9D5D" w14:textId="7661B975" w:rsidR="008E1BA2" w:rsidRPr="00BA55A9" w:rsidRDefault="008E1BA2" w:rsidP="008E1BA2">
            <w:pPr>
              <w:ind w:left="-90"/>
              <w:jc w:val="center"/>
              <w:cnfStyle w:val="100000000000" w:firstRow="1" w:lastRow="0" w:firstColumn="0" w:lastColumn="0" w:oddVBand="0" w:evenVBand="0" w:oddHBand="0" w:evenHBand="0" w:firstRowFirstColumn="0" w:firstRowLastColumn="0" w:lastRowFirstColumn="0" w:lastRowLastColumn="0"/>
              <w:rPr>
                <w:sz w:val="22"/>
                <w:szCs w:val="22"/>
              </w:rPr>
            </w:pPr>
            <w:r w:rsidRPr="00BA55A9">
              <w:rPr>
                <w:sz w:val="22"/>
                <w:szCs w:val="22"/>
              </w:rPr>
              <w:t>Examples of Activities</w:t>
            </w:r>
            <w:r w:rsidR="00386D55">
              <w:rPr>
                <w:sz w:val="22"/>
                <w:szCs w:val="22"/>
              </w:rPr>
              <w:t xml:space="preserve"> (continued)</w:t>
            </w:r>
          </w:p>
        </w:tc>
      </w:tr>
      <w:tr w:rsidR="008E1BA2" w:rsidRPr="00BA55A9" w14:paraId="402E61D5" w14:textId="77777777" w:rsidTr="00386D55">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4392" w:type="dxa"/>
            <w:vMerge/>
            <w:tcBorders>
              <w:left w:val="none" w:sz="0" w:space="0" w:color="auto"/>
            </w:tcBorders>
            <w:shd w:val="clear" w:color="auto" w:fill="7C8029"/>
            <w:vAlign w:val="bottom"/>
          </w:tcPr>
          <w:p w14:paraId="7B8A9E88" w14:textId="77777777" w:rsidR="008E1BA2" w:rsidRPr="00BA55A9" w:rsidRDefault="008E1BA2" w:rsidP="008E1BA2">
            <w:pPr>
              <w:ind w:left="-90"/>
              <w:jc w:val="center"/>
              <w:rPr>
                <w:sz w:val="22"/>
                <w:szCs w:val="22"/>
              </w:rPr>
            </w:pPr>
          </w:p>
        </w:tc>
        <w:tc>
          <w:tcPr>
            <w:tcW w:w="4806" w:type="dxa"/>
            <w:shd w:val="clear" w:color="auto" w:fill="7C8029"/>
            <w:vAlign w:val="bottom"/>
          </w:tcPr>
          <w:p w14:paraId="0FF0C0F1" w14:textId="77777777" w:rsidR="008E1BA2" w:rsidRPr="00BA55A9" w:rsidRDefault="008E1BA2" w:rsidP="008E1BA2">
            <w:pPr>
              <w:ind w:left="-90"/>
              <w:jc w:val="center"/>
              <w:cnfStyle w:val="000000100000" w:firstRow="0" w:lastRow="0" w:firstColumn="0" w:lastColumn="0" w:oddVBand="0" w:evenVBand="0" w:oddHBand="1" w:evenHBand="0" w:firstRowFirstColumn="0" w:firstRowLastColumn="0" w:lastRowFirstColumn="0" w:lastRowLastColumn="0"/>
              <w:rPr>
                <w:b/>
                <w:color w:val="FFFFFF" w:themeColor="background1"/>
                <w:sz w:val="22"/>
                <w:szCs w:val="22"/>
              </w:rPr>
            </w:pPr>
            <w:r w:rsidRPr="00BA55A9">
              <w:rPr>
                <w:b/>
                <w:color w:val="FFFFFF" w:themeColor="background1"/>
                <w:sz w:val="22"/>
                <w:szCs w:val="22"/>
              </w:rPr>
              <w:t>Gender</w:t>
            </w:r>
          </w:p>
        </w:tc>
        <w:tc>
          <w:tcPr>
            <w:tcW w:w="4500" w:type="dxa"/>
            <w:shd w:val="clear" w:color="auto" w:fill="7C8029"/>
            <w:vAlign w:val="bottom"/>
          </w:tcPr>
          <w:p w14:paraId="2226A901" w14:textId="77777777" w:rsidR="008E1BA2" w:rsidRPr="00BA55A9" w:rsidRDefault="008E1BA2" w:rsidP="008E1BA2">
            <w:pPr>
              <w:ind w:left="-90"/>
              <w:jc w:val="center"/>
              <w:cnfStyle w:val="000000100000" w:firstRow="0" w:lastRow="0" w:firstColumn="0" w:lastColumn="0" w:oddVBand="0" w:evenVBand="0" w:oddHBand="1" w:evenHBand="0" w:firstRowFirstColumn="0" w:firstRowLastColumn="0" w:lastRowFirstColumn="0" w:lastRowLastColumn="0"/>
              <w:rPr>
                <w:b/>
                <w:color w:val="FFFFFF" w:themeColor="background1"/>
                <w:sz w:val="22"/>
                <w:szCs w:val="22"/>
              </w:rPr>
            </w:pPr>
            <w:r w:rsidRPr="00BA55A9">
              <w:rPr>
                <w:b/>
                <w:color w:val="FFFFFF" w:themeColor="background1"/>
                <w:sz w:val="22"/>
                <w:szCs w:val="22"/>
              </w:rPr>
              <w:t>Agriculture and Natural Resource Management</w:t>
            </w:r>
          </w:p>
        </w:tc>
      </w:tr>
      <w:tr w:rsidR="008E1BA2" w:rsidRPr="00BA55A9" w14:paraId="03F36361" w14:textId="77777777" w:rsidTr="00386D55">
        <w:tc>
          <w:tcPr>
            <w:cnfStyle w:val="001000000000" w:firstRow="0" w:lastRow="0" w:firstColumn="1" w:lastColumn="0" w:oddVBand="0" w:evenVBand="0" w:oddHBand="0" w:evenHBand="0" w:firstRowFirstColumn="0" w:firstRowLastColumn="0" w:lastRowFirstColumn="0" w:lastRowLastColumn="0"/>
            <w:tcW w:w="4392" w:type="dxa"/>
            <w:tcBorders>
              <w:left w:val="none" w:sz="0" w:space="0" w:color="auto"/>
            </w:tcBorders>
            <w:shd w:val="clear" w:color="auto" w:fill="BCC589"/>
          </w:tcPr>
          <w:p w14:paraId="4E6BF362" w14:textId="77777777" w:rsidR="008E1BA2" w:rsidRPr="001929F8" w:rsidRDefault="008E1BA2" w:rsidP="008E1BA2">
            <w:pPr>
              <w:pStyle w:val="TableText"/>
              <w:ind w:left="0" w:right="0"/>
              <w:rPr>
                <w:color w:val="auto"/>
                <w:sz w:val="22"/>
                <w:szCs w:val="22"/>
              </w:rPr>
            </w:pPr>
            <w:r w:rsidRPr="001929F8">
              <w:rPr>
                <w:color w:val="auto"/>
                <w:sz w:val="22"/>
                <w:szCs w:val="22"/>
              </w:rPr>
              <w:t xml:space="preserve">Perceived susceptibility/risk </w:t>
            </w:r>
          </w:p>
          <w:p w14:paraId="1E64C9A0" w14:textId="77777777" w:rsidR="008E1BA2" w:rsidRPr="001929F8" w:rsidRDefault="008E1BA2" w:rsidP="008E1BA2">
            <w:pPr>
              <w:ind w:left="0"/>
              <w:rPr>
                <w:color w:val="auto"/>
                <w:sz w:val="22"/>
                <w:szCs w:val="22"/>
              </w:rPr>
            </w:pPr>
            <w:r w:rsidRPr="001929F8">
              <w:rPr>
                <w:b w:val="0"/>
                <w:color w:val="auto"/>
                <w:sz w:val="22"/>
                <w:szCs w:val="22"/>
              </w:rPr>
              <w:t>(a person’s perception of how vulnerable he or she feels to the problem)</w:t>
            </w:r>
            <w:r w:rsidRPr="001929F8">
              <w:rPr>
                <w:color w:val="auto"/>
                <w:sz w:val="22"/>
                <w:szCs w:val="22"/>
              </w:rPr>
              <w:t xml:space="preserve"> </w:t>
            </w:r>
          </w:p>
        </w:tc>
        <w:tc>
          <w:tcPr>
            <w:tcW w:w="4806" w:type="dxa"/>
            <w:shd w:val="clear" w:color="auto" w:fill="FFFFFF" w:themeFill="background1"/>
          </w:tcPr>
          <w:p w14:paraId="1B97BC7E" w14:textId="77777777"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Include women as well as men in trainings about the health risks of not using organic pesticides.</w:t>
            </w:r>
          </w:p>
          <w:p w14:paraId="2726FE8C" w14:textId="77777777"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 xml:space="preserve">In men’s discussion group, review decisions made about spending harvest profits and identify how many men bought frivolous things instead of family necessities. </w:t>
            </w:r>
          </w:p>
        </w:tc>
        <w:tc>
          <w:tcPr>
            <w:tcW w:w="4500" w:type="dxa"/>
            <w:shd w:val="clear" w:color="auto" w:fill="FFFFFF" w:themeFill="background1"/>
          </w:tcPr>
          <w:p w14:paraId="1E00135C" w14:textId="77777777"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b/>
                <w:bCs w:val="0"/>
                <w:sz w:val="22"/>
                <w:szCs w:val="22"/>
              </w:rPr>
            </w:pPr>
            <w:r w:rsidRPr="00BA55A9">
              <w:rPr>
                <w:sz w:val="22"/>
                <w:szCs w:val="22"/>
              </w:rPr>
              <w:t>Organize a discussion with older farmers and herders to remind current male and female farmers and herders of the negative changes that have occurred over the last decade, and how practically no one in the community has been able to avoid the problems.</w:t>
            </w:r>
            <w:r w:rsidRPr="00BA55A9">
              <w:rPr>
                <w:b/>
                <w:bCs w:val="0"/>
                <w:sz w:val="22"/>
                <w:szCs w:val="22"/>
              </w:rPr>
              <w:t xml:space="preserve"> </w:t>
            </w:r>
          </w:p>
        </w:tc>
      </w:tr>
      <w:tr w:rsidR="008E1BA2" w:rsidRPr="00BA55A9" w14:paraId="14948498" w14:textId="77777777" w:rsidTr="00386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Borders>
              <w:left w:val="none" w:sz="0" w:space="0" w:color="auto"/>
            </w:tcBorders>
            <w:shd w:val="clear" w:color="auto" w:fill="BCC589"/>
          </w:tcPr>
          <w:p w14:paraId="2B382122" w14:textId="77777777" w:rsidR="008E1BA2" w:rsidRPr="001929F8" w:rsidRDefault="008E1BA2" w:rsidP="008E1BA2">
            <w:pPr>
              <w:pStyle w:val="TableText"/>
              <w:ind w:left="0" w:right="0"/>
              <w:rPr>
                <w:color w:val="auto"/>
                <w:sz w:val="22"/>
                <w:szCs w:val="22"/>
              </w:rPr>
            </w:pPr>
            <w:r w:rsidRPr="001929F8">
              <w:rPr>
                <w:color w:val="auto"/>
                <w:sz w:val="22"/>
                <w:szCs w:val="22"/>
              </w:rPr>
              <w:t xml:space="preserve">Perceived divine will </w:t>
            </w:r>
          </w:p>
          <w:p w14:paraId="235BE53A" w14:textId="77777777" w:rsidR="008E1BA2" w:rsidRPr="001929F8" w:rsidRDefault="008E1BA2" w:rsidP="008E1BA2">
            <w:pPr>
              <w:ind w:left="0"/>
              <w:rPr>
                <w:color w:val="auto"/>
                <w:sz w:val="22"/>
                <w:szCs w:val="22"/>
              </w:rPr>
            </w:pPr>
            <w:r w:rsidRPr="001929F8">
              <w:rPr>
                <w:b w:val="0"/>
                <w:color w:val="auto"/>
                <w:sz w:val="22"/>
                <w:szCs w:val="22"/>
              </w:rPr>
              <w:t>(a person’s belief that it is God’s [or the gods’] will for him or her to have the problem or to overcome it, or to practice the Behavior)</w:t>
            </w:r>
          </w:p>
        </w:tc>
        <w:tc>
          <w:tcPr>
            <w:tcW w:w="4806" w:type="dxa"/>
            <w:shd w:val="clear" w:color="auto" w:fill="FFFFFF" w:themeFill="background1"/>
          </w:tcPr>
          <w:p w14:paraId="1775ADAD" w14:textId="77777777" w:rsidR="008E1BA2" w:rsidRPr="00BA55A9" w:rsidRDefault="008E1BA2" w:rsidP="008E1BA2">
            <w:pPr>
              <w:pStyle w:val="TableBullet"/>
              <w:ind w:left="319"/>
              <w:cnfStyle w:val="000000100000" w:firstRow="0" w:lastRow="0" w:firstColumn="0" w:lastColumn="0" w:oddVBand="0" w:evenVBand="0" w:oddHBand="1" w:evenHBand="0" w:firstRowFirstColumn="0" w:firstRowLastColumn="0" w:lastRowFirstColumn="0" w:lastRowLastColumn="0"/>
              <w:rPr>
                <w:sz w:val="22"/>
                <w:szCs w:val="22"/>
              </w:rPr>
            </w:pPr>
            <w:r w:rsidRPr="00BA55A9">
              <w:rPr>
                <w:sz w:val="22"/>
                <w:szCs w:val="22"/>
              </w:rPr>
              <w:t xml:space="preserve"> Include grandmothers in cross visits to learn how more women are being involved in productive activities to increase household income. </w:t>
            </w:r>
          </w:p>
        </w:tc>
        <w:tc>
          <w:tcPr>
            <w:tcW w:w="4500" w:type="dxa"/>
            <w:shd w:val="clear" w:color="auto" w:fill="FFFFFF" w:themeFill="background1"/>
          </w:tcPr>
          <w:p w14:paraId="189483E4" w14:textId="77777777" w:rsidR="008E1BA2" w:rsidRPr="00BA55A9" w:rsidRDefault="008E1BA2" w:rsidP="008E1BA2">
            <w:pPr>
              <w:pStyle w:val="TableBullet"/>
              <w:ind w:left="319"/>
              <w:cnfStyle w:val="000000100000" w:firstRow="0" w:lastRow="0" w:firstColumn="0" w:lastColumn="0" w:oddVBand="0" w:evenVBand="0" w:oddHBand="1" w:evenHBand="0" w:firstRowFirstColumn="0" w:firstRowLastColumn="0" w:lastRowFirstColumn="0" w:lastRowLastColumn="0"/>
              <w:rPr>
                <w:sz w:val="22"/>
                <w:szCs w:val="22"/>
              </w:rPr>
            </w:pPr>
            <w:r w:rsidRPr="00BA55A9">
              <w:rPr>
                <w:sz w:val="22"/>
                <w:szCs w:val="22"/>
              </w:rPr>
              <w:t xml:space="preserve">Train religious leaders to help male and female farmers realize that crop rotation and “resting the land” are in line with recommendations in their holy scriptures. </w:t>
            </w:r>
          </w:p>
        </w:tc>
      </w:tr>
      <w:tr w:rsidR="008E1BA2" w:rsidRPr="00BA55A9" w14:paraId="2419A25A" w14:textId="77777777" w:rsidTr="00386D55">
        <w:tc>
          <w:tcPr>
            <w:cnfStyle w:val="001000000000" w:firstRow="0" w:lastRow="0" w:firstColumn="1" w:lastColumn="0" w:oddVBand="0" w:evenVBand="0" w:oddHBand="0" w:evenHBand="0" w:firstRowFirstColumn="0" w:firstRowLastColumn="0" w:lastRowFirstColumn="0" w:lastRowLastColumn="0"/>
            <w:tcW w:w="4392" w:type="dxa"/>
            <w:tcBorders>
              <w:left w:val="none" w:sz="0" w:space="0" w:color="auto"/>
              <w:right w:val="single" w:sz="4" w:space="0" w:color="7C8029"/>
            </w:tcBorders>
            <w:shd w:val="clear" w:color="auto" w:fill="BCC589"/>
          </w:tcPr>
          <w:p w14:paraId="5642DCBF" w14:textId="77777777" w:rsidR="008E1BA2" w:rsidRPr="001929F8" w:rsidRDefault="008E1BA2" w:rsidP="008E1BA2">
            <w:pPr>
              <w:pStyle w:val="TableText"/>
              <w:ind w:left="0" w:right="0"/>
              <w:rPr>
                <w:color w:val="auto"/>
                <w:sz w:val="22"/>
                <w:szCs w:val="22"/>
              </w:rPr>
            </w:pPr>
            <w:r w:rsidRPr="001929F8">
              <w:rPr>
                <w:color w:val="auto"/>
                <w:sz w:val="22"/>
                <w:szCs w:val="22"/>
              </w:rPr>
              <w:t xml:space="preserve">Perceived action efficacy </w:t>
            </w:r>
          </w:p>
          <w:p w14:paraId="5E1B5F15" w14:textId="77777777" w:rsidR="008E1BA2" w:rsidRPr="001929F8" w:rsidRDefault="008E1BA2" w:rsidP="008E1BA2">
            <w:pPr>
              <w:ind w:left="0"/>
              <w:rPr>
                <w:b w:val="0"/>
                <w:color w:val="auto"/>
                <w:sz w:val="22"/>
                <w:szCs w:val="22"/>
              </w:rPr>
            </w:pPr>
            <w:r w:rsidRPr="001929F8">
              <w:rPr>
                <w:b w:val="0"/>
                <w:color w:val="auto"/>
                <w:sz w:val="22"/>
                <w:szCs w:val="22"/>
              </w:rPr>
              <w:t>(the belief that the action is actually effective in addressing the problem)</w:t>
            </w:r>
          </w:p>
          <w:p w14:paraId="5B1B7E58" w14:textId="77777777" w:rsidR="008E1BA2" w:rsidRPr="001929F8" w:rsidRDefault="008E1BA2" w:rsidP="008E1BA2">
            <w:pPr>
              <w:pStyle w:val="Heading2"/>
              <w:outlineLvl w:val="1"/>
              <w:rPr>
                <w:rFonts w:asciiTheme="minorHAnsi" w:hAnsiTheme="minorHAnsi"/>
                <w:color w:val="auto"/>
                <w:sz w:val="22"/>
                <w:szCs w:val="22"/>
              </w:rPr>
            </w:pPr>
          </w:p>
        </w:tc>
        <w:tc>
          <w:tcPr>
            <w:tcW w:w="4806" w:type="dxa"/>
            <w:tcBorders>
              <w:top w:val="single" w:sz="4" w:space="0" w:color="7C8029"/>
              <w:left w:val="single" w:sz="4" w:space="0" w:color="7C8029"/>
              <w:right w:val="single" w:sz="4" w:space="0" w:color="7C8029"/>
            </w:tcBorders>
            <w:shd w:val="clear" w:color="auto" w:fill="FFFFFF" w:themeFill="background1"/>
          </w:tcPr>
          <w:p w14:paraId="48CAEE61" w14:textId="436254F0" w:rsidR="008E1BA2" w:rsidRPr="00386D55"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386D55">
              <w:rPr>
                <w:sz w:val="22"/>
                <w:szCs w:val="22"/>
              </w:rPr>
              <w:t xml:space="preserve">Tell a story about two families: one where the husband helps with the </w:t>
            </w:r>
            <w:r w:rsidR="00386D55" w:rsidRPr="00386D55">
              <w:rPr>
                <w:sz w:val="22"/>
                <w:szCs w:val="22"/>
              </w:rPr>
              <w:t>post-harvest</w:t>
            </w:r>
            <w:r w:rsidRPr="00386D55">
              <w:rPr>
                <w:sz w:val="22"/>
                <w:szCs w:val="22"/>
              </w:rPr>
              <w:t xml:space="preserve"> chores and one where he doesn’t. In both families, the wife is pregnant. In the first family the wife does not get overtired and delivers a healthy baby. In the second family the wife gets over tired and the wife goes into early labor and loses the baby. Discuss the benefits of husbands helping with post-harvest chores and all </w:t>
            </w:r>
            <w:r w:rsidR="00386D55" w:rsidRPr="00386D55">
              <w:rPr>
                <w:sz w:val="22"/>
                <w:szCs w:val="22"/>
              </w:rPr>
              <w:t>household</w:t>
            </w:r>
            <w:r w:rsidRPr="00386D55">
              <w:rPr>
                <w:sz w:val="22"/>
                <w:szCs w:val="22"/>
              </w:rPr>
              <w:t xml:space="preserve"> chores.</w:t>
            </w:r>
          </w:p>
        </w:tc>
        <w:tc>
          <w:tcPr>
            <w:tcW w:w="4500" w:type="dxa"/>
            <w:tcBorders>
              <w:top w:val="single" w:sz="4" w:space="0" w:color="7C8029"/>
              <w:left w:val="single" w:sz="4" w:space="0" w:color="7C8029"/>
              <w:right w:val="single" w:sz="4" w:space="0" w:color="7C8029"/>
            </w:tcBorders>
            <w:shd w:val="clear" w:color="auto" w:fill="FFFFFF" w:themeFill="background1"/>
          </w:tcPr>
          <w:p w14:paraId="2C27D51C" w14:textId="77777777" w:rsidR="008E1BA2" w:rsidRPr="00386D55"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386D55">
              <w:rPr>
                <w:sz w:val="22"/>
                <w:szCs w:val="22"/>
              </w:rPr>
              <w:t>Compare yields using improved seed and traditional seed.</w:t>
            </w:r>
          </w:p>
          <w:p w14:paraId="0F274CCC" w14:textId="77777777" w:rsidR="008E1BA2" w:rsidRPr="00386D55"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386D55">
              <w:rPr>
                <w:sz w:val="22"/>
                <w:szCs w:val="22"/>
              </w:rPr>
              <w:t>Compare yields using new fertilizer and traditional fertilizer.</w:t>
            </w:r>
          </w:p>
          <w:p w14:paraId="71B9D55E" w14:textId="77777777" w:rsidR="008E1BA2" w:rsidRPr="00386D55"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386D55">
              <w:rPr>
                <w:sz w:val="22"/>
                <w:szCs w:val="22"/>
              </w:rPr>
              <w:t>Compare soils that use and do not use organic material.</w:t>
            </w:r>
          </w:p>
          <w:p w14:paraId="013B7E40" w14:textId="77777777" w:rsidR="008E1BA2" w:rsidRPr="00386D55"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386D55">
              <w:rPr>
                <w:sz w:val="22"/>
                <w:szCs w:val="22"/>
              </w:rPr>
              <w:t>Demonstration plots show that simple irrigation systems make it possible to harvest a crop in the dry season.</w:t>
            </w:r>
          </w:p>
          <w:p w14:paraId="6266FD8B" w14:textId="77777777" w:rsidR="008E1BA2" w:rsidRPr="00386D55"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386D55">
              <w:rPr>
                <w:sz w:val="22"/>
                <w:szCs w:val="22"/>
              </w:rPr>
              <w:t>Develop monitoring and evaluation (M&amp;E) systems to assess the results of new practices. Share these widely to demonstrate the positive results of specific new practices; for example, survival rates in herds that have been vaccinated.</w:t>
            </w:r>
          </w:p>
        </w:tc>
      </w:tr>
      <w:tr w:rsidR="008E1BA2" w:rsidRPr="00BA55A9" w14:paraId="4F7D5A53" w14:textId="77777777" w:rsidTr="00386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Borders>
              <w:left w:val="none" w:sz="0" w:space="0" w:color="auto"/>
            </w:tcBorders>
            <w:shd w:val="clear" w:color="auto" w:fill="BCC589"/>
          </w:tcPr>
          <w:p w14:paraId="0676285F" w14:textId="77777777" w:rsidR="008E1BA2" w:rsidRPr="001929F8" w:rsidRDefault="008E1BA2" w:rsidP="008E1BA2">
            <w:pPr>
              <w:pStyle w:val="TableText"/>
              <w:ind w:left="0" w:right="0"/>
              <w:rPr>
                <w:color w:val="auto"/>
                <w:sz w:val="22"/>
                <w:szCs w:val="22"/>
              </w:rPr>
            </w:pPr>
            <w:r w:rsidRPr="001929F8">
              <w:rPr>
                <w:color w:val="auto"/>
                <w:sz w:val="22"/>
                <w:szCs w:val="22"/>
              </w:rPr>
              <w:lastRenderedPageBreak/>
              <w:t xml:space="preserve">Perceived self-efficacy/skills </w:t>
            </w:r>
          </w:p>
          <w:p w14:paraId="7DF77789" w14:textId="77777777" w:rsidR="008E1BA2" w:rsidRPr="001929F8" w:rsidRDefault="008E1BA2" w:rsidP="008E1BA2">
            <w:pPr>
              <w:ind w:left="0"/>
              <w:rPr>
                <w:color w:val="auto"/>
                <w:sz w:val="22"/>
                <w:szCs w:val="22"/>
              </w:rPr>
            </w:pPr>
            <w:r w:rsidRPr="001929F8">
              <w:rPr>
                <w:b w:val="0"/>
                <w:color w:val="auto"/>
                <w:sz w:val="22"/>
                <w:szCs w:val="22"/>
              </w:rPr>
              <w:t>(an individual’s belief that he or she can do a particular Behavior; has the set of skills or abilities necessary to perform a particular Behavior)</w:t>
            </w:r>
          </w:p>
        </w:tc>
        <w:tc>
          <w:tcPr>
            <w:tcW w:w="4806" w:type="dxa"/>
            <w:shd w:val="clear" w:color="auto" w:fill="FFFFFF" w:themeFill="background1"/>
          </w:tcPr>
          <w:p w14:paraId="19B1B75C" w14:textId="77777777" w:rsidR="008E1BA2" w:rsidRPr="00BA55A9" w:rsidRDefault="008E1BA2" w:rsidP="008E1BA2">
            <w:pPr>
              <w:pStyle w:val="TableBullet"/>
              <w:ind w:left="319"/>
              <w:cnfStyle w:val="000000100000" w:firstRow="0" w:lastRow="0" w:firstColumn="0" w:lastColumn="0" w:oddVBand="0" w:evenVBand="0" w:oddHBand="1" w:evenHBand="0" w:firstRowFirstColumn="0" w:firstRowLastColumn="0" w:lastRowFirstColumn="0" w:lastRowLastColumn="0"/>
              <w:rPr>
                <w:sz w:val="22"/>
                <w:szCs w:val="22"/>
              </w:rPr>
            </w:pPr>
            <w:r w:rsidRPr="00BA55A9">
              <w:rPr>
                <w:sz w:val="22"/>
                <w:szCs w:val="22"/>
              </w:rPr>
              <w:t>Teach husbands (and wives) about the different food groups and the nutritional value of each so they can decide as a couple what to grow in their home garden.</w:t>
            </w:r>
          </w:p>
        </w:tc>
        <w:tc>
          <w:tcPr>
            <w:tcW w:w="4500" w:type="dxa"/>
            <w:shd w:val="clear" w:color="auto" w:fill="FFFFFF" w:themeFill="background1"/>
          </w:tcPr>
          <w:p w14:paraId="51D4102C" w14:textId="77777777" w:rsidR="008E1BA2" w:rsidRPr="00BA55A9" w:rsidRDefault="008E1BA2" w:rsidP="008E1BA2">
            <w:pPr>
              <w:pStyle w:val="TableBullet"/>
              <w:ind w:left="319"/>
              <w:cnfStyle w:val="000000100000" w:firstRow="0" w:lastRow="0" w:firstColumn="0" w:lastColumn="0" w:oddVBand="0" w:evenVBand="0" w:oddHBand="1" w:evenHBand="0" w:firstRowFirstColumn="0" w:firstRowLastColumn="0" w:lastRowFirstColumn="0" w:lastRowLastColumn="0"/>
              <w:rPr>
                <w:sz w:val="22"/>
                <w:szCs w:val="22"/>
              </w:rPr>
            </w:pPr>
            <w:r w:rsidRPr="00BA55A9">
              <w:rPr>
                <w:sz w:val="22"/>
                <w:szCs w:val="22"/>
              </w:rPr>
              <w:t>Demonstrate and provide hands-on practice to apply new skills, such as tree planting and installing drip irrigation.</w:t>
            </w:r>
          </w:p>
        </w:tc>
      </w:tr>
      <w:tr w:rsidR="008E1BA2" w:rsidRPr="00BA55A9" w14:paraId="25FE453F" w14:textId="77777777" w:rsidTr="00386D55">
        <w:tc>
          <w:tcPr>
            <w:cnfStyle w:val="001000000000" w:firstRow="0" w:lastRow="0" w:firstColumn="1" w:lastColumn="0" w:oddVBand="0" w:evenVBand="0" w:oddHBand="0" w:evenHBand="0" w:firstRowFirstColumn="0" w:firstRowLastColumn="0" w:lastRowFirstColumn="0" w:lastRowLastColumn="0"/>
            <w:tcW w:w="4392" w:type="dxa"/>
            <w:tcBorders>
              <w:left w:val="none" w:sz="0" w:space="0" w:color="auto"/>
            </w:tcBorders>
            <w:shd w:val="clear" w:color="auto" w:fill="BCC589"/>
          </w:tcPr>
          <w:p w14:paraId="586FF029" w14:textId="77777777" w:rsidR="008E1BA2" w:rsidRPr="001929F8" w:rsidRDefault="008E1BA2" w:rsidP="008E1BA2">
            <w:pPr>
              <w:pStyle w:val="TableText"/>
              <w:ind w:left="0" w:right="0"/>
              <w:rPr>
                <w:color w:val="auto"/>
                <w:sz w:val="22"/>
                <w:szCs w:val="22"/>
              </w:rPr>
            </w:pPr>
            <w:r w:rsidRPr="001929F8">
              <w:rPr>
                <w:color w:val="auto"/>
                <w:sz w:val="22"/>
                <w:szCs w:val="22"/>
              </w:rPr>
              <w:t xml:space="preserve">Policy </w:t>
            </w:r>
          </w:p>
          <w:p w14:paraId="595D4463" w14:textId="77777777" w:rsidR="008E1BA2" w:rsidRPr="001929F8" w:rsidRDefault="008E1BA2" w:rsidP="008E1BA2">
            <w:pPr>
              <w:ind w:left="0"/>
              <w:rPr>
                <w:color w:val="auto"/>
                <w:sz w:val="22"/>
                <w:szCs w:val="22"/>
              </w:rPr>
            </w:pPr>
            <w:r w:rsidRPr="001929F8">
              <w:rPr>
                <w:b w:val="0"/>
                <w:color w:val="auto"/>
                <w:sz w:val="22"/>
                <w:szCs w:val="22"/>
              </w:rPr>
              <w:t>(laws and regulations that affect Behaviors and access to products and services)</w:t>
            </w:r>
          </w:p>
        </w:tc>
        <w:tc>
          <w:tcPr>
            <w:tcW w:w="4806" w:type="dxa"/>
            <w:shd w:val="clear" w:color="auto" w:fill="FFFFFF" w:themeFill="background1"/>
          </w:tcPr>
          <w:p w14:paraId="6A156E97" w14:textId="2E614D9C"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 xml:space="preserve">Advocate </w:t>
            </w:r>
            <w:proofErr w:type="gramStart"/>
            <w:r w:rsidRPr="00BA55A9">
              <w:rPr>
                <w:sz w:val="22"/>
                <w:szCs w:val="22"/>
              </w:rPr>
              <w:t>to require</w:t>
            </w:r>
            <w:proofErr w:type="gramEnd"/>
            <w:r w:rsidRPr="00BA55A9">
              <w:rPr>
                <w:sz w:val="22"/>
                <w:szCs w:val="22"/>
              </w:rPr>
              <w:t xml:space="preserve"> married men to put their wives name on the land title</w:t>
            </w:r>
            <w:r w:rsidR="00386D55">
              <w:rPr>
                <w:sz w:val="22"/>
                <w:szCs w:val="22"/>
              </w:rPr>
              <w:t>.</w:t>
            </w:r>
          </w:p>
          <w:p w14:paraId="534094E2" w14:textId="5A8FC33D"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Advocate among community leaders to encourage men/boys to assume responsibility for some household chores</w:t>
            </w:r>
            <w:r w:rsidR="00386D55">
              <w:rPr>
                <w:sz w:val="22"/>
                <w:szCs w:val="22"/>
              </w:rPr>
              <w:t>.</w:t>
            </w:r>
          </w:p>
        </w:tc>
        <w:tc>
          <w:tcPr>
            <w:tcW w:w="4500" w:type="dxa"/>
            <w:shd w:val="clear" w:color="auto" w:fill="FFFFFF" w:themeFill="background1"/>
          </w:tcPr>
          <w:p w14:paraId="6F9C8FDE" w14:textId="77777777"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Pass controls and regulations on pesticides that limit the import of illegal products.</w:t>
            </w:r>
          </w:p>
          <w:p w14:paraId="64483BD2" w14:textId="77777777"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Develop rules for animal circulation to prevent the spread of disease.</w:t>
            </w:r>
          </w:p>
          <w:p w14:paraId="422BD103" w14:textId="77777777" w:rsidR="008E1BA2" w:rsidRPr="00BA55A9" w:rsidRDefault="008E1BA2" w:rsidP="008E1BA2">
            <w:pPr>
              <w:pStyle w:val="TableBullet"/>
              <w:ind w:left="319"/>
              <w:cnfStyle w:val="000000000000" w:firstRow="0" w:lastRow="0" w:firstColumn="0" w:lastColumn="0" w:oddVBand="0" w:evenVBand="0" w:oddHBand="0" w:evenHBand="0" w:firstRowFirstColumn="0" w:firstRowLastColumn="0" w:lastRowFirstColumn="0" w:lastRowLastColumn="0"/>
              <w:rPr>
                <w:sz w:val="22"/>
                <w:szCs w:val="22"/>
              </w:rPr>
            </w:pPr>
            <w:r w:rsidRPr="00BA55A9">
              <w:rPr>
                <w:sz w:val="22"/>
                <w:szCs w:val="22"/>
              </w:rPr>
              <w:t>Promote policies to favor marketing of local production over imports.</w:t>
            </w:r>
          </w:p>
        </w:tc>
      </w:tr>
      <w:tr w:rsidR="008E1BA2" w:rsidRPr="00BA55A9" w14:paraId="3E57D537" w14:textId="77777777" w:rsidTr="00386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Borders>
              <w:left w:val="none" w:sz="0" w:space="0" w:color="auto"/>
              <w:bottom w:val="none" w:sz="0" w:space="0" w:color="auto"/>
            </w:tcBorders>
            <w:shd w:val="clear" w:color="auto" w:fill="BCC589"/>
          </w:tcPr>
          <w:p w14:paraId="26B33D9B" w14:textId="77777777" w:rsidR="008E1BA2" w:rsidRPr="001929F8" w:rsidRDefault="008E1BA2" w:rsidP="008E1BA2">
            <w:pPr>
              <w:pStyle w:val="TableText"/>
              <w:ind w:left="0" w:right="0"/>
              <w:rPr>
                <w:color w:val="auto"/>
                <w:sz w:val="22"/>
                <w:szCs w:val="22"/>
              </w:rPr>
            </w:pPr>
            <w:r w:rsidRPr="001929F8">
              <w:rPr>
                <w:color w:val="auto"/>
                <w:sz w:val="22"/>
                <w:szCs w:val="22"/>
              </w:rPr>
              <w:t>Culture</w:t>
            </w:r>
          </w:p>
        </w:tc>
        <w:tc>
          <w:tcPr>
            <w:tcW w:w="4806" w:type="dxa"/>
            <w:shd w:val="clear" w:color="auto" w:fill="FFFFFF" w:themeFill="background1"/>
          </w:tcPr>
          <w:p w14:paraId="454F343B" w14:textId="65EB2C04" w:rsidR="008E1BA2" w:rsidRPr="00BA55A9" w:rsidRDefault="008E1BA2" w:rsidP="008E1BA2">
            <w:pPr>
              <w:pStyle w:val="TableBullet"/>
              <w:ind w:left="319"/>
              <w:cnfStyle w:val="000000100000" w:firstRow="0" w:lastRow="0" w:firstColumn="0" w:lastColumn="0" w:oddVBand="0" w:evenVBand="0" w:oddHBand="1" w:evenHBand="0" w:firstRowFirstColumn="0" w:firstRowLastColumn="0" w:lastRowFirstColumn="0" w:lastRowLastColumn="0"/>
              <w:rPr>
                <w:sz w:val="22"/>
                <w:szCs w:val="22"/>
              </w:rPr>
            </w:pPr>
            <w:r w:rsidRPr="00BA55A9">
              <w:rPr>
                <w:sz w:val="22"/>
                <w:szCs w:val="22"/>
              </w:rPr>
              <w:t>Write a story about an old man who supports shared decision-making with his wife even though ‘that’s not how we used to do it</w:t>
            </w:r>
            <w:r w:rsidR="00386D55">
              <w:rPr>
                <w:sz w:val="22"/>
                <w:szCs w:val="22"/>
              </w:rPr>
              <w:t>.’</w:t>
            </w:r>
            <w:r w:rsidRPr="00BA55A9">
              <w:rPr>
                <w:sz w:val="22"/>
                <w:szCs w:val="22"/>
              </w:rPr>
              <w:t xml:space="preserve"> Use the story to generate discussion around how customs have changed over the years</w:t>
            </w:r>
            <w:r w:rsidR="00386D55">
              <w:rPr>
                <w:sz w:val="22"/>
                <w:szCs w:val="22"/>
              </w:rPr>
              <w:t>.</w:t>
            </w:r>
          </w:p>
          <w:p w14:paraId="0A939BDF" w14:textId="77777777" w:rsidR="008E1BA2" w:rsidRPr="00BA55A9" w:rsidRDefault="008E1BA2" w:rsidP="008E1BA2">
            <w:pPr>
              <w:pStyle w:val="TableBullet"/>
              <w:ind w:left="319"/>
              <w:cnfStyle w:val="000000100000" w:firstRow="0" w:lastRow="0" w:firstColumn="0" w:lastColumn="0" w:oddVBand="0" w:evenVBand="0" w:oddHBand="1" w:evenHBand="0" w:firstRowFirstColumn="0" w:firstRowLastColumn="0" w:lastRowFirstColumn="0" w:lastRowLastColumn="0"/>
              <w:rPr>
                <w:sz w:val="22"/>
                <w:szCs w:val="22"/>
              </w:rPr>
            </w:pPr>
            <w:r w:rsidRPr="00BA55A9">
              <w:rPr>
                <w:sz w:val="22"/>
                <w:szCs w:val="22"/>
              </w:rPr>
              <w:t xml:space="preserve">Do transect walk with men to identify which members of society are doing what chores, to help them conclude that they DO have time to do household chores and post-harvest tasks. </w:t>
            </w:r>
          </w:p>
        </w:tc>
        <w:tc>
          <w:tcPr>
            <w:tcW w:w="4500" w:type="dxa"/>
            <w:shd w:val="clear" w:color="auto" w:fill="FFFFFF" w:themeFill="background1"/>
          </w:tcPr>
          <w:p w14:paraId="5BCF64B8" w14:textId="0A048733" w:rsidR="008E1BA2" w:rsidRPr="00BA55A9" w:rsidRDefault="008E1BA2" w:rsidP="00386D55">
            <w:pPr>
              <w:pStyle w:val="TableBullet"/>
              <w:ind w:left="319"/>
              <w:cnfStyle w:val="000000100000" w:firstRow="0" w:lastRow="0" w:firstColumn="0" w:lastColumn="0" w:oddVBand="0" w:evenVBand="0" w:oddHBand="1" w:evenHBand="0" w:firstRowFirstColumn="0" w:firstRowLastColumn="0" w:lastRowFirstColumn="0" w:lastRowLastColumn="0"/>
              <w:rPr>
                <w:b/>
                <w:bCs w:val="0"/>
                <w:sz w:val="22"/>
                <w:szCs w:val="22"/>
              </w:rPr>
            </w:pPr>
            <w:r w:rsidRPr="00BA55A9">
              <w:rPr>
                <w:sz w:val="22"/>
                <w:szCs w:val="22"/>
              </w:rPr>
              <w:t>Write a story about an old farmer who supports the use of modern pesticides even though ‘that’s not how we used to do it</w:t>
            </w:r>
            <w:r w:rsidR="00386D55">
              <w:rPr>
                <w:sz w:val="22"/>
                <w:szCs w:val="22"/>
              </w:rPr>
              <w:t xml:space="preserve">.’ </w:t>
            </w:r>
            <w:r w:rsidRPr="00BA55A9">
              <w:rPr>
                <w:sz w:val="22"/>
                <w:szCs w:val="22"/>
              </w:rPr>
              <w:t>Use the story to generate discussion around how customs have changed over the years.</w:t>
            </w:r>
          </w:p>
        </w:tc>
      </w:tr>
    </w:tbl>
    <w:p w14:paraId="4A9B67CF" w14:textId="77777777" w:rsidR="008E1BA2" w:rsidRPr="00BA55A9" w:rsidRDefault="008E1BA2" w:rsidP="008E1BA2">
      <w:pPr>
        <w:pStyle w:val="Heading2"/>
        <w:rPr>
          <w:rFonts w:asciiTheme="minorHAnsi" w:hAnsiTheme="minorHAnsi"/>
          <w:sz w:val="22"/>
          <w:szCs w:val="22"/>
        </w:rPr>
        <w:sectPr w:rsidR="008E1BA2" w:rsidRPr="00BA55A9" w:rsidSect="008E1BA2">
          <w:pgSz w:w="15840" w:h="12240" w:orient="landscape"/>
          <w:pgMar w:top="1440" w:right="1440" w:bottom="1440" w:left="1440" w:header="720" w:footer="720" w:gutter="0"/>
          <w:cols w:space="720"/>
          <w:noEndnote/>
          <w:docGrid w:linePitch="326"/>
        </w:sectPr>
      </w:pPr>
    </w:p>
    <w:p w14:paraId="46EA5F51" w14:textId="77777777" w:rsidR="008E1BA2" w:rsidRPr="00B47B71" w:rsidRDefault="008E1BA2" w:rsidP="008E1BA2">
      <w:pPr>
        <w:pStyle w:val="Heading2"/>
      </w:pPr>
      <w:bookmarkStart w:id="60" w:name="_Appendix_7:_Monitoring"/>
      <w:bookmarkStart w:id="61" w:name="_Toc470702885"/>
      <w:bookmarkEnd w:id="60"/>
      <w:r w:rsidRPr="00B47B71">
        <w:lastRenderedPageBreak/>
        <w:t xml:space="preserve">Appendix </w:t>
      </w:r>
      <w:r>
        <w:t>7</w:t>
      </w:r>
      <w:r w:rsidRPr="00B47B71">
        <w:t xml:space="preserve">: Monitoring Indicators for the </w:t>
      </w:r>
      <w:r>
        <w:t>Behavior</w:t>
      </w:r>
      <w:r w:rsidRPr="00B47B71">
        <w:t xml:space="preserve"> Change Strategy</w:t>
      </w:r>
      <w:bookmarkEnd w:id="61"/>
    </w:p>
    <w:p w14:paraId="28578E94" w14:textId="77777777" w:rsidR="008E1BA2" w:rsidRDefault="008E1BA2" w:rsidP="008E1BA2">
      <w:pPr>
        <w:rPr>
          <w:rFonts w:eastAsia="PMingLiU"/>
          <w:b/>
        </w:rPr>
      </w:pPr>
      <w:r>
        <w:rPr>
          <w:rFonts w:eastAsia="PMingLiU" w:cs="Comic Sans MS"/>
          <w:noProof/>
        </w:rPr>
        <mc:AlternateContent>
          <mc:Choice Requires="wpg">
            <w:drawing>
              <wp:anchor distT="0" distB="0" distL="114300" distR="114300" simplePos="0" relativeHeight="251683840" behindDoc="0" locked="0" layoutInCell="1" allowOverlap="1" wp14:anchorId="4C047D54" wp14:editId="12930F02">
                <wp:simplePos x="0" y="0"/>
                <wp:positionH relativeFrom="column">
                  <wp:posOffset>544830</wp:posOffset>
                </wp:positionH>
                <wp:positionV relativeFrom="paragraph">
                  <wp:posOffset>300355</wp:posOffset>
                </wp:positionV>
                <wp:extent cx="4144645" cy="1334837"/>
                <wp:effectExtent l="0" t="0" r="8255" b="0"/>
                <wp:wrapNone/>
                <wp:docPr id="11" name="Group 3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4645" cy="1334837"/>
                          <a:chOff x="3441" y="1916"/>
                          <a:chExt cx="5357" cy="1954"/>
                        </a:xfrm>
                        <a:solidFill>
                          <a:schemeClr val="accent3"/>
                        </a:solidFill>
                      </wpg:grpSpPr>
                      <wps:wsp>
                        <wps:cNvPr id="24" name="Text Box 186"/>
                        <wps:cNvSpPr txBox="1">
                          <a:spLocks noChangeArrowheads="1"/>
                        </wps:cNvSpPr>
                        <wps:spPr bwMode="auto">
                          <a:xfrm>
                            <a:off x="3441" y="1916"/>
                            <a:ext cx="5357" cy="1144"/>
                          </a:xfrm>
                          <a:prstGeom prst="rect">
                            <a:avLst/>
                          </a:prstGeom>
                          <a:solidFill>
                            <a:srgbClr val="237990"/>
                          </a:solidFill>
                          <a:ln w="9525">
                            <a:noFill/>
                            <a:miter lim="800000"/>
                            <a:headEnd/>
                            <a:tailEnd/>
                          </a:ln>
                        </wps:spPr>
                        <wps:txbx>
                          <w:txbxContent>
                            <w:p w14:paraId="4AE2EF16" w14:textId="77777777" w:rsidR="00825A74" w:rsidRPr="001929F8" w:rsidRDefault="00825A74" w:rsidP="008E1BA2">
                              <w:pPr>
                                <w:spacing w:before="120"/>
                                <w:ind w:left="0"/>
                                <w:rPr>
                                  <w:rFonts w:eastAsia="PMingLiU"/>
                                  <w:color w:val="FFFFFF" w:themeColor="background1"/>
                                </w:rPr>
                              </w:pPr>
                              <w:r w:rsidRPr="001929F8">
                                <w:rPr>
                                  <w:rFonts w:eastAsia="PMingLiU"/>
                                  <w:color w:val="FFFFFF" w:themeColor="background1"/>
                                  <w:position w:val="1"/>
                                </w:rPr>
                                <w:t xml:space="preserve">Priority Group and Influencing Groups indicators (process) are monitored by a </w:t>
                              </w:r>
                              <w:r w:rsidRPr="001929F8">
                                <w:rPr>
                                  <w:rFonts w:eastAsia="PMingLiU"/>
                                  <w:b/>
                                  <w:color w:val="FFFFFF" w:themeColor="background1"/>
                                  <w:position w:val="1"/>
                                </w:rPr>
                                <w:t xml:space="preserve">routine data collection system </w:t>
                              </w:r>
                              <w:r w:rsidRPr="001929F8">
                                <w:rPr>
                                  <w:rFonts w:eastAsia="PMingLiU"/>
                                  <w:color w:val="FFFFFF" w:themeColor="background1"/>
                                  <w:position w:val="1"/>
                                </w:rPr>
                                <w:t>(e.g., monitoring).</w:t>
                              </w:r>
                            </w:p>
                          </w:txbxContent>
                        </wps:txbx>
                        <wps:bodyPr rot="0" vert="horz" wrap="square" lIns="91440" tIns="45720" rIns="91440" bIns="45720" anchor="t" anchorCtr="0" upright="1">
                          <a:noAutofit/>
                        </wps:bodyPr>
                      </wps:wsp>
                      <wps:wsp>
                        <wps:cNvPr id="26" name="AutoShape 3208"/>
                        <wps:cNvSpPr>
                          <a:spLocks noChangeArrowheads="1"/>
                        </wps:cNvSpPr>
                        <wps:spPr bwMode="auto">
                          <a:xfrm>
                            <a:off x="5723" y="3060"/>
                            <a:ext cx="825" cy="810"/>
                          </a:xfrm>
                          <a:prstGeom prst="downArrow">
                            <a:avLst>
                              <a:gd name="adj1" fmla="val 50000"/>
                              <a:gd name="adj2" fmla="val 25000"/>
                            </a:avLst>
                          </a:prstGeom>
                          <a:solidFill>
                            <a:srgbClr val="237990"/>
                          </a:solidFill>
                          <a:ln w="12700">
                            <a:noFill/>
                            <a:miter lim="800000"/>
                            <a:headEnd/>
                            <a:tailEnd/>
                          </a:ln>
                        </wps:spPr>
                        <wps:bodyPr rot="0" vert="eaVert" wrap="square" lIns="91440" tIns="45720" rIns="91440" bIns="45720" anchor="t" anchorCtr="0" upright="1">
                          <a:noAutofit/>
                        </wps:bodyPr>
                      </wps:wsp>
                    </wpg:wgp>
                  </a:graphicData>
                </a:graphic>
              </wp:anchor>
            </w:drawing>
          </mc:Choice>
          <mc:Fallback>
            <w:pict>
              <v:group id="Group 3206" o:spid="_x0000_s1030" style="position:absolute;left:0;text-align:left;margin-left:42.9pt;margin-top:23.65pt;width:326.35pt;height:105.1pt;z-index:251683840" coordorigin="3441,1916" coordsize="5357,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">
                <v:shape id="Text Box 186" o:spid="_x0000_s1031" type="#_x0000_t202" style="position:absolute;left:3441;top:1916;width:5357;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xxp8QA&#10;AADbAAAADwAAAGRycy9kb3ducmV2LnhtbESPX2vCMBTF3wf7DuEO9jZTi0ipRqmDQUEYzPmyt7vm&#10;2lSbm9LEttunXwRhj4fz58dZbyfbioF63zhWMJ8lIIgrpxuuFRw/314yED4ga2wdk4If8rDdPD6s&#10;Mddu5A8aDqEWcYR9jgpMCF0upa8MWfQz1xFH7+R6iyHKvpa6xzGO21amSbKUFhuOBIMdvRqqLoer&#10;vUGy3e9XlhbV2Qxj+V6U2fd+odTz01SsQASawn/43i61gnQBt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scafEAAAA2wAAAA8AAAAAAAAAAAAAAAAAmAIAAGRycy9k&#10;b3ducmV2LnhtbFBLBQYAAAAABAAEAPUAAACJAwAAAAA=&#10;" fillcolor="#237990" stroked="f">
                  <v:textbox>
                    <w:txbxContent>
                      <w:p w14:paraId="4AE2EF16" w14:textId="77777777" w:rsidR="00825A74" w:rsidRPr="001929F8" w:rsidRDefault="00825A74" w:rsidP="008E1BA2">
                        <w:pPr>
                          <w:spacing w:before="120"/>
                          <w:ind w:left="0"/>
                          <w:rPr>
                            <w:rFonts w:eastAsia="PMingLiU"/>
                            <w:color w:val="FFFFFF" w:themeColor="background1"/>
                          </w:rPr>
                        </w:pPr>
                        <w:r w:rsidRPr="001929F8">
                          <w:rPr>
                            <w:rFonts w:eastAsia="PMingLiU"/>
                            <w:color w:val="FFFFFF" w:themeColor="background1"/>
                            <w:position w:val="1"/>
                          </w:rPr>
                          <w:t xml:space="preserve">Priority Group and Influencing Groups indicators (process) are monitored by a </w:t>
                        </w:r>
                        <w:r w:rsidRPr="001929F8">
                          <w:rPr>
                            <w:rFonts w:eastAsia="PMingLiU"/>
                            <w:b/>
                            <w:color w:val="FFFFFF" w:themeColor="background1"/>
                            <w:position w:val="1"/>
                          </w:rPr>
                          <w:t xml:space="preserve">routine data collection system </w:t>
                        </w:r>
                        <w:r w:rsidRPr="001929F8">
                          <w:rPr>
                            <w:rFonts w:eastAsia="PMingLiU"/>
                            <w:color w:val="FFFFFF" w:themeColor="background1"/>
                            <w:position w:val="1"/>
                          </w:rPr>
                          <w:t>(e.g., monitoring).</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208" o:spid="_x0000_s1032" type="#_x0000_t67" style="position:absolute;left:5723;top:3060;width:82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LF8EA&#10;AADbAAAADwAAAGRycy9kb3ducmV2LnhtbESP0YrCMBRE3wX/IVzBN5uqIEvXtIggKC4s2+4HXJpr&#10;U2xuShO1/v1GEPZxmJkzzLYYbSfuNPjWsYJlkoIgrp1uuVHwWx0WHyB8QNbYOSYFT/JQ5NPJFjPt&#10;HvxD9zI0IkLYZ6jAhNBnUvrakEWfuJ44ehc3WAxRDo3UAz4i3HZylaYbabHluGCwp72h+lrerIL+&#10;psvukspq/eRqf/46fZuTkUrNZ+PuE0SgMfyH3+2jVrDawOt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CxfBAAAA2wAAAA8AAAAAAAAAAAAAAAAAmAIAAGRycy9kb3du&#10;cmV2LnhtbFBLBQYAAAAABAAEAPUAAACGAwAAAAA=&#10;" fillcolor="#237990" stroked="f" strokeweight="1pt">
                  <v:textbox style="layout-flow:vertical-ideographic"/>
                </v:shape>
              </v:group>
            </w:pict>
          </mc:Fallback>
        </mc:AlternateContent>
      </w:r>
      <w:r w:rsidRPr="005E5146">
        <w:rPr>
          <w:noProof/>
        </w:rPr>
        <mc:AlternateContent>
          <mc:Choice Requires="wpg">
            <w:drawing>
              <wp:anchor distT="0" distB="0" distL="114300" distR="114300" simplePos="0" relativeHeight="251676672" behindDoc="1" locked="0" layoutInCell="0" allowOverlap="1" wp14:anchorId="7B1AFCFF" wp14:editId="7AD70F02">
                <wp:simplePos x="0" y="0"/>
                <wp:positionH relativeFrom="page">
                  <wp:posOffset>5724211</wp:posOffset>
                </wp:positionH>
                <wp:positionV relativeFrom="paragraph">
                  <wp:posOffset>159863</wp:posOffset>
                </wp:positionV>
                <wp:extent cx="694690" cy="3879047"/>
                <wp:effectExtent l="0" t="0" r="0" b="45720"/>
                <wp:wrapNone/>
                <wp:docPr id="278" name="Group 2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3879047"/>
                          <a:chOff x="9112" y="-196"/>
                          <a:chExt cx="975" cy="5413"/>
                        </a:xfrm>
                        <a:solidFill>
                          <a:srgbClr val="237990"/>
                        </a:solidFill>
                      </wpg:grpSpPr>
                      <wpg:grpSp>
                        <wpg:cNvPr id="279" name="Group 2880"/>
                        <wpg:cNvGrpSpPr>
                          <a:grpSpLocks/>
                        </wpg:cNvGrpSpPr>
                        <wpg:grpSpPr bwMode="auto">
                          <a:xfrm>
                            <a:off x="9120" y="165"/>
                            <a:ext cx="959" cy="0"/>
                            <a:chOff x="9120" y="165"/>
                            <a:chExt cx="959" cy="0"/>
                          </a:xfrm>
                          <a:grpFill/>
                        </wpg:grpSpPr>
                        <wps:wsp>
                          <wps:cNvPr id="281" name="Freeform 2881"/>
                          <wps:cNvSpPr>
                            <a:spLocks/>
                          </wps:cNvSpPr>
                          <wps:spPr bwMode="auto">
                            <a:xfrm>
                              <a:off x="9120" y="165"/>
                              <a:ext cx="959" cy="0"/>
                            </a:xfrm>
                            <a:custGeom>
                              <a:avLst/>
                              <a:gdLst>
                                <a:gd name="T0" fmla="*/ 926 w 959"/>
                                <a:gd name="T1" fmla="*/ 29 w 959"/>
                              </a:gdLst>
                              <a:ahLst/>
                              <a:cxnLst>
                                <a:cxn ang="0">
                                  <a:pos x="T0" y="0"/>
                                </a:cxn>
                                <a:cxn ang="0">
                                  <a:pos x="T1" y="0"/>
                                </a:cxn>
                              </a:cxnLst>
                              <a:rect l="0" t="0" r="r" b="b"/>
                              <a:pathLst>
                                <a:path w="959">
                                  <a:moveTo>
                                    <a:pt x="926" y="0"/>
                                  </a:moveTo>
                                  <a:lnTo>
                                    <a:pt x="29" y="0"/>
                                  </a:lnTo>
                                </a:path>
                              </a:pathLst>
                            </a:custGeom>
                            <a:grpFill/>
                            <a:ln w="2031">
                              <a:noFill/>
                              <a:round/>
                              <a:headEnd/>
                              <a:tailEnd/>
                            </a:ln>
                            <a:extLst/>
                          </wps:spPr>
                          <wps:bodyPr rot="0" vert="horz" wrap="square" lIns="91440" tIns="45720" rIns="91440" bIns="45720" anchor="t" anchorCtr="0" upright="1">
                            <a:noAutofit/>
                          </wps:bodyPr>
                        </wps:wsp>
                        <wps:wsp>
                          <wps:cNvPr id="282" name="Freeform 2882"/>
                          <wps:cNvSpPr>
                            <a:spLocks/>
                          </wps:cNvSpPr>
                          <wps:spPr bwMode="auto">
                            <a:xfrm>
                              <a:off x="9120" y="165"/>
                              <a:ext cx="959" cy="0"/>
                            </a:xfrm>
                            <a:custGeom>
                              <a:avLst/>
                              <a:gdLst>
                                <a:gd name="T0" fmla="*/ 29 w 959"/>
                                <a:gd name="T1" fmla="*/ 926 w 959"/>
                              </a:gdLst>
                              <a:ahLst/>
                              <a:cxnLst>
                                <a:cxn ang="0">
                                  <a:pos x="T0" y="0"/>
                                </a:cxn>
                                <a:cxn ang="0">
                                  <a:pos x="T1" y="0"/>
                                </a:cxn>
                              </a:cxnLst>
                              <a:rect l="0" t="0" r="r" b="b"/>
                              <a:pathLst>
                                <a:path w="959">
                                  <a:moveTo>
                                    <a:pt x="29" y="0"/>
                                  </a:moveTo>
                                  <a:lnTo>
                                    <a:pt x="926" y="0"/>
                                  </a:lnTo>
                                </a:path>
                              </a:pathLst>
                            </a:custGeom>
                            <a:grpFill/>
                            <a:ln w="2031">
                              <a:noFill/>
                              <a:round/>
                              <a:headEnd/>
                              <a:tailEnd/>
                            </a:ln>
                            <a:extLst/>
                          </wps:spPr>
                          <wps:bodyPr rot="0" vert="horz" wrap="square" lIns="91440" tIns="45720" rIns="91440" bIns="45720" anchor="t" anchorCtr="0" upright="1">
                            <a:noAutofit/>
                          </wps:bodyPr>
                        </wps:wsp>
                      </wpg:grpSp>
                      <wpg:grpSp>
                        <wpg:cNvPr id="283" name="Group 2883"/>
                        <wpg:cNvGrpSpPr>
                          <a:grpSpLocks/>
                        </wpg:cNvGrpSpPr>
                        <wpg:grpSpPr bwMode="auto">
                          <a:xfrm>
                            <a:off x="9150" y="525"/>
                            <a:ext cx="896" cy="0"/>
                            <a:chOff x="9150" y="525"/>
                            <a:chExt cx="896" cy="0"/>
                          </a:xfrm>
                          <a:grpFill/>
                        </wpg:grpSpPr>
                        <wps:wsp>
                          <wps:cNvPr id="284" name="Freeform 2884"/>
                          <wps:cNvSpPr>
                            <a:spLocks/>
                          </wps:cNvSpPr>
                          <wps:spPr bwMode="auto">
                            <a:xfrm>
                              <a:off x="9150" y="525"/>
                              <a:ext cx="896" cy="0"/>
                            </a:xfrm>
                            <a:custGeom>
                              <a:avLst/>
                              <a:gdLst>
                                <a:gd name="T0" fmla="*/ 862 w 896"/>
                                <a:gd name="T1" fmla="*/ 29 w 896"/>
                              </a:gdLst>
                              <a:ahLst/>
                              <a:cxnLst>
                                <a:cxn ang="0">
                                  <a:pos x="T0" y="0"/>
                                </a:cxn>
                                <a:cxn ang="0">
                                  <a:pos x="T1" y="0"/>
                                </a:cxn>
                              </a:cxnLst>
                              <a:rect l="0" t="0" r="r" b="b"/>
                              <a:pathLst>
                                <a:path w="896">
                                  <a:moveTo>
                                    <a:pt x="862" y="0"/>
                                  </a:moveTo>
                                  <a:lnTo>
                                    <a:pt x="29" y="0"/>
                                  </a:lnTo>
                                </a:path>
                              </a:pathLst>
                            </a:custGeom>
                            <a:grpFill/>
                            <a:ln w="2031">
                              <a:noFill/>
                              <a:round/>
                              <a:headEnd/>
                              <a:tailEnd/>
                            </a:ln>
                            <a:extLst/>
                          </wps:spPr>
                          <wps:bodyPr rot="0" vert="horz" wrap="square" lIns="91440" tIns="45720" rIns="91440" bIns="45720" anchor="t" anchorCtr="0" upright="1">
                            <a:noAutofit/>
                          </wps:bodyPr>
                        </wps:wsp>
                        <wps:wsp>
                          <wps:cNvPr id="285" name="Freeform 2885"/>
                          <wps:cNvSpPr>
                            <a:spLocks/>
                          </wps:cNvSpPr>
                          <wps:spPr bwMode="auto">
                            <a:xfrm>
                              <a:off x="9150" y="525"/>
                              <a:ext cx="896" cy="0"/>
                            </a:xfrm>
                            <a:custGeom>
                              <a:avLst/>
                              <a:gdLst>
                                <a:gd name="T0" fmla="*/ 29 w 896"/>
                                <a:gd name="T1" fmla="*/ 862 w 896"/>
                              </a:gdLst>
                              <a:ahLst/>
                              <a:cxnLst>
                                <a:cxn ang="0">
                                  <a:pos x="T0" y="0"/>
                                </a:cxn>
                                <a:cxn ang="0">
                                  <a:pos x="T1" y="0"/>
                                </a:cxn>
                              </a:cxnLst>
                              <a:rect l="0" t="0" r="r" b="b"/>
                              <a:pathLst>
                                <a:path w="896">
                                  <a:moveTo>
                                    <a:pt x="29" y="0"/>
                                  </a:moveTo>
                                  <a:lnTo>
                                    <a:pt x="862" y="0"/>
                                  </a:lnTo>
                                </a:path>
                              </a:pathLst>
                            </a:custGeom>
                            <a:grpFill/>
                            <a:ln w="2031">
                              <a:noFill/>
                              <a:round/>
                              <a:headEnd/>
                              <a:tailEnd/>
                            </a:ln>
                            <a:extLst/>
                          </wps:spPr>
                          <wps:bodyPr rot="0" vert="horz" wrap="square" lIns="91440" tIns="45720" rIns="91440" bIns="45720" anchor="t" anchorCtr="0" upright="1">
                            <a:noAutofit/>
                          </wps:bodyPr>
                        </wps:wsp>
                      </wpg:grpSp>
                      <wpg:grpSp>
                        <wpg:cNvPr id="286" name="Group 2886"/>
                        <wpg:cNvGrpSpPr>
                          <a:grpSpLocks/>
                        </wpg:cNvGrpSpPr>
                        <wpg:grpSpPr bwMode="auto">
                          <a:xfrm>
                            <a:off x="9181" y="885"/>
                            <a:ext cx="831" cy="0"/>
                            <a:chOff x="9181" y="885"/>
                            <a:chExt cx="831" cy="0"/>
                          </a:xfrm>
                          <a:grpFill/>
                        </wpg:grpSpPr>
                        <wps:wsp>
                          <wps:cNvPr id="287" name="Freeform 2887"/>
                          <wps:cNvSpPr>
                            <a:spLocks/>
                          </wps:cNvSpPr>
                          <wps:spPr bwMode="auto">
                            <a:xfrm>
                              <a:off x="9181" y="885"/>
                              <a:ext cx="831" cy="0"/>
                            </a:xfrm>
                            <a:custGeom>
                              <a:avLst/>
                              <a:gdLst>
                                <a:gd name="T0" fmla="*/ 798 w 831"/>
                                <a:gd name="T1" fmla="*/ 29 w 831"/>
                              </a:gdLst>
                              <a:ahLst/>
                              <a:cxnLst>
                                <a:cxn ang="0">
                                  <a:pos x="T0" y="0"/>
                                </a:cxn>
                                <a:cxn ang="0">
                                  <a:pos x="T1" y="0"/>
                                </a:cxn>
                              </a:cxnLst>
                              <a:rect l="0" t="0" r="r" b="b"/>
                              <a:pathLst>
                                <a:path w="831">
                                  <a:moveTo>
                                    <a:pt x="798" y="0"/>
                                  </a:moveTo>
                                  <a:lnTo>
                                    <a:pt x="29" y="0"/>
                                  </a:lnTo>
                                </a:path>
                              </a:pathLst>
                            </a:custGeom>
                            <a:grpFill/>
                            <a:ln w="2031">
                              <a:noFill/>
                              <a:round/>
                              <a:headEnd/>
                              <a:tailEnd/>
                            </a:ln>
                            <a:extLst/>
                          </wps:spPr>
                          <wps:bodyPr rot="0" vert="horz" wrap="square" lIns="91440" tIns="45720" rIns="91440" bIns="45720" anchor="t" anchorCtr="0" upright="1">
                            <a:noAutofit/>
                          </wps:bodyPr>
                        </wps:wsp>
                        <wps:wsp>
                          <wps:cNvPr id="3104" name="Freeform 2888"/>
                          <wps:cNvSpPr>
                            <a:spLocks/>
                          </wps:cNvSpPr>
                          <wps:spPr bwMode="auto">
                            <a:xfrm>
                              <a:off x="9181" y="885"/>
                              <a:ext cx="831" cy="0"/>
                            </a:xfrm>
                            <a:custGeom>
                              <a:avLst/>
                              <a:gdLst>
                                <a:gd name="T0" fmla="*/ 29 w 831"/>
                                <a:gd name="T1" fmla="*/ 798 w 831"/>
                              </a:gdLst>
                              <a:ahLst/>
                              <a:cxnLst>
                                <a:cxn ang="0">
                                  <a:pos x="T0" y="0"/>
                                </a:cxn>
                                <a:cxn ang="0">
                                  <a:pos x="T1" y="0"/>
                                </a:cxn>
                              </a:cxnLst>
                              <a:rect l="0" t="0" r="r" b="b"/>
                              <a:pathLst>
                                <a:path w="831">
                                  <a:moveTo>
                                    <a:pt x="29" y="0"/>
                                  </a:moveTo>
                                  <a:lnTo>
                                    <a:pt x="798" y="0"/>
                                  </a:lnTo>
                                </a:path>
                              </a:pathLst>
                            </a:custGeom>
                            <a:grpFill/>
                            <a:ln w="2031">
                              <a:noFill/>
                              <a:round/>
                              <a:headEnd/>
                              <a:tailEnd/>
                            </a:ln>
                            <a:extLst/>
                          </wps:spPr>
                          <wps:bodyPr rot="0" vert="horz" wrap="square" lIns="91440" tIns="45720" rIns="91440" bIns="45720" anchor="t" anchorCtr="0" upright="1">
                            <a:noAutofit/>
                          </wps:bodyPr>
                        </wps:wsp>
                      </wpg:grpSp>
                      <wpg:grpSp>
                        <wpg:cNvPr id="3105" name="Group 2889"/>
                        <wpg:cNvGrpSpPr>
                          <a:grpSpLocks/>
                        </wpg:cNvGrpSpPr>
                        <wpg:grpSpPr bwMode="auto">
                          <a:xfrm>
                            <a:off x="9211" y="1245"/>
                            <a:ext cx="768" cy="0"/>
                            <a:chOff x="9211" y="1245"/>
                            <a:chExt cx="768" cy="0"/>
                          </a:xfrm>
                          <a:grpFill/>
                        </wpg:grpSpPr>
                        <wps:wsp>
                          <wps:cNvPr id="3106" name="Freeform 2890"/>
                          <wps:cNvSpPr>
                            <a:spLocks/>
                          </wps:cNvSpPr>
                          <wps:spPr bwMode="auto">
                            <a:xfrm>
                              <a:off x="9211" y="1245"/>
                              <a:ext cx="768" cy="0"/>
                            </a:xfrm>
                            <a:custGeom>
                              <a:avLst/>
                              <a:gdLst>
                                <a:gd name="T0" fmla="*/ 734 w 768"/>
                                <a:gd name="T1" fmla="*/ 29 w 768"/>
                              </a:gdLst>
                              <a:ahLst/>
                              <a:cxnLst>
                                <a:cxn ang="0">
                                  <a:pos x="T0" y="0"/>
                                </a:cxn>
                                <a:cxn ang="0">
                                  <a:pos x="T1" y="0"/>
                                </a:cxn>
                              </a:cxnLst>
                              <a:rect l="0" t="0" r="r" b="b"/>
                              <a:pathLst>
                                <a:path w="768">
                                  <a:moveTo>
                                    <a:pt x="734" y="0"/>
                                  </a:moveTo>
                                  <a:lnTo>
                                    <a:pt x="29" y="0"/>
                                  </a:lnTo>
                                </a:path>
                              </a:pathLst>
                            </a:custGeom>
                            <a:grpFill/>
                            <a:ln w="2031">
                              <a:noFill/>
                              <a:round/>
                              <a:headEnd/>
                              <a:tailEnd/>
                            </a:ln>
                            <a:extLst/>
                          </wps:spPr>
                          <wps:bodyPr rot="0" vert="horz" wrap="square" lIns="91440" tIns="45720" rIns="91440" bIns="45720" anchor="t" anchorCtr="0" upright="1">
                            <a:noAutofit/>
                          </wps:bodyPr>
                        </wps:wsp>
                        <wps:wsp>
                          <wps:cNvPr id="3107" name="Freeform 2891"/>
                          <wps:cNvSpPr>
                            <a:spLocks/>
                          </wps:cNvSpPr>
                          <wps:spPr bwMode="auto">
                            <a:xfrm>
                              <a:off x="9211" y="1245"/>
                              <a:ext cx="768" cy="0"/>
                            </a:xfrm>
                            <a:custGeom>
                              <a:avLst/>
                              <a:gdLst>
                                <a:gd name="T0" fmla="*/ 29 w 768"/>
                                <a:gd name="T1" fmla="*/ 734 w 768"/>
                              </a:gdLst>
                              <a:ahLst/>
                              <a:cxnLst>
                                <a:cxn ang="0">
                                  <a:pos x="T0" y="0"/>
                                </a:cxn>
                                <a:cxn ang="0">
                                  <a:pos x="T1" y="0"/>
                                </a:cxn>
                              </a:cxnLst>
                              <a:rect l="0" t="0" r="r" b="b"/>
                              <a:pathLst>
                                <a:path w="768">
                                  <a:moveTo>
                                    <a:pt x="29" y="0"/>
                                  </a:moveTo>
                                  <a:lnTo>
                                    <a:pt x="734" y="0"/>
                                  </a:lnTo>
                                </a:path>
                              </a:pathLst>
                            </a:custGeom>
                            <a:grpFill/>
                            <a:ln w="2031">
                              <a:noFill/>
                              <a:round/>
                              <a:headEnd/>
                              <a:tailEnd/>
                            </a:ln>
                            <a:extLst/>
                          </wps:spPr>
                          <wps:bodyPr rot="0" vert="horz" wrap="square" lIns="91440" tIns="45720" rIns="91440" bIns="45720" anchor="t" anchorCtr="0" upright="1">
                            <a:noAutofit/>
                          </wps:bodyPr>
                        </wps:wsp>
                      </wpg:grpSp>
                      <wpg:grpSp>
                        <wpg:cNvPr id="3122" name="Group 2892"/>
                        <wpg:cNvGrpSpPr>
                          <a:grpSpLocks/>
                        </wpg:cNvGrpSpPr>
                        <wpg:grpSpPr bwMode="auto">
                          <a:xfrm>
                            <a:off x="9242" y="1605"/>
                            <a:ext cx="703" cy="0"/>
                            <a:chOff x="9242" y="1605"/>
                            <a:chExt cx="703" cy="0"/>
                          </a:xfrm>
                          <a:grpFill/>
                        </wpg:grpSpPr>
                        <wps:wsp>
                          <wps:cNvPr id="3123" name="Freeform 2893"/>
                          <wps:cNvSpPr>
                            <a:spLocks/>
                          </wps:cNvSpPr>
                          <wps:spPr bwMode="auto">
                            <a:xfrm>
                              <a:off x="9242" y="1605"/>
                              <a:ext cx="703" cy="0"/>
                            </a:xfrm>
                            <a:custGeom>
                              <a:avLst/>
                              <a:gdLst>
                                <a:gd name="T0" fmla="*/ 670 w 703"/>
                                <a:gd name="T1" fmla="*/ 29 w 703"/>
                              </a:gdLst>
                              <a:ahLst/>
                              <a:cxnLst>
                                <a:cxn ang="0">
                                  <a:pos x="T0" y="0"/>
                                </a:cxn>
                                <a:cxn ang="0">
                                  <a:pos x="T1" y="0"/>
                                </a:cxn>
                              </a:cxnLst>
                              <a:rect l="0" t="0" r="r" b="b"/>
                              <a:pathLst>
                                <a:path w="703">
                                  <a:moveTo>
                                    <a:pt x="670" y="0"/>
                                  </a:moveTo>
                                  <a:lnTo>
                                    <a:pt x="29" y="0"/>
                                  </a:lnTo>
                                </a:path>
                              </a:pathLst>
                            </a:custGeom>
                            <a:grpFill/>
                            <a:ln w="2031">
                              <a:noFill/>
                              <a:round/>
                              <a:headEnd/>
                              <a:tailEnd/>
                            </a:ln>
                            <a:extLst/>
                          </wps:spPr>
                          <wps:bodyPr rot="0" vert="horz" wrap="square" lIns="91440" tIns="45720" rIns="91440" bIns="45720" anchor="t" anchorCtr="0" upright="1">
                            <a:noAutofit/>
                          </wps:bodyPr>
                        </wps:wsp>
                        <wps:wsp>
                          <wps:cNvPr id="3124" name="Freeform 2894"/>
                          <wps:cNvSpPr>
                            <a:spLocks/>
                          </wps:cNvSpPr>
                          <wps:spPr bwMode="auto">
                            <a:xfrm>
                              <a:off x="9242" y="1605"/>
                              <a:ext cx="703" cy="0"/>
                            </a:xfrm>
                            <a:custGeom>
                              <a:avLst/>
                              <a:gdLst>
                                <a:gd name="T0" fmla="*/ 29 w 703"/>
                                <a:gd name="T1" fmla="*/ 670 w 703"/>
                              </a:gdLst>
                              <a:ahLst/>
                              <a:cxnLst>
                                <a:cxn ang="0">
                                  <a:pos x="T0" y="0"/>
                                </a:cxn>
                                <a:cxn ang="0">
                                  <a:pos x="T1" y="0"/>
                                </a:cxn>
                              </a:cxnLst>
                              <a:rect l="0" t="0" r="r" b="b"/>
                              <a:pathLst>
                                <a:path w="703">
                                  <a:moveTo>
                                    <a:pt x="29" y="0"/>
                                  </a:moveTo>
                                  <a:lnTo>
                                    <a:pt x="670" y="0"/>
                                  </a:lnTo>
                                </a:path>
                              </a:pathLst>
                            </a:custGeom>
                            <a:grpFill/>
                            <a:ln w="2031">
                              <a:noFill/>
                              <a:round/>
                              <a:headEnd/>
                              <a:tailEnd/>
                            </a:ln>
                            <a:extLst/>
                          </wps:spPr>
                          <wps:bodyPr rot="0" vert="horz" wrap="square" lIns="91440" tIns="45720" rIns="91440" bIns="45720" anchor="t" anchorCtr="0" upright="1">
                            <a:noAutofit/>
                          </wps:bodyPr>
                        </wps:wsp>
                      </wpg:grpSp>
                      <wpg:grpSp>
                        <wpg:cNvPr id="3125" name="Group 2895"/>
                        <wpg:cNvGrpSpPr>
                          <a:grpSpLocks/>
                        </wpg:cNvGrpSpPr>
                        <wpg:grpSpPr bwMode="auto">
                          <a:xfrm>
                            <a:off x="9273" y="1965"/>
                            <a:ext cx="639" cy="0"/>
                            <a:chOff x="9273" y="1965"/>
                            <a:chExt cx="639" cy="0"/>
                          </a:xfrm>
                          <a:grpFill/>
                        </wpg:grpSpPr>
                        <wps:wsp>
                          <wps:cNvPr id="3126" name="Freeform 2896"/>
                          <wps:cNvSpPr>
                            <a:spLocks/>
                          </wps:cNvSpPr>
                          <wps:spPr bwMode="auto">
                            <a:xfrm>
                              <a:off x="9273" y="1965"/>
                              <a:ext cx="639" cy="0"/>
                            </a:xfrm>
                            <a:custGeom>
                              <a:avLst/>
                              <a:gdLst>
                                <a:gd name="T0" fmla="*/ 606 w 639"/>
                                <a:gd name="T1" fmla="*/ 29 w 639"/>
                              </a:gdLst>
                              <a:ahLst/>
                              <a:cxnLst>
                                <a:cxn ang="0">
                                  <a:pos x="T0" y="0"/>
                                </a:cxn>
                                <a:cxn ang="0">
                                  <a:pos x="T1" y="0"/>
                                </a:cxn>
                              </a:cxnLst>
                              <a:rect l="0" t="0" r="r" b="b"/>
                              <a:pathLst>
                                <a:path w="639">
                                  <a:moveTo>
                                    <a:pt x="606" y="0"/>
                                  </a:moveTo>
                                  <a:lnTo>
                                    <a:pt x="29" y="0"/>
                                  </a:lnTo>
                                </a:path>
                              </a:pathLst>
                            </a:custGeom>
                            <a:grpFill/>
                            <a:ln w="2031">
                              <a:noFill/>
                              <a:round/>
                              <a:headEnd/>
                              <a:tailEnd/>
                            </a:ln>
                            <a:extLst/>
                          </wps:spPr>
                          <wps:bodyPr rot="0" vert="horz" wrap="square" lIns="91440" tIns="45720" rIns="91440" bIns="45720" anchor="t" anchorCtr="0" upright="1">
                            <a:noAutofit/>
                          </wps:bodyPr>
                        </wps:wsp>
                        <wps:wsp>
                          <wps:cNvPr id="3127" name="Freeform 2897"/>
                          <wps:cNvSpPr>
                            <a:spLocks/>
                          </wps:cNvSpPr>
                          <wps:spPr bwMode="auto">
                            <a:xfrm>
                              <a:off x="9273" y="1965"/>
                              <a:ext cx="639" cy="0"/>
                            </a:xfrm>
                            <a:custGeom>
                              <a:avLst/>
                              <a:gdLst>
                                <a:gd name="T0" fmla="*/ 29 w 639"/>
                                <a:gd name="T1" fmla="*/ 606 w 639"/>
                              </a:gdLst>
                              <a:ahLst/>
                              <a:cxnLst>
                                <a:cxn ang="0">
                                  <a:pos x="T0" y="0"/>
                                </a:cxn>
                                <a:cxn ang="0">
                                  <a:pos x="T1" y="0"/>
                                </a:cxn>
                              </a:cxnLst>
                              <a:rect l="0" t="0" r="r" b="b"/>
                              <a:pathLst>
                                <a:path w="639">
                                  <a:moveTo>
                                    <a:pt x="29" y="0"/>
                                  </a:moveTo>
                                  <a:lnTo>
                                    <a:pt x="606" y="0"/>
                                  </a:lnTo>
                                </a:path>
                              </a:pathLst>
                            </a:custGeom>
                            <a:grpFill/>
                            <a:ln w="2031">
                              <a:noFill/>
                              <a:round/>
                              <a:headEnd/>
                              <a:tailEnd/>
                            </a:ln>
                            <a:extLst/>
                          </wps:spPr>
                          <wps:bodyPr rot="0" vert="horz" wrap="square" lIns="91440" tIns="45720" rIns="91440" bIns="45720" anchor="t" anchorCtr="0" upright="1">
                            <a:noAutofit/>
                          </wps:bodyPr>
                        </wps:wsp>
                      </wpg:grpSp>
                      <wpg:grpSp>
                        <wpg:cNvPr id="3128" name="Group 2898"/>
                        <wpg:cNvGrpSpPr>
                          <a:grpSpLocks/>
                        </wpg:cNvGrpSpPr>
                        <wpg:grpSpPr bwMode="auto">
                          <a:xfrm>
                            <a:off x="9303" y="2325"/>
                            <a:ext cx="576" cy="0"/>
                            <a:chOff x="9303" y="2325"/>
                            <a:chExt cx="576" cy="0"/>
                          </a:xfrm>
                          <a:grpFill/>
                        </wpg:grpSpPr>
                        <wps:wsp>
                          <wps:cNvPr id="3129" name="Freeform 2899"/>
                          <wps:cNvSpPr>
                            <a:spLocks/>
                          </wps:cNvSpPr>
                          <wps:spPr bwMode="auto">
                            <a:xfrm>
                              <a:off x="9303" y="2325"/>
                              <a:ext cx="576" cy="0"/>
                            </a:xfrm>
                            <a:custGeom>
                              <a:avLst/>
                              <a:gdLst>
                                <a:gd name="T0" fmla="*/ 542 w 576"/>
                                <a:gd name="T1" fmla="*/ 29 w 576"/>
                              </a:gdLst>
                              <a:ahLst/>
                              <a:cxnLst>
                                <a:cxn ang="0">
                                  <a:pos x="T0" y="0"/>
                                </a:cxn>
                                <a:cxn ang="0">
                                  <a:pos x="T1" y="0"/>
                                </a:cxn>
                              </a:cxnLst>
                              <a:rect l="0" t="0" r="r" b="b"/>
                              <a:pathLst>
                                <a:path w="576">
                                  <a:moveTo>
                                    <a:pt x="542" y="0"/>
                                  </a:moveTo>
                                  <a:lnTo>
                                    <a:pt x="29" y="0"/>
                                  </a:lnTo>
                                </a:path>
                              </a:pathLst>
                            </a:custGeom>
                            <a:grpFill/>
                            <a:ln w="2031">
                              <a:noFill/>
                              <a:round/>
                              <a:headEnd/>
                              <a:tailEnd/>
                            </a:ln>
                            <a:extLst/>
                          </wps:spPr>
                          <wps:bodyPr rot="0" vert="horz" wrap="square" lIns="91440" tIns="45720" rIns="91440" bIns="45720" anchor="t" anchorCtr="0" upright="1">
                            <a:noAutofit/>
                          </wps:bodyPr>
                        </wps:wsp>
                        <wps:wsp>
                          <wps:cNvPr id="3130" name="Freeform 2900"/>
                          <wps:cNvSpPr>
                            <a:spLocks/>
                          </wps:cNvSpPr>
                          <wps:spPr bwMode="auto">
                            <a:xfrm>
                              <a:off x="9303" y="2325"/>
                              <a:ext cx="576" cy="0"/>
                            </a:xfrm>
                            <a:custGeom>
                              <a:avLst/>
                              <a:gdLst>
                                <a:gd name="T0" fmla="*/ 29 w 576"/>
                                <a:gd name="T1" fmla="*/ 542 w 576"/>
                              </a:gdLst>
                              <a:ahLst/>
                              <a:cxnLst>
                                <a:cxn ang="0">
                                  <a:pos x="T0" y="0"/>
                                </a:cxn>
                                <a:cxn ang="0">
                                  <a:pos x="T1" y="0"/>
                                </a:cxn>
                              </a:cxnLst>
                              <a:rect l="0" t="0" r="r" b="b"/>
                              <a:pathLst>
                                <a:path w="576">
                                  <a:moveTo>
                                    <a:pt x="29" y="0"/>
                                  </a:moveTo>
                                  <a:lnTo>
                                    <a:pt x="542" y="0"/>
                                  </a:lnTo>
                                </a:path>
                              </a:pathLst>
                            </a:custGeom>
                            <a:grpFill/>
                            <a:ln w="2031">
                              <a:noFill/>
                              <a:round/>
                              <a:headEnd/>
                              <a:tailEnd/>
                            </a:ln>
                            <a:extLst/>
                          </wps:spPr>
                          <wps:bodyPr rot="0" vert="horz" wrap="square" lIns="91440" tIns="45720" rIns="91440" bIns="45720" anchor="t" anchorCtr="0" upright="1">
                            <a:noAutofit/>
                          </wps:bodyPr>
                        </wps:wsp>
                      </wpg:grpSp>
                      <wpg:grpSp>
                        <wpg:cNvPr id="3131" name="Group 2901"/>
                        <wpg:cNvGrpSpPr>
                          <a:grpSpLocks/>
                        </wpg:cNvGrpSpPr>
                        <wpg:grpSpPr bwMode="auto">
                          <a:xfrm>
                            <a:off x="9334" y="2685"/>
                            <a:ext cx="511" cy="0"/>
                            <a:chOff x="9334" y="2685"/>
                            <a:chExt cx="511" cy="0"/>
                          </a:xfrm>
                          <a:grpFill/>
                        </wpg:grpSpPr>
                        <wps:wsp>
                          <wps:cNvPr id="3132" name="Freeform 2902"/>
                          <wps:cNvSpPr>
                            <a:spLocks/>
                          </wps:cNvSpPr>
                          <wps:spPr bwMode="auto">
                            <a:xfrm>
                              <a:off x="9334" y="2685"/>
                              <a:ext cx="511" cy="0"/>
                            </a:xfrm>
                            <a:custGeom>
                              <a:avLst/>
                              <a:gdLst>
                                <a:gd name="T0" fmla="*/ 478 w 511"/>
                                <a:gd name="T1" fmla="*/ 29 w 511"/>
                              </a:gdLst>
                              <a:ahLst/>
                              <a:cxnLst>
                                <a:cxn ang="0">
                                  <a:pos x="T0" y="0"/>
                                </a:cxn>
                                <a:cxn ang="0">
                                  <a:pos x="T1" y="0"/>
                                </a:cxn>
                              </a:cxnLst>
                              <a:rect l="0" t="0" r="r" b="b"/>
                              <a:pathLst>
                                <a:path w="511">
                                  <a:moveTo>
                                    <a:pt x="478" y="0"/>
                                  </a:moveTo>
                                  <a:lnTo>
                                    <a:pt x="29" y="0"/>
                                  </a:lnTo>
                                </a:path>
                              </a:pathLst>
                            </a:custGeom>
                            <a:grpFill/>
                            <a:ln w="2032">
                              <a:noFill/>
                              <a:round/>
                              <a:headEnd/>
                              <a:tailEnd/>
                            </a:ln>
                            <a:extLst/>
                          </wps:spPr>
                          <wps:bodyPr rot="0" vert="horz" wrap="square" lIns="91440" tIns="45720" rIns="91440" bIns="45720" anchor="t" anchorCtr="0" upright="1">
                            <a:noAutofit/>
                          </wps:bodyPr>
                        </wps:wsp>
                        <wps:wsp>
                          <wps:cNvPr id="3133" name="Freeform 2903"/>
                          <wps:cNvSpPr>
                            <a:spLocks/>
                          </wps:cNvSpPr>
                          <wps:spPr bwMode="auto">
                            <a:xfrm>
                              <a:off x="9334" y="2685"/>
                              <a:ext cx="511" cy="0"/>
                            </a:xfrm>
                            <a:custGeom>
                              <a:avLst/>
                              <a:gdLst>
                                <a:gd name="T0" fmla="*/ 29 w 511"/>
                                <a:gd name="T1" fmla="*/ 478 w 511"/>
                              </a:gdLst>
                              <a:ahLst/>
                              <a:cxnLst>
                                <a:cxn ang="0">
                                  <a:pos x="T0" y="0"/>
                                </a:cxn>
                                <a:cxn ang="0">
                                  <a:pos x="T1" y="0"/>
                                </a:cxn>
                              </a:cxnLst>
                              <a:rect l="0" t="0" r="r" b="b"/>
                              <a:pathLst>
                                <a:path w="511">
                                  <a:moveTo>
                                    <a:pt x="29" y="0"/>
                                  </a:moveTo>
                                  <a:lnTo>
                                    <a:pt x="478" y="0"/>
                                  </a:lnTo>
                                </a:path>
                              </a:pathLst>
                            </a:custGeom>
                            <a:grpFill/>
                            <a:ln w="2032">
                              <a:noFill/>
                              <a:round/>
                              <a:headEnd/>
                              <a:tailEnd/>
                            </a:ln>
                            <a:extLst/>
                          </wps:spPr>
                          <wps:bodyPr rot="0" vert="horz" wrap="square" lIns="91440" tIns="45720" rIns="91440" bIns="45720" anchor="t" anchorCtr="0" upright="1">
                            <a:noAutofit/>
                          </wps:bodyPr>
                        </wps:wsp>
                      </wpg:grpSp>
                      <wpg:grpSp>
                        <wpg:cNvPr id="3134" name="Group 2904"/>
                        <wpg:cNvGrpSpPr>
                          <a:grpSpLocks/>
                        </wpg:cNvGrpSpPr>
                        <wpg:grpSpPr bwMode="auto">
                          <a:xfrm>
                            <a:off x="9364" y="3045"/>
                            <a:ext cx="448" cy="0"/>
                            <a:chOff x="9364" y="3045"/>
                            <a:chExt cx="448" cy="0"/>
                          </a:xfrm>
                          <a:grpFill/>
                        </wpg:grpSpPr>
                        <wps:wsp>
                          <wps:cNvPr id="3135" name="Freeform 2905"/>
                          <wps:cNvSpPr>
                            <a:spLocks/>
                          </wps:cNvSpPr>
                          <wps:spPr bwMode="auto">
                            <a:xfrm>
                              <a:off x="9364" y="3045"/>
                              <a:ext cx="448" cy="0"/>
                            </a:xfrm>
                            <a:custGeom>
                              <a:avLst/>
                              <a:gdLst>
                                <a:gd name="T0" fmla="*/ 414 w 448"/>
                                <a:gd name="T1" fmla="*/ 29 w 448"/>
                              </a:gdLst>
                              <a:ahLst/>
                              <a:cxnLst>
                                <a:cxn ang="0">
                                  <a:pos x="T0" y="0"/>
                                </a:cxn>
                                <a:cxn ang="0">
                                  <a:pos x="T1" y="0"/>
                                </a:cxn>
                              </a:cxnLst>
                              <a:rect l="0" t="0" r="r" b="b"/>
                              <a:pathLst>
                                <a:path w="448">
                                  <a:moveTo>
                                    <a:pt x="414" y="0"/>
                                  </a:moveTo>
                                  <a:lnTo>
                                    <a:pt x="29" y="0"/>
                                  </a:lnTo>
                                </a:path>
                              </a:pathLst>
                            </a:custGeom>
                            <a:grpFill/>
                            <a:ln w="2032">
                              <a:noFill/>
                              <a:round/>
                              <a:headEnd/>
                              <a:tailEnd/>
                            </a:ln>
                            <a:extLst/>
                          </wps:spPr>
                          <wps:bodyPr rot="0" vert="horz" wrap="square" lIns="91440" tIns="45720" rIns="91440" bIns="45720" anchor="t" anchorCtr="0" upright="1">
                            <a:noAutofit/>
                          </wps:bodyPr>
                        </wps:wsp>
                        <wps:wsp>
                          <wps:cNvPr id="362" name="Freeform 2906"/>
                          <wps:cNvSpPr>
                            <a:spLocks/>
                          </wps:cNvSpPr>
                          <wps:spPr bwMode="auto">
                            <a:xfrm>
                              <a:off x="9364" y="3045"/>
                              <a:ext cx="448" cy="0"/>
                            </a:xfrm>
                            <a:custGeom>
                              <a:avLst/>
                              <a:gdLst>
                                <a:gd name="T0" fmla="*/ 29 w 448"/>
                                <a:gd name="T1" fmla="*/ 414 w 448"/>
                              </a:gdLst>
                              <a:ahLst/>
                              <a:cxnLst>
                                <a:cxn ang="0">
                                  <a:pos x="T0" y="0"/>
                                </a:cxn>
                                <a:cxn ang="0">
                                  <a:pos x="T1" y="0"/>
                                </a:cxn>
                              </a:cxnLst>
                              <a:rect l="0" t="0" r="r" b="b"/>
                              <a:pathLst>
                                <a:path w="448">
                                  <a:moveTo>
                                    <a:pt x="29" y="0"/>
                                  </a:moveTo>
                                  <a:lnTo>
                                    <a:pt x="414" y="0"/>
                                  </a:lnTo>
                                </a:path>
                              </a:pathLst>
                            </a:custGeom>
                            <a:grpFill/>
                            <a:ln w="2032">
                              <a:noFill/>
                              <a:round/>
                              <a:headEnd/>
                              <a:tailEnd/>
                            </a:ln>
                            <a:extLst/>
                          </wps:spPr>
                          <wps:bodyPr rot="0" vert="horz" wrap="square" lIns="91440" tIns="45720" rIns="91440" bIns="45720" anchor="t" anchorCtr="0" upright="1">
                            <a:noAutofit/>
                          </wps:bodyPr>
                        </wps:wsp>
                      </wpg:grpSp>
                      <wpg:grpSp>
                        <wpg:cNvPr id="363" name="Group 2907"/>
                        <wpg:cNvGrpSpPr>
                          <a:grpSpLocks/>
                        </wpg:cNvGrpSpPr>
                        <wpg:grpSpPr bwMode="auto">
                          <a:xfrm>
                            <a:off x="9395" y="3405"/>
                            <a:ext cx="383" cy="0"/>
                            <a:chOff x="9395" y="3405"/>
                            <a:chExt cx="383" cy="0"/>
                          </a:xfrm>
                          <a:grpFill/>
                        </wpg:grpSpPr>
                        <wps:wsp>
                          <wps:cNvPr id="364" name="Freeform 2908"/>
                          <wps:cNvSpPr>
                            <a:spLocks/>
                          </wps:cNvSpPr>
                          <wps:spPr bwMode="auto">
                            <a:xfrm>
                              <a:off x="9395" y="3405"/>
                              <a:ext cx="383" cy="0"/>
                            </a:xfrm>
                            <a:custGeom>
                              <a:avLst/>
                              <a:gdLst>
                                <a:gd name="T0" fmla="*/ 350 w 383"/>
                                <a:gd name="T1" fmla="*/ 29 w 383"/>
                              </a:gdLst>
                              <a:ahLst/>
                              <a:cxnLst>
                                <a:cxn ang="0">
                                  <a:pos x="T0" y="0"/>
                                </a:cxn>
                                <a:cxn ang="0">
                                  <a:pos x="T1" y="0"/>
                                </a:cxn>
                              </a:cxnLst>
                              <a:rect l="0" t="0" r="r" b="b"/>
                              <a:pathLst>
                                <a:path w="383">
                                  <a:moveTo>
                                    <a:pt x="350" y="0"/>
                                  </a:moveTo>
                                  <a:lnTo>
                                    <a:pt x="29" y="0"/>
                                  </a:lnTo>
                                </a:path>
                              </a:pathLst>
                            </a:custGeom>
                            <a:grpFill/>
                            <a:ln w="2032">
                              <a:noFill/>
                              <a:round/>
                              <a:headEnd/>
                              <a:tailEnd/>
                            </a:ln>
                            <a:extLst/>
                          </wps:spPr>
                          <wps:bodyPr rot="0" vert="horz" wrap="square" lIns="91440" tIns="45720" rIns="91440" bIns="45720" anchor="t" anchorCtr="0" upright="1">
                            <a:noAutofit/>
                          </wps:bodyPr>
                        </wps:wsp>
                        <wps:wsp>
                          <wps:cNvPr id="365" name="Freeform 2909"/>
                          <wps:cNvSpPr>
                            <a:spLocks/>
                          </wps:cNvSpPr>
                          <wps:spPr bwMode="auto">
                            <a:xfrm>
                              <a:off x="9395" y="3405"/>
                              <a:ext cx="383" cy="0"/>
                            </a:xfrm>
                            <a:custGeom>
                              <a:avLst/>
                              <a:gdLst>
                                <a:gd name="T0" fmla="*/ 29 w 383"/>
                                <a:gd name="T1" fmla="*/ 350 w 383"/>
                              </a:gdLst>
                              <a:ahLst/>
                              <a:cxnLst>
                                <a:cxn ang="0">
                                  <a:pos x="T0" y="0"/>
                                </a:cxn>
                                <a:cxn ang="0">
                                  <a:pos x="T1" y="0"/>
                                </a:cxn>
                              </a:cxnLst>
                              <a:rect l="0" t="0" r="r" b="b"/>
                              <a:pathLst>
                                <a:path w="383">
                                  <a:moveTo>
                                    <a:pt x="29" y="0"/>
                                  </a:moveTo>
                                  <a:lnTo>
                                    <a:pt x="350" y="0"/>
                                  </a:lnTo>
                                </a:path>
                              </a:pathLst>
                            </a:custGeom>
                            <a:grpFill/>
                            <a:ln w="2032">
                              <a:noFill/>
                              <a:round/>
                              <a:headEnd/>
                              <a:tailEnd/>
                            </a:ln>
                            <a:extLst/>
                          </wps:spPr>
                          <wps:bodyPr rot="0" vert="horz" wrap="square" lIns="91440" tIns="45720" rIns="91440" bIns="45720" anchor="t" anchorCtr="0" upright="1">
                            <a:noAutofit/>
                          </wps:bodyPr>
                        </wps:wsp>
                      </wpg:grpSp>
                      <wpg:grpSp>
                        <wpg:cNvPr id="366" name="Group 2910"/>
                        <wpg:cNvGrpSpPr>
                          <a:grpSpLocks/>
                        </wpg:cNvGrpSpPr>
                        <wpg:grpSpPr bwMode="auto">
                          <a:xfrm>
                            <a:off x="9425" y="3765"/>
                            <a:ext cx="320" cy="0"/>
                            <a:chOff x="9425" y="3765"/>
                            <a:chExt cx="320" cy="0"/>
                          </a:xfrm>
                          <a:grpFill/>
                        </wpg:grpSpPr>
                        <wps:wsp>
                          <wps:cNvPr id="367" name="Freeform 2911"/>
                          <wps:cNvSpPr>
                            <a:spLocks/>
                          </wps:cNvSpPr>
                          <wps:spPr bwMode="auto">
                            <a:xfrm>
                              <a:off x="9425" y="3765"/>
                              <a:ext cx="320" cy="0"/>
                            </a:xfrm>
                            <a:custGeom>
                              <a:avLst/>
                              <a:gdLst>
                                <a:gd name="T0" fmla="*/ 286 w 320"/>
                                <a:gd name="T1" fmla="*/ 29 w 320"/>
                              </a:gdLst>
                              <a:ahLst/>
                              <a:cxnLst>
                                <a:cxn ang="0">
                                  <a:pos x="T0" y="0"/>
                                </a:cxn>
                                <a:cxn ang="0">
                                  <a:pos x="T1" y="0"/>
                                </a:cxn>
                              </a:cxnLst>
                              <a:rect l="0" t="0" r="r" b="b"/>
                              <a:pathLst>
                                <a:path w="320">
                                  <a:moveTo>
                                    <a:pt x="286" y="0"/>
                                  </a:moveTo>
                                  <a:lnTo>
                                    <a:pt x="29" y="0"/>
                                  </a:lnTo>
                                </a:path>
                              </a:pathLst>
                            </a:custGeom>
                            <a:grpFill/>
                            <a:ln w="2032">
                              <a:noFill/>
                              <a:round/>
                              <a:headEnd/>
                              <a:tailEnd/>
                            </a:ln>
                            <a:extLst/>
                          </wps:spPr>
                          <wps:bodyPr rot="0" vert="horz" wrap="square" lIns="91440" tIns="45720" rIns="91440" bIns="45720" anchor="t" anchorCtr="0" upright="1">
                            <a:noAutofit/>
                          </wps:bodyPr>
                        </wps:wsp>
                        <wps:wsp>
                          <wps:cNvPr id="368" name="Freeform 2912"/>
                          <wps:cNvSpPr>
                            <a:spLocks/>
                          </wps:cNvSpPr>
                          <wps:spPr bwMode="auto">
                            <a:xfrm>
                              <a:off x="9425" y="3765"/>
                              <a:ext cx="320" cy="0"/>
                            </a:xfrm>
                            <a:custGeom>
                              <a:avLst/>
                              <a:gdLst>
                                <a:gd name="T0" fmla="*/ 29 w 320"/>
                                <a:gd name="T1" fmla="*/ 286 w 320"/>
                              </a:gdLst>
                              <a:ahLst/>
                              <a:cxnLst>
                                <a:cxn ang="0">
                                  <a:pos x="T0" y="0"/>
                                </a:cxn>
                                <a:cxn ang="0">
                                  <a:pos x="T1" y="0"/>
                                </a:cxn>
                              </a:cxnLst>
                              <a:rect l="0" t="0" r="r" b="b"/>
                              <a:pathLst>
                                <a:path w="320">
                                  <a:moveTo>
                                    <a:pt x="29" y="0"/>
                                  </a:moveTo>
                                  <a:lnTo>
                                    <a:pt x="286" y="0"/>
                                  </a:lnTo>
                                </a:path>
                              </a:pathLst>
                            </a:custGeom>
                            <a:grpFill/>
                            <a:ln w="2032">
                              <a:noFill/>
                              <a:round/>
                              <a:headEnd/>
                              <a:tailEnd/>
                            </a:ln>
                            <a:extLst/>
                          </wps:spPr>
                          <wps:bodyPr rot="0" vert="horz" wrap="square" lIns="91440" tIns="45720" rIns="91440" bIns="45720" anchor="t" anchorCtr="0" upright="1">
                            <a:noAutofit/>
                          </wps:bodyPr>
                        </wps:wsp>
                      </wpg:grpSp>
                      <wpg:grpSp>
                        <wpg:cNvPr id="393" name="Group 2913"/>
                        <wpg:cNvGrpSpPr>
                          <a:grpSpLocks/>
                        </wpg:cNvGrpSpPr>
                        <wpg:grpSpPr bwMode="auto">
                          <a:xfrm>
                            <a:off x="9456" y="4125"/>
                            <a:ext cx="255" cy="0"/>
                            <a:chOff x="9456" y="4125"/>
                            <a:chExt cx="255" cy="0"/>
                          </a:xfrm>
                          <a:grpFill/>
                        </wpg:grpSpPr>
                        <wps:wsp>
                          <wps:cNvPr id="394" name="Freeform 2914"/>
                          <wps:cNvSpPr>
                            <a:spLocks/>
                          </wps:cNvSpPr>
                          <wps:spPr bwMode="auto">
                            <a:xfrm>
                              <a:off x="9456" y="4125"/>
                              <a:ext cx="255" cy="0"/>
                            </a:xfrm>
                            <a:custGeom>
                              <a:avLst/>
                              <a:gdLst>
                                <a:gd name="T0" fmla="*/ 222 w 255"/>
                                <a:gd name="T1" fmla="*/ 29 w 255"/>
                              </a:gdLst>
                              <a:ahLst/>
                              <a:cxnLst>
                                <a:cxn ang="0">
                                  <a:pos x="T0" y="0"/>
                                </a:cxn>
                                <a:cxn ang="0">
                                  <a:pos x="T1" y="0"/>
                                </a:cxn>
                              </a:cxnLst>
                              <a:rect l="0" t="0" r="r" b="b"/>
                              <a:pathLst>
                                <a:path w="255">
                                  <a:moveTo>
                                    <a:pt x="222" y="0"/>
                                  </a:moveTo>
                                  <a:lnTo>
                                    <a:pt x="29" y="0"/>
                                  </a:lnTo>
                                </a:path>
                              </a:pathLst>
                            </a:custGeom>
                            <a:grpFill/>
                            <a:ln w="2032">
                              <a:noFill/>
                              <a:round/>
                              <a:headEnd/>
                              <a:tailEnd/>
                            </a:ln>
                            <a:extLst/>
                          </wps:spPr>
                          <wps:bodyPr rot="0" vert="horz" wrap="square" lIns="91440" tIns="45720" rIns="91440" bIns="45720" anchor="t" anchorCtr="0" upright="1">
                            <a:noAutofit/>
                          </wps:bodyPr>
                        </wps:wsp>
                        <wps:wsp>
                          <wps:cNvPr id="395" name="Freeform 2915"/>
                          <wps:cNvSpPr>
                            <a:spLocks/>
                          </wps:cNvSpPr>
                          <wps:spPr bwMode="auto">
                            <a:xfrm>
                              <a:off x="9456" y="4125"/>
                              <a:ext cx="255" cy="0"/>
                            </a:xfrm>
                            <a:custGeom>
                              <a:avLst/>
                              <a:gdLst>
                                <a:gd name="T0" fmla="*/ 29 w 255"/>
                                <a:gd name="T1" fmla="*/ 222 w 255"/>
                              </a:gdLst>
                              <a:ahLst/>
                              <a:cxnLst>
                                <a:cxn ang="0">
                                  <a:pos x="T0" y="0"/>
                                </a:cxn>
                                <a:cxn ang="0">
                                  <a:pos x="T1" y="0"/>
                                </a:cxn>
                              </a:cxnLst>
                              <a:rect l="0" t="0" r="r" b="b"/>
                              <a:pathLst>
                                <a:path w="255">
                                  <a:moveTo>
                                    <a:pt x="29" y="0"/>
                                  </a:moveTo>
                                  <a:lnTo>
                                    <a:pt x="222" y="0"/>
                                  </a:lnTo>
                                </a:path>
                              </a:pathLst>
                            </a:custGeom>
                            <a:grpFill/>
                            <a:ln w="2032">
                              <a:noFill/>
                              <a:round/>
                              <a:headEnd/>
                              <a:tailEnd/>
                            </a:ln>
                            <a:extLst/>
                          </wps:spPr>
                          <wps:bodyPr rot="0" vert="horz" wrap="square" lIns="91440" tIns="45720" rIns="91440" bIns="45720" anchor="t" anchorCtr="0" upright="1">
                            <a:noAutofit/>
                          </wps:bodyPr>
                        </wps:wsp>
                      </wpg:grpSp>
                      <wpg:grpSp>
                        <wpg:cNvPr id="396" name="Group 2916"/>
                        <wpg:cNvGrpSpPr>
                          <a:grpSpLocks/>
                        </wpg:cNvGrpSpPr>
                        <wpg:grpSpPr bwMode="auto">
                          <a:xfrm>
                            <a:off x="9486" y="4485"/>
                            <a:ext cx="192" cy="0"/>
                            <a:chOff x="9486" y="4485"/>
                            <a:chExt cx="192" cy="0"/>
                          </a:xfrm>
                          <a:grpFill/>
                        </wpg:grpSpPr>
                        <wps:wsp>
                          <wps:cNvPr id="397" name="Freeform 2917"/>
                          <wps:cNvSpPr>
                            <a:spLocks/>
                          </wps:cNvSpPr>
                          <wps:spPr bwMode="auto">
                            <a:xfrm>
                              <a:off x="9486" y="4485"/>
                              <a:ext cx="192" cy="0"/>
                            </a:xfrm>
                            <a:custGeom>
                              <a:avLst/>
                              <a:gdLst>
                                <a:gd name="T0" fmla="*/ 158 w 192"/>
                                <a:gd name="T1" fmla="*/ 29 w 192"/>
                              </a:gdLst>
                              <a:ahLst/>
                              <a:cxnLst>
                                <a:cxn ang="0">
                                  <a:pos x="T0" y="0"/>
                                </a:cxn>
                                <a:cxn ang="0">
                                  <a:pos x="T1" y="0"/>
                                </a:cxn>
                              </a:cxnLst>
                              <a:rect l="0" t="0" r="r" b="b"/>
                              <a:pathLst>
                                <a:path w="192">
                                  <a:moveTo>
                                    <a:pt x="158" y="0"/>
                                  </a:moveTo>
                                  <a:lnTo>
                                    <a:pt x="29" y="0"/>
                                  </a:lnTo>
                                </a:path>
                              </a:pathLst>
                            </a:custGeom>
                            <a:grpFill/>
                            <a:ln w="2032">
                              <a:noFill/>
                              <a:round/>
                              <a:headEnd/>
                              <a:tailEnd/>
                            </a:ln>
                            <a:extLst/>
                          </wps:spPr>
                          <wps:bodyPr rot="0" vert="horz" wrap="square" lIns="91440" tIns="45720" rIns="91440" bIns="45720" anchor="t" anchorCtr="0" upright="1">
                            <a:noAutofit/>
                          </wps:bodyPr>
                        </wps:wsp>
                        <wps:wsp>
                          <wps:cNvPr id="398" name="Freeform 2918"/>
                          <wps:cNvSpPr>
                            <a:spLocks/>
                          </wps:cNvSpPr>
                          <wps:spPr bwMode="auto">
                            <a:xfrm>
                              <a:off x="9486" y="4485"/>
                              <a:ext cx="192" cy="0"/>
                            </a:xfrm>
                            <a:custGeom>
                              <a:avLst/>
                              <a:gdLst>
                                <a:gd name="T0" fmla="*/ 29 w 192"/>
                                <a:gd name="T1" fmla="*/ 158 w 192"/>
                              </a:gdLst>
                              <a:ahLst/>
                              <a:cxnLst>
                                <a:cxn ang="0">
                                  <a:pos x="T0" y="0"/>
                                </a:cxn>
                                <a:cxn ang="0">
                                  <a:pos x="T1" y="0"/>
                                </a:cxn>
                              </a:cxnLst>
                              <a:rect l="0" t="0" r="r" b="b"/>
                              <a:pathLst>
                                <a:path w="192">
                                  <a:moveTo>
                                    <a:pt x="29" y="0"/>
                                  </a:moveTo>
                                  <a:lnTo>
                                    <a:pt x="158" y="0"/>
                                  </a:lnTo>
                                </a:path>
                              </a:pathLst>
                            </a:custGeom>
                            <a:grpFill/>
                            <a:ln w="2032">
                              <a:noFill/>
                              <a:round/>
                              <a:headEnd/>
                              <a:tailEnd/>
                            </a:ln>
                            <a:extLst/>
                          </wps:spPr>
                          <wps:bodyPr rot="0" vert="horz" wrap="square" lIns="91440" tIns="45720" rIns="91440" bIns="45720" anchor="t" anchorCtr="0" upright="1">
                            <a:noAutofit/>
                          </wps:bodyPr>
                        </wps:wsp>
                      </wpg:grpSp>
                      <wpg:grpSp>
                        <wpg:cNvPr id="399" name="Group 2919"/>
                        <wpg:cNvGrpSpPr>
                          <a:grpSpLocks/>
                        </wpg:cNvGrpSpPr>
                        <wpg:grpSpPr bwMode="auto">
                          <a:xfrm>
                            <a:off x="9517" y="4845"/>
                            <a:ext cx="128" cy="0"/>
                            <a:chOff x="9517" y="4845"/>
                            <a:chExt cx="128" cy="0"/>
                          </a:xfrm>
                          <a:grpFill/>
                        </wpg:grpSpPr>
                        <wps:wsp>
                          <wps:cNvPr id="400" name="Freeform 2920"/>
                          <wps:cNvSpPr>
                            <a:spLocks/>
                          </wps:cNvSpPr>
                          <wps:spPr bwMode="auto">
                            <a:xfrm>
                              <a:off x="9517" y="4845"/>
                              <a:ext cx="128" cy="0"/>
                            </a:xfrm>
                            <a:custGeom>
                              <a:avLst/>
                              <a:gdLst>
                                <a:gd name="T0" fmla="*/ 94 w 128"/>
                                <a:gd name="T1" fmla="*/ 29 w 128"/>
                              </a:gdLst>
                              <a:ahLst/>
                              <a:cxnLst>
                                <a:cxn ang="0">
                                  <a:pos x="T0" y="0"/>
                                </a:cxn>
                                <a:cxn ang="0">
                                  <a:pos x="T1" y="0"/>
                                </a:cxn>
                              </a:cxnLst>
                              <a:rect l="0" t="0" r="r" b="b"/>
                              <a:pathLst>
                                <a:path w="128">
                                  <a:moveTo>
                                    <a:pt x="94" y="0"/>
                                  </a:moveTo>
                                  <a:lnTo>
                                    <a:pt x="29" y="0"/>
                                  </a:lnTo>
                                </a:path>
                              </a:pathLst>
                            </a:custGeom>
                            <a:grpFill/>
                            <a:ln w="2032">
                              <a:noFill/>
                              <a:round/>
                              <a:headEnd/>
                              <a:tailEnd/>
                            </a:ln>
                            <a:extLst/>
                          </wps:spPr>
                          <wps:bodyPr rot="0" vert="horz" wrap="square" lIns="91440" tIns="45720" rIns="91440" bIns="45720" anchor="t" anchorCtr="0" upright="1">
                            <a:noAutofit/>
                          </wps:bodyPr>
                        </wps:wsp>
                        <wps:wsp>
                          <wps:cNvPr id="401" name="Freeform 2921"/>
                          <wps:cNvSpPr>
                            <a:spLocks/>
                          </wps:cNvSpPr>
                          <wps:spPr bwMode="auto">
                            <a:xfrm>
                              <a:off x="9517" y="4845"/>
                              <a:ext cx="128" cy="0"/>
                            </a:xfrm>
                            <a:custGeom>
                              <a:avLst/>
                              <a:gdLst>
                                <a:gd name="T0" fmla="*/ 29 w 128"/>
                                <a:gd name="T1" fmla="*/ 94 w 128"/>
                              </a:gdLst>
                              <a:ahLst/>
                              <a:cxnLst>
                                <a:cxn ang="0">
                                  <a:pos x="T0" y="0"/>
                                </a:cxn>
                                <a:cxn ang="0">
                                  <a:pos x="T1" y="0"/>
                                </a:cxn>
                              </a:cxnLst>
                              <a:rect l="0" t="0" r="r" b="b"/>
                              <a:pathLst>
                                <a:path w="128">
                                  <a:moveTo>
                                    <a:pt x="29" y="0"/>
                                  </a:moveTo>
                                  <a:lnTo>
                                    <a:pt x="94" y="0"/>
                                  </a:lnTo>
                                </a:path>
                              </a:pathLst>
                            </a:custGeom>
                            <a:grpFill/>
                            <a:ln w="2032">
                              <a:noFill/>
                              <a:round/>
                              <a:headEnd/>
                              <a:tailEnd/>
                            </a:ln>
                            <a:extLst/>
                          </wps:spPr>
                          <wps:bodyPr rot="0" vert="horz" wrap="square" lIns="91440" tIns="45720" rIns="91440" bIns="45720" anchor="t" anchorCtr="0" upright="1">
                            <a:noAutofit/>
                          </wps:bodyPr>
                        </wps:wsp>
                      </wpg:grpSp>
                      <wpg:grpSp>
                        <wpg:cNvPr id="402" name="Group 2922"/>
                        <wpg:cNvGrpSpPr>
                          <a:grpSpLocks/>
                        </wpg:cNvGrpSpPr>
                        <wpg:grpSpPr bwMode="auto">
                          <a:xfrm>
                            <a:off x="9548" y="5204"/>
                            <a:ext cx="63" cy="0"/>
                            <a:chOff x="9548" y="5204"/>
                            <a:chExt cx="63" cy="0"/>
                          </a:xfrm>
                          <a:grpFill/>
                        </wpg:grpSpPr>
                        <wps:wsp>
                          <wps:cNvPr id="403" name="Freeform 2923"/>
                          <wps:cNvSpPr>
                            <a:spLocks/>
                          </wps:cNvSpPr>
                          <wps:spPr bwMode="auto">
                            <a:xfrm>
                              <a:off x="9548" y="5204"/>
                              <a:ext cx="63" cy="0"/>
                            </a:xfrm>
                            <a:custGeom>
                              <a:avLst/>
                              <a:gdLst>
                                <a:gd name="T0" fmla="*/ 30 w 63"/>
                                <a:gd name="T1" fmla="*/ 29 w 63"/>
                              </a:gdLst>
                              <a:ahLst/>
                              <a:cxnLst>
                                <a:cxn ang="0">
                                  <a:pos x="T0" y="0"/>
                                </a:cxn>
                                <a:cxn ang="0">
                                  <a:pos x="T1" y="0"/>
                                </a:cxn>
                              </a:cxnLst>
                              <a:rect l="0" t="0" r="r" b="b"/>
                              <a:pathLst>
                                <a:path w="63">
                                  <a:moveTo>
                                    <a:pt x="30" y="0"/>
                                  </a:moveTo>
                                  <a:lnTo>
                                    <a:pt x="29" y="0"/>
                                  </a:lnTo>
                                </a:path>
                              </a:pathLst>
                            </a:custGeom>
                            <a:grpFill/>
                            <a:ln w="2032">
                              <a:noFill/>
                              <a:round/>
                              <a:headEnd/>
                              <a:tailEnd/>
                            </a:ln>
                            <a:extLst/>
                          </wps:spPr>
                          <wps:bodyPr rot="0" vert="horz" wrap="square" lIns="91440" tIns="45720" rIns="91440" bIns="45720" anchor="t" anchorCtr="0" upright="1">
                            <a:noAutofit/>
                          </wps:bodyPr>
                        </wps:wsp>
                        <wps:wsp>
                          <wps:cNvPr id="404" name="Freeform 2924"/>
                          <wps:cNvSpPr>
                            <a:spLocks/>
                          </wps:cNvSpPr>
                          <wps:spPr bwMode="auto">
                            <a:xfrm>
                              <a:off x="9548" y="5204"/>
                              <a:ext cx="63" cy="0"/>
                            </a:xfrm>
                            <a:custGeom>
                              <a:avLst/>
                              <a:gdLst>
                                <a:gd name="T0" fmla="*/ 29 w 63"/>
                                <a:gd name="T1" fmla="*/ 30 w 63"/>
                              </a:gdLst>
                              <a:ahLst/>
                              <a:cxnLst>
                                <a:cxn ang="0">
                                  <a:pos x="T0" y="0"/>
                                </a:cxn>
                                <a:cxn ang="0">
                                  <a:pos x="T1" y="0"/>
                                </a:cxn>
                              </a:cxnLst>
                              <a:rect l="0" t="0" r="r" b="b"/>
                              <a:pathLst>
                                <a:path w="63">
                                  <a:moveTo>
                                    <a:pt x="29" y="0"/>
                                  </a:moveTo>
                                  <a:lnTo>
                                    <a:pt x="30" y="0"/>
                                  </a:lnTo>
                                </a:path>
                              </a:pathLst>
                            </a:custGeom>
                            <a:grpFill/>
                            <a:ln w="2032">
                              <a:noFill/>
                              <a:round/>
                              <a:headEnd/>
                              <a:tailEnd/>
                            </a:ln>
                            <a:extLst/>
                          </wps:spPr>
                          <wps:bodyPr rot="0" vert="horz" wrap="square" lIns="91440" tIns="45720" rIns="91440" bIns="45720" anchor="t" anchorCtr="0" upright="1">
                            <a:noAutofit/>
                          </wps:bodyPr>
                        </wps:wsp>
                      </wpg:grpSp>
                      <wps:wsp>
                        <wps:cNvPr id="405" name="Freeform 2925"/>
                        <wps:cNvSpPr>
                          <a:spLocks/>
                        </wps:cNvSpPr>
                        <wps:spPr bwMode="auto">
                          <a:xfrm>
                            <a:off x="9120" y="-189"/>
                            <a:ext cx="960" cy="5399"/>
                          </a:xfrm>
                          <a:custGeom>
                            <a:avLst/>
                            <a:gdLst>
                              <a:gd name="T0" fmla="*/ 458 w 960"/>
                              <a:gd name="T1" fmla="*/ 5400 h 5399"/>
                              <a:gd name="T2" fmla="*/ 0 w 960"/>
                              <a:gd name="T3" fmla="*/ 0 h 5399"/>
                              <a:gd name="T4" fmla="*/ 960 w 960"/>
                              <a:gd name="T5" fmla="*/ 0 h 5399"/>
                              <a:gd name="T6" fmla="*/ 458 w 960"/>
                              <a:gd name="T7" fmla="*/ 5400 h 5399"/>
                            </a:gdLst>
                            <a:ahLst/>
                            <a:cxnLst>
                              <a:cxn ang="0">
                                <a:pos x="T0" y="T1"/>
                              </a:cxn>
                              <a:cxn ang="0">
                                <a:pos x="T2" y="T3"/>
                              </a:cxn>
                              <a:cxn ang="0">
                                <a:pos x="T4" y="T5"/>
                              </a:cxn>
                              <a:cxn ang="0">
                                <a:pos x="T6" y="T7"/>
                              </a:cxn>
                            </a:cxnLst>
                            <a:rect l="0" t="0" r="r" b="b"/>
                            <a:pathLst>
                              <a:path w="960" h="5399">
                                <a:moveTo>
                                  <a:pt x="458" y="5400"/>
                                </a:moveTo>
                                <a:lnTo>
                                  <a:pt x="0" y="0"/>
                                </a:lnTo>
                                <a:lnTo>
                                  <a:pt x="960" y="0"/>
                                </a:lnTo>
                                <a:lnTo>
                                  <a:pt x="458" y="5400"/>
                                </a:lnTo>
                                <a:close/>
                              </a:path>
                            </a:pathLst>
                          </a:custGeom>
                          <a:grpFill/>
                          <a:ln w="9144">
                            <a:no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2990D7" id="Group 2879" o:spid="_x0000_s1026" style="position:absolute;margin-left:450.75pt;margin-top:12.6pt;width:54.7pt;height:305.45pt;z-index:-251639808;mso-position-horizontal-relative:page" coordorigin="9112,-196" coordsize="975,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" o:allowincell="f">
                <v:group id="Group 2880" o:spid="_x0000_s1027" style="position:absolute;left:9120;top:165;width:959;height:0" coordorigin="9120,165" coordsize="9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881" o:spid="_x0000_s1028" style="position:absolute;left:9120;top:165;width:959;height:0;visibility:visible;mso-wrap-style:square;v-text-anchor:top" coordsize="9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kDMQA&#10;AADcAAAADwAAAGRycy9kb3ducmV2LnhtbESPT4vCMBTE74LfITxhb5pWUKQapegqe1gE/yAeH82z&#10;rTYvpclq99sbQfA4zMxvmNmiNZW4U+NKywriQQSCOLO65FzB8bDuT0A4j6yxskwK/snBYt7tzDDR&#10;9sE7uu99LgKEXYIKCu/rREqXFWTQDWxNHLyLbQz6IJtc6gYfAW4qOYyisTRYclgosKZlQdlt/2cU&#10;pHFab7ZuOfaj+HS+ye/r7ne9Uuqr16ZTEJ5a/wm/2z9awXAS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JAzEAAAA3AAAAA8AAAAAAAAAAAAAAAAAmAIAAGRycy9k&#10;b3ducmV2LnhtbFBLBQYAAAAABAAEAPUAAACJAwAAAAA=&#10;" path="m926,l29,e" filled="f" stroked="f" strokeweight=".05642mm">
                    <v:path arrowok="t" o:connecttype="custom" o:connectlocs="926,0;29,0" o:connectangles="0,0"/>
                  </v:shape>
                  <v:shape id="Freeform 2882" o:spid="_x0000_s1029" style="position:absolute;left:9120;top:165;width:959;height:0;visibility:visible;mso-wrap-style:square;v-text-anchor:top" coordsize="9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6e8QA&#10;AADcAAAADwAAAGRycy9kb3ducmV2LnhtbESPQYvCMBSE78L+h/AEb5q2oEjXKMVV8SCC7rJ4fDTP&#10;ttq8lCZq/fdmYcHjMDPfMLNFZ2pxp9ZVlhXEowgEcW51xYWCn+/1cArCeWSNtWVS8CQHi/lHb4ap&#10;tg8+0P3oCxEg7FJUUHrfpFK6vCSDbmQb4uCdbWvQB9kWUrf4CHBTyySKJtJgxWGhxIaWJeXX480o&#10;yOKs2ezdcuLH8e/pKleXw279pdSg32WfIDx1/h3+b2+1gmSawN+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XunvEAAAA3AAAAA8AAAAAAAAAAAAAAAAAmAIAAGRycy9k&#10;b3ducmV2LnhtbFBLBQYAAAAABAAEAPUAAACJAwAAAAA=&#10;" path="m29,l926,e" filled="f" stroked="f" strokeweight=".05642mm">
                    <v:path arrowok="t" o:connecttype="custom" o:connectlocs="29,0;926,0" o:connectangles="0,0"/>
                  </v:shape>
                </v:group>
                <v:group id="Group 2883" o:spid="_x0000_s1030" style="position:absolute;left:9150;top:525;width:896;height:0" coordorigin="9150,525" coordsize="8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884" o:spid="_x0000_s1031" style="position:absolute;left:9150;top:525;width:896;height:0;visibility:visible;mso-wrap-style:square;v-text-anchor:top" coordsize="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vacMA&#10;AADcAAAADwAAAGRycy9kb3ducmV2LnhtbESPQYvCMBSE7wv+h/AEb2uqiGg1igjCHkSoVvT4bJ5t&#10;sXkpTdbWf28WFjwOM/MNs1x3phJPalxpWcFoGIEgzqwuOVeQnnbfMxDOI2usLJOCFzlYr3pfS4y1&#10;bTmh59HnIkDYxaig8L6OpXRZQQbd0NbEwbvbxqAPssmlbrANcFPJcRRNpcGSw0KBNW0Lyh7HX6Ng&#10;vk9uSdqeOdXbzYXPLU2v9qDUoN9tFiA8df4T/m//aAXj2QT+zoQj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MvacMAAADcAAAADwAAAAAAAAAAAAAAAACYAgAAZHJzL2Rv&#10;d25yZXYueG1sUEsFBgAAAAAEAAQA9QAAAIgDAAAAAA==&#10;" path="m862,l29,e" filled="f" stroked="f" strokeweight=".05642mm">
                    <v:path arrowok="t" o:connecttype="custom" o:connectlocs="862,0;29,0" o:connectangles="0,0"/>
                  </v:shape>
                  <v:shape id="Freeform 2885" o:spid="_x0000_s1032" style="position:absolute;left:9150;top:525;width:896;height:0;visibility:visible;mso-wrap-style:square;v-text-anchor:top" coordsize="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8sMA&#10;AADcAAAADwAAAGRycy9kb3ducmV2LnhtbESPQYvCMBSE7wv+h/AEb2uqoGg1igjCHkSoVvT4bJ5t&#10;sXkpTdbWf28WFjwOM/MNs1x3phJPalxpWcFoGIEgzqwuOVeQnnbfMxDOI2usLJOCFzlYr3pfS4y1&#10;bTmh59HnIkDYxaig8L6OpXRZQQbd0NbEwbvbxqAPssmlbrANcFPJcRRNpcGSw0KBNW0Lyh7HX6Ng&#10;vk9uSdqeOdXbzYXPLU2v9qDUoN9tFiA8df4T/m//aAXj2QT+zoQj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K8sMAAADcAAAADwAAAAAAAAAAAAAAAACYAgAAZHJzL2Rv&#10;d25yZXYueG1sUEsFBgAAAAAEAAQA9QAAAIgDAAAAAA==&#10;" path="m29,l862,e" filled="f" stroked="f" strokeweight=".05642mm">
                    <v:path arrowok="t" o:connecttype="custom" o:connectlocs="29,0;862,0" o:connectangles="0,0"/>
                  </v:shape>
                </v:group>
                <v:group id="Group 2886" o:spid="_x0000_s1033" style="position:absolute;left:9181;top:885;width:831;height:0" coordorigin="9181,885" coordsize="8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887" o:spid="_x0000_s1034" style="position:absolute;left:9181;top:885;width:831;height:0;visibility:visible;mso-wrap-style:square;v-text-anchor:top" coordsize="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R88MA&#10;AADcAAAADwAAAGRycy9kb3ducmV2LnhtbESPT2vCQBTE74V+h+UVvNWNOdQQXSUISnsS/4B4e2Rf&#10;k9Ds25B91fjtXUHwOMzMb5j5cnCtulAfGs8GJuMEFHHpbcOVgeNh/ZmBCoJssfVMBm4UYLl4f5tj&#10;bv2Vd3TZS6UihEOOBmqRLtc6lDU5DGPfEUfv1/cOJcq+0rbHa4S7VqdJ8qUdNhwXauxoVVP5t/93&#10;BrabJjsNtrhlcsRTsZUfHdKzMaOPoZiBEhrkFX62v62BNJvC40w8Anp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KR88MAAADcAAAADwAAAAAAAAAAAAAAAACYAgAAZHJzL2Rv&#10;d25yZXYueG1sUEsFBgAAAAAEAAQA9QAAAIgDAAAAAA==&#10;" path="m798,l29,e" filled="f" stroked="f" strokeweight=".05642mm">
                    <v:path arrowok="t" o:connecttype="custom" o:connectlocs="798,0;29,0" o:connectangles="0,0"/>
                  </v:shape>
                  <v:shape id="Freeform 2888" o:spid="_x0000_s1035" style="position:absolute;left:9181;top:885;width:831;height:0;visibility:visible;mso-wrap-style:square;v-text-anchor:top" coordsize="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4ucQA&#10;AADdAAAADwAAAGRycy9kb3ducmV2LnhtbESPQWvCQBSE70L/w/KE3nSjLRLSbCQUKnqSWkF6e2Rf&#10;k2D2bci+avz3bqHgcZiZb5h8PbpOXWgIrWcDi3kCirjytuXawPHrY5aCCoJssfNMBm4UYF08TXLM&#10;rL/yJ10OUqsI4ZChgUakz7QOVUMOw9z3xNH78YNDiXKotR3wGuGu08skWWmHLceFBnt6b6g6H36d&#10;gf2mTU+jLW+pHPFU7mWnw/LbmOfpWL6BEhrlEf5vb62Bl0XyCn9v4hP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yeLnEAAAA3QAAAA8AAAAAAAAAAAAAAAAAmAIAAGRycy9k&#10;b3ducmV2LnhtbFBLBQYAAAAABAAEAPUAAACJAwAAAAA=&#10;" path="m29,l798,e" filled="f" stroked="f" strokeweight=".05642mm">
                    <v:path arrowok="t" o:connecttype="custom" o:connectlocs="29,0;798,0" o:connectangles="0,0"/>
                  </v:shape>
                </v:group>
                <v:group id="Group 2889" o:spid="_x0000_s1036" style="position:absolute;left:9211;top:1245;width:768;height:0" coordorigin="9211,1245" coordsize="7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i9Q87FAAAA3QAA&#10;AA8AAAAAAAAAAAAAAAAAqgIAAGRycy9kb3ducmV2LnhtbFBLBQYAAAAABAAEAPoAAACcAwAAAAA=&#10;">
                  <v:shape id="Freeform 2890" o:spid="_x0000_s1037" style="position:absolute;left:9211;top:1245;width:768;height:0;visibility:visible;mso-wrap-style:square;v-text-anchor:top" coordsize="7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oKcUA&#10;AADdAAAADwAAAGRycy9kb3ducmV2LnhtbESPQYvCMBSE7wv+h/CEva1pFUWrUUQQZFmErR48Pppn&#10;W21eahNt998bYcHjMDPfMItVZyrxoMaVlhXEgwgEcWZ1ybmC42H7NQXhPLLGyjIp+CMHq2XvY4GJ&#10;ti3/0iP1uQgQdgkqKLyvEyldVpBBN7A1cfDOtjHog2xyqRtsA9xUchhFE2mw5LBQYE2bgrJrejcK&#10;Lj/uNr5NZ5dTXKXf6/05N51vlfrsd+s5CE+df4f/2zutYBRHE3i9CU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hegpxQAAAN0AAAAPAAAAAAAAAAAAAAAAAJgCAABkcnMv&#10;ZG93bnJldi54bWxQSwUGAAAAAAQABAD1AAAAigMAAAAA&#10;" path="m734,l29,e" filled="f" stroked="f" strokeweight=".05642mm">
                    <v:path arrowok="t" o:connecttype="custom" o:connectlocs="734,0;29,0" o:connectangles="0,0"/>
                  </v:shape>
                  <v:shape id="Freeform 2891" o:spid="_x0000_s1038" style="position:absolute;left:9211;top:1245;width:768;height:0;visibility:visible;mso-wrap-style:square;v-text-anchor:top" coordsize="7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NssYA&#10;AADdAAAADwAAAGRycy9kb3ducmV2LnhtbESPQWvCQBSE74X+h+UJvTWbtNhqdBURBBEpmHrw+Mg+&#10;k2j2bcyuJv57Vyj0OMzMN8x03pta3Kh1lWUFSRSDIM6trrhQsP9dvY9AOI+ssbZMCu7kYD57fZli&#10;qm3HO7plvhABwi5FBaX3TSqly0sy6CLbEAfvaFuDPsi2kLrFLsBNLT/i+EsarDgslNjQsqT8nF2N&#10;gtPWXYaX0fh0SOpss/g5Fqb3nVJvg34xAeGp9//hv/ZaK/hM4m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lNssYAAADdAAAADwAAAAAAAAAAAAAAAACYAgAAZHJz&#10;L2Rvd25yZXYueG1sUEsFBgAAAAAEAAQA9QAAAIsDAAAAAA==&#10;" path="m29,l734,e" filled="f" stroked="f" strokeweight=".05642mm">
                    <v:path arrowok="t" o:connecttype="custom" o:connectlocs="29,0;734,0" o:connectangles="0,0"/>
                  </v:shape>
                </v:group>
                <v:group id="Group 2892" o:spid="_x0000_s1039" style="position:absolute;left:9242;top:1605;width:703;height:0" coordorigin="9242,1605" coordsize="7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GH2sUAAADdAAAADwAAAGRycy9kb3ducmV2LnhtbESPQYvCMBSE7wv+h/AE&#10;b2vaiotUo4jo4kGEVUG8PZpnW2xeSpNt6783wsIeh5n5hlmselOJlhpXWlYQjyMQxJnVJecKLufd&#10;5wyE88gaK8uk4EkOVsvBxwJTbTv+ofbkcxEg7FJUUHhfp1K6rCCDbmxr4uDdbWPQB9nkUjfYBbip&#10;ZBJFX9JgyWGhwJo2BWWP069R8N1ht57E2/bwuG+et/P0eD3EpNRo2K/nIDz1/j/8195rBZM4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hh9rFAAAA3QAA&#10;AA8AAAAAAAAAAAAAAAAAqgIAAGRycy9kb3ducmV2LnhtbFBLBQYAAAAABAAEAPoAAACcAwAAAAA=&#10;">
                  <v:shape id="Freeform 2893" o:spid="_x0000_s1040" style="position:absolute;left:9242;top:1605;width:703;height:0;visibility:visible;mso-wrap-style:square;v-text-anchor:top" coordsize="7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Ld8QA&#10;AADdAAAADwAAAGRycy9kb3ducmV2LnhtbESPQYvCMBSE78L+h/AWvNlUCyLVKLogridRl8Xjs3m2&#10;1ealNNHWf28WFjwOM/MNM1t0phIPalxpWcEwikEQZ1aXnCv4Oa4HExDOI2usLJOCJzlYzD96M0y1&#10;bXlPj4PPRYCwS1FB4X2dSumyggy6yNbEwbvYxqAPssmlbrANcFPJURyPpcGSw0KBNX0VlN0Od6MA&#10;t+sz7spkzO3pft1spPy9rS5K9T+75RSEp86/w//tb60gGY4S+Hs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gy3fEAAAA3QAAAA8AAAAAAAAAAAAAAAAAmAIAAGRycy9k&#10;b3ducmV2LnhtbFBLBQYAAAAABAAEAPUAAACJAwAAAAA=&#10;" path="m670,l29,e" filled="f" stroked="f" strokeweight=".05642mm">
                    <v:path arrowok="t" o:connecttype="custom" o:connectlocs="670,0;29,0" o:connectangles="0,0"/>
                  </v:shape>
                  <v:shape id="Freeform 2894" o:spid="_x0000_s1041" style="position:absolute;left:9242;top:1605;width:703;height:0;visibility:visible;mso-wrap-style:square;v-text-anchor:top" coordsize="7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TA8YA&#10;AADdAAAADwAAAGRycy9kb3ducmV2LnhtbESPT2vCQBTE7wW/w/KE3uomKiJpVlFBrKdSK6XH1+zL&#10;H5N9G7Krid/eLRR6HGbmN0y6HkwjbtS5yrKCeBKBIM6srrhQcP7cvyxBOI+ssbFMCu7kYL0aPaWY&#10;aNvzB91OvhABwi5BBaX3bSKly0oy6Ca2JQ5ebjuDPsiukLrDPsBNI6dRtJAGKw4LJba0KymrT1ej&#10;AI/7H3yvZgvuv6+Xw0HKr3qbK/U8HjavIDwN/j/8137TCmbxdA6/b8IT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lTA8YAAADdAAAADwAAAAAAAAAAAAAAAACYAgAAZHJz&#10;L2Rvd25yZXYueG1sUEsFBgAAAAAEAAQA9QAAAIsDAAAAAA==&#10;" path="m29,l670,e" filled="f" stroked="f" strokeweight=".05642mm">
                    <v:path arrowok="t" o:connecttype="custom" o:connectlocs="29,0;670,0" o:connectangles="0,0"/>
                  </v:shape>
                </v:group>
                <v:group id="Group 2895" o:spid="_x0000_s1042" style="position:absolute;left:9273;top:1965;width:639;height:0" coordorigin="9273,1965" coordsize="6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gfrscAAADdAAAADwAAAGRycy9kb3ducmV2LnhtbESPT2vCQBTE7wW/w/KE&#10;3uomhpQSXUVESw+hUC2U3h7ZZxLMvg3ZNX++fbcgeBxm5jfMejuaRvTUudqygngRgSAurK65VPB9&#10;Pr68gXAeWWNjmRRM5GC7mT2tMdN24C/qT74UAcIuQwWV920mpSsqMugWtiUO3sV2Bn2QXSl1h0OA&#10;m0Yuo+hVGqw5LFTY0r6i4nq6GQXvAw67JD70+fWyn37P6edPHpNSz/NxtwLhafSP8L39oRUk8TKF&#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wgfrscAAADd&#10;AAAADwAAAAAAAAAAAAAAAACqAgAAZHJzL2Rvd25yZXYueG1sUEsFBgAAAAAEAAQA+gAAAJ4DAAAA&#10;AA==&#10;">
                  <v:shape id="Freeform 2896" o:spid="_x0000_s1043" style="position:absolute;left:9273;top:1965;width:639;height:0;visibility:visible;mso-wrap-style:square;v-text-anchor:top" coordsize="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IcMUA&#10;AADdAAAADwAAAGRycy9kb3ducmV2LnhtbESP3WoCMRSE7wu+QziCdzVRwZ/VKCLV9qIg/jzAYXPc&#10;jW5Olk26bt++KRR6OczMN8xq07lKtNQE61nDaKhAEOfeWC40XC/71zmIEJENVp5JwzcF2Kx7LyvM&#10;jH/yidpzLESCcMhQQxljnUkZ8pIchqGviZN3843DmGRTSNPgM8FdJcdKTaVDy2mhxJp2JeWP85fT&#10;UL3bbuc+7W0Wj3i/zlp1UIs3rQf9brsEEamL/+G/9ofRMBmNp/D7Jj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chwxQAAAN0AAAAPAAAAAAAAAAAAAAAAAJgCAABkcnMv&#10;ZG93bnJldi54bWxQSwUGAAAAAAQABAD1AAAAigMAAAAA&#10;" path="m606,l29,e" filled="f" stroked="f" strokeweight=".05642mm">
                    <v:path arrowok="t" o:connecttype="custom" o:connectlocs="606,0;29,0" o:connectangles="0,0"/>
                  </v:shape>
                  <v:shape id="Freeform 2897" o:spid="_x0000_s1044" style="position:absolute;left:9273;top:1965;width:639;height:0;visibility:visible;mso-wrap-style:square;v-text-anchor:top" coordsize="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1t68UA&#10;AADdAAAADwAAAGRycy9kb3ducmV2LnhtbESP3WoCMRSE7wu+QzhC72qiha6uRhHRthcF8ecBDpvj&#10;bnRzsmziun37plDo5TAz3zCLVe9q0VEbrGcN45ECQVx4Y7nUcD7tXqYgQkQ2WHsmDd8UYLUcPC0w&#10;N/7BB+qOsRQJwiFHDVWMTS5lKCpyGEa+IU7exbcOY5JtKU2LjwR3tZwo9SYdWk4LFTa0qai4He9O&#10;Q/1h+437spcs7vF6zjr1rmZbrZ+H/XoOIlIf/8N/7U+j4XU8yeD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W3rxQAAAN0AAAAPAAAAAAAAAAAAAAAAAJgCAABkcnMv&#10;ZG93bnJldi54bWxQSwUGAAAAAAQABAD1AAAAigMAAAAA&#10;" path="m29,l606,e" filled="f" stroked="f" strokeweight=".05642mm">
                    <v:path arrowok="t" o:connecttype="custom" o:connectlocs="29,0;606,0" o:connectangles="0,0"/>
                  </v:shape>
                </v:group>
                <v:group id="Group 2898" o:spid="_x0000_s1045" style="position:absolute;left:9303;top:2325;width:576;height:0" coordorigin="9303,2325" coordsize="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mwMMMAAADdAAAADwAAAGRycy9kb3ducmV2LnhtbERPy2rCQBTdF/yH4Qru&#10;6iRKS4mOQcSKi1CoFsTdJXNNQjJ3Qmaax987i0KXh/PepqNpRE+dqywriJcRCOLc6ooLBT/Xz9cP&#10;EM4ja2wsk4KJHKS72csWE20H/qb+4gsRQtglqKD0vk2kdHlJBt3StsSBe9jOoA+wK6TucAjhppGr&#10;KHqXBisODSW2dCgpry+/RsFpwGG/jo99Vj8O0/369nXLYlJqMR/3GxCeRv8v/nOftYJ1vApz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bAwwwAAAN0AAAAP&#10;AAAAAAAAAAAAAAAAAKoCAABkcnMvZG93bnJldi54bWxQSwUGAAAAAAQABAD6AAAAmgMAAAAA&#10;">
                  <v:shape id="Freeform 2899" o:spid="_x0000_s1046" style="position:absolute;left:9303;top:2325;width:576;height:0;visibility:visible;mso-wrap-style:square;v-text-anchor:top" coordsize="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93cUA&#10;AADdAAAADwAAAGRycy9kb3ducmV2LnhtbESPS2vDMBCE74H+B7GFXkIi50FJ3CihD0p7TPM6L9bW&#10;MrVWjrVNnH9fFQI5DjPzDbNYdb5WJ2pjFdjAaJiBIi6Crbg0sNu+D2agoiBbrAOTgQtFWC3vegvM&#10;bTjzF502UqoE4ZijASfS5FrHwpHHOAwNcfK+Q+tRkmxLbVs8J7iv9TjLHrXHitOCw4ZeHRU/m19v&#10;YG/lgPV06vykLy8fxzW+7S5HYx7uu+cnUEKd3MLX9qc1MBmN5/D/Jj0B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T3dxQAAAN0AAAAPAAAAAAAAAAAAAAAAAJgCAABkcnMv&#10;ZG93bnJldi54bWxQSwUGAAAAAAQABAD1AAAAigMAAAAA&#10;" path="m542,l29,e" filled="f" stroked="f" strokeweight=".05642mm">
                    <v:path arrowok="t" o:connecttype="custom" o:connectlocs="542,0;29,0" o:connectangles="0,0"/>
                  </v:shape>
                  <v:shape id="Freeform 2900" o:spid="_x0000_s1047" style="position:absolute;left:9303;top:2325;width:576;height:0;visibility:visible;mso-wrap-style:square;v-text-anchor:top" coordsize="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CncIA&#10;AADdAAAADwAAAGRycy9kb3ducmV2LnhtbERPTWvCQBC9F/wPywi9iG5spJToKtpS6tFa9Txkp9nQ&#10;7GzMTjX+++5B6PHxvher3jfqQl2sAxuYTjJQxGWwNVcGDl/v4xdQUZAtNoHJwI0irJaDhwUWNlz5&#10;ky57qVQK4VigASfSFlrH0pHHOAktceK+Q+dREuwqbTu8pnDf6Kcse9Yea04NDlt6dVT+7H+9gaOV&#10;EzazmfP5SDYf5x2+HW5nYx6H/XoOSqiXf/HdvbUG8mme9qc36Qn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4gKdwgAAAN0AAAAPAAAAAAAAAAAAAAAAAJgCAABkcnMvZG93&#10;bnJldi54bWxQSwUGAAAAAAQABAD1AAAAhwMAAAAA&#10;" path="m29,l542,e" filled="f" stroked="f" strokeweight=".05642mm">
                    <v:path arrowok="t" o:connecttype="custom" o:connectlocs="29,0;542,0" o:connectangles="0,0"/>
                  </v:shape>
                </v:group>
                <v:group id="Group 2901" o:spid="_x0000_s1048" style="position:absolute;left:9334;top:2685;width:511;height:0" coordorigin="9334,2685" coordsize="5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6o9wxgAAAN0A&#10;AAAPAAAAAAAAAAAAAAAAAKoCAABkcnMvZG93bnJldi54bWxQSwUGAAAAAAQABAD6AAAAnQMAAAAA&#10;">
                  <v:shape id="Freeform 2902" o:spid="_x0000_s1049" style="position:absolute;left:9334;top:2685;width:511;height:0;visibility:visible;mso-wrap-style:square;v-text-anchor:top" coordsize="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qLMQA&#10;AADdAAAADwAAAGRycy9kb3ducmV2LnhtbESPwWrDMBBE74X+g9hCL6WRE5MQnCghBEpLe2qSD1is&#10;rW1irYS0sd2/rwqFHoeZecNs95Pr1UAxdZ4NzGcFKOLa244bA5fzy/MaVBJki71nMvBNCfa7+7st&#10;VtaP/EnDSRqVIZwqNNCKhErrVLfkMM18IM7el48OJcvYaBtxzHDX60VRrLTDjvNCi4GOLdXX080Z&#10;eHLlcrT9skNZh+MQMMr764cxjw/TYQNKaJL/8F/7zRoo5+UCft/kJ6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76izEAAAA3QAAAA8AAAAAAAAAAAAAAAAAmAIAAGRycy9k&#10;b3ducmV2LnhtbFBLBQYAAAAABAAEAPUAAACJAwAAAAA=&#10;" path="m478,l29,e" filled="f" stroked="f" strokeweight=".16pt">
                    <v:path arrowok="t" o:connecttype="custom" o:connectlocs="478,0;29,0" o:connectangles="0,0"/>
                  </v:shape>
                  <v:shape id="Freeform 2903" o:spid="_x0000_s1050" style="position:absolute;left:9334;top:2685;width:511;height:0;visibility:visible;mso-wrap-style:square;v-text-anchor:top" coordsize="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Pt8MA&#10;AADdAAAADwAAAGRycy9kb3ducmV2LnhtbESPUUvDQBCE3wX/w7FCX8ReaqiU2GuRQrHok9EfsOTW&#10;JJjbO+62Sfrve4Lg4zAz3zDb/ewGNVJMvWcDq2UBirjxtufWwNfn8WEDKgmyxcEzGbhQgv3u9maL&#10;lfUTf9BYS6syhFOFBjqRUGmdmo4cpqUPxNn79tGhZBlbbSNOGe4G/VgUT9phz3mhw0CHjpqf+uwM&#10;3LtyPdlh3aNswmEMGOXt9d2Yxd388gxKaJb/8F/7ZA2Uq7KE3zf5Ce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dPt8MAAADdAAAADwAAAAAAAAAAAAAAAACYAgAAZHJzL2Rv&#10;d25yZXYueG1sUEsFBgAAAAAEAAQA9QAAAIgDAAAAAA==&#10;" path="m29,l478,e" filled="f" stroked="f" strokeweight=".16pt">
                    <v:path arrowok="t" o:connecttype="custom" o:connectlocs="29,0;478,0" o:connectangles="0,0"/>
                  </v:shape>
                </v:group>
                <v:group id="Group 2904" o:spid="_x0000_s1051" style="position:absolute;left:9364;top:3045;width:448;height:0" coordorigin="9364,3045" coordsize="4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0s6MYAAADdAAAADwAAAGRycy9kb3ducmV2LnhtbESPT2vCQBTE7wW/w/KE&#10;3uomphWJriKipQcR/APi7ZF9JsHs25Bdk/jtuwWhx2FmfsPMl72pREuNKy0riEcRCOLM6pJzBefT&#10;9mMKwnlkjZVlUvAkB8vF4G2OqbYdH6g9+lwECLsUFRTe16mULivIoBvZmjh4N9sY9EE2udQNdgFu&#10;KjmOook0WHJYKLCmdUHZ/fgwCr477FZJvGl399v6eT197S+7mJR6H/arGQhPvf8Pv9o/WkESJ5/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nSzoxgAAAN0A&#10;AAAPAAAAAAAAAAAAAAAAAKoCAABkcnMvZG93bnJldi54bWxQSwUGAAAAAAQABAD6AAAAnQMAAAAA&#10;">
                  <v:shape id="Freeform 2905" o:spid="_x0000_s1052" style="position:absolute;left:9364;top:3045;width:448;height:0;visibility:visible;mso-wrap-style:square;v-text-anchor:top" coordsize="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x4cUA&#10;AADdAAAADwAAAGRycy9kb3ducmV2LnhtbESPT2sCMRTE7wW/Q3hCbzXrakW2RhHFUi8F7b/rI3nd&#10;Xbp5CZt0d/32plDwOMzMb5jVZrCN6KgNtWMF00kGglg7U3Op4P3t8LAEESKywcYxKbhQgM16dLfC&#10;wrieT9SdYykShEOBCqoYfSFl0BVZDBPniZP37VqLMcm2lKbFPsFtI/MsW0iLNaeFCj3tKtI/51+r&#10;QPd+3837XD5/fC00Lj+P+WvwSt2Ph+0TiEhDvIX/2y9GwWw6e4S/N+kJ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7THhxQAAAN0AAAAPAAAAAAAAAAAAAAAAAJgCAABkcnMv&#10;ZG93bnJldi54bWxQSwUGAAAAAAQABAD1AAAAigMAAAAA&#10;" path="m414,l29,e" filled="f" stroked="f" strokeweight=".16pt">
                    <v:path arrowok="t" o:connecttype="custom" o:connectlocs="414,0;29,0" o:connectangles="0,0"/>
                  </v:shape>
                  <v:shape id="Freeform 2906" o:spid="_x0000_s1053" style="position:absolute;left:9364;top:3045;width:448;height:0;visibility:visible;mso-wrap-style:square;v-text-anchor:top" coordsize="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Ym8QA&#10;AADcAAAADwAAAGRycy9kb3ducmV2LnhtbESPzWrDMBCE74G8g9hAb4lcN5jgRgklIaW9BJr+XRdp&#10;a5taK2Eptvv2UaCQ4zAz3zDr7Whb0VMXGscK7hcZCGLtTMOVgo/3w3wFIkRkg61jUvBHAbab6WSN&#10;pXEDv1F/ipVIEA4lKqhj9KWUQddkMSycJ07ej+ssxiS7SpoOhwS3rcyzrJAWG04LNXra1aR/T2er&#10;QA9+3y+HXD5/fhcaV1+v+TF4pe5m49MjiEhjvIX/2y9GwUORw/VMOgJ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qmJvEAAAA3AAAAA8AAAAAAAAAAAAAAAAAmAIAAGRycy9k&#10;b3ducmV2LnhtbFBLBQYAAAAABAAEAPUAAACJAwAAAAA=&#10;" path="m29,l414,e" filled="f" stroked="f" strokeweight=".16pt">
                    <v:path arrowok="t" o:connecttype="custom" o:connectlocs="29,0;414,0" o:connectangles="0,0"/>
                  </v:shape>
                </v:group>
                <v:group id="Group 2907" o:spid="_x0000_s1054" style="position:absolute;left:9395;top:3405;width:383;height:0" coordorigin="9395,3405" coordsize="3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908" o:spid="_x0000_s1055" style="position:absolute;left:9395;top:3405;width:383;height:0;visibility:visible;mso-wrap-style:square;v-text-anchor:top" coordsize="3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nuMUA&#10;AADcAAAADwAAAGRycy9kb3ducmV2LnhtbESPQWvCQBSE74L/YXkFL1I3agmSuootCLkINs2hx0f2&#10;mY3Nvg3ZVeO/d4VCj8PMfMOst4NtxZV63zhWMJ8lIIgrpxuuFZTf+9cVCB+QNbaOScGdPGw349Ea&#10;M+1u/EXXItQiQthnqMCE0GVS+sqQRT9zHXH0Tq63GKLsa6l7vEW4beUiSVJpseG4YLCjT0PVb3Gx&#10;CvJkPrQ/dDyX6eqQT8u7KczxQ6nJy7B7BxFoCP/hv3auFSzTN3iei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ye4xQAAANwAAAAPAAAAAAAAAAAAAAAAAJgCAABkcnMv&#10;ZG93bnJldi54bWxQSwUGAAAAAAQABAD1AAAAigMAAAAA&#10;" path="m350,l29,e" filled="f" stroked="f" strokeweight=".16pt">
                    <v:path arrowok="t" o:connecttype="custom" o:connectlocs="350,0;29,0" o:connectangles="0,0"/>
                  </v:shape>
                  <v:shape id="Freeform 2909" o:spid="_x0000_s1056" style="position:absolute;left:9395;top:3405;width:383;height:0;visibility:visible;mso-wrap-style:square;v-text-anchor:top" coordsize="3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CI8UA&#10;AADcAAAADwAAAGRycy9kb3ducmV2LnhtbESPQWvCQBSE74L/YXkFL1I3Kg2SuootCLkINs2hx0f2&#10;mY3Nvg3ZVeO/d4VCj8PMfMOst4NtxZV63zhWMJ8lIIgrpxuuFZTf+9cVCB+QNbaOScGdPGw349Ea&#10;M+1u/EXXItQiQthnqMCE0GVS+sqQRT9zHXH0Tq63GKLsa6l7vEW4beUiSVJpseG4YLCjT0PVb3Gx&#10;CvJkPrQ/dDyX6eqQT8u7KczxQ6nJy7B7BxFoCP/hv3auFSzTN3iei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4IjxQAAANwAAAAPAAAAAAAAAAAAAAAAAJgCAABkcnMv&#10;ZG93bnJldi54bWxQSwUGAAAAAAQABAD1AAAAigMAAAAA&#10;" path="m29,l350,e" filled="f" stroked="f" strokeweight=".16pt">
                    <v:path arrowok="t" o:connecttype="custom" o:connectlocs="29,0;350,0" o:connectangles="0,0"/>
                  </v:shape>
                </v:group>
                <v:group id="Group 2910" o:spid="_x0000_s1057" style="position:absolute;left:9425;top:3765;width:320;height:0" coordorigin="9425,3765" coordsize="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2911" o:spid="_x0000_s1058" style="position:absolute;left:9425;top:3765;width:320;height:0;visibility:visible;mso-wrap-style:square;v-text-anchor:top" coordsize="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BLp8EA&#10;AADcAAAADwAAAGRycy9kb3ducmV2LnhtbESP0YrCMBRE3wX/IVxhX0RTFatUo6iwKL5Z/YBrc22L&#10;zU1ponb/fiMIPg4zc4ZZrltTiSc1rrSsYDSMQBBnVpecK7icfwdzEM4ja6wsk4I/crBedTtLTLR9&#10;8Ymeqc9FgLBLUEHhfZ1I6bKCDLqhrYmDd7ONQR9kk0vd4CvATSXHURRLgyWHhQJr2hWU3dOHUaCv&#10;x8zN/XZ67hNuKLX70h73Sv302s0ChKfWf8Of9kErmMQzeJ8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AS6fBAAAA3AAAAA8AAAAAAAAAAAAAAAAAmAIAAGRycy9kb3du&#10;cmV2LnhtbFBLBQYAAAAABAAEAPUAAACGAwAAAAA=&#10;" path="m286,l29,e" filled="f" stroked="f" strokeweight=".16pt">
                    <v:path arrowok="t" o:connecttype="custom" o:connectlocs="286,0;29,0" o:connectangles="0,0"/>
                  </v:shape>
                  <v:shape id="Freeform 2912" o:spid="_x0000_s1059" style="position:absolute;left:9425;top:3765;width:320;height:0;visibility:visible;mso-wrap-style:square;v-text-anchor:top" coordsize="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1bwA&#10;AADcAAAADwAAAGRycy9kb3ducmV2LnhtbERPzQ7BQBC+S7zDZiQuwhYhUpYgEeKm9QCjO9pGd7bp&#10;Lurt7UHi+OX7X21aU4kXNa60rGA8ikAQZ1aXnCu4pofhAoTzyBory6TgQw42625nhbG2b77QK/G5&#10;CCHsYlRQeF/HUrqsIINuZGviwN1tY9AH2ORSN/gO4aaSkyiaS4Mlh4YCa9oXlD2Sp1Ggb+fMLfxu&#10;lg4It5TYY2nPR6X6vXa7BOGp9X/xz33SCqbzsDacCUd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H9/VvAAAANwAAAAPAAAAAAAAAAAAAAAAAJgCAABkcnMvZG93bnJldi54&#10;bWxQSwUGAAAAAAQABAD1AAAAgQMAAAAA&#10;" path="m29,l286,e" filled="f" stroked="f" strokeweight=".16pt">
                    <v:path arrowok="t" o:connecttype="custom" o:connectlocs="29,0;286,0" o:connectangles="0,0"/>
                  </v:shape>
                </v:group>
                <v:group id="Group 2913" o:spid="_x0000_s1060" style="position:absolute;left:9456;top:4125;width:255;height:0" coordorigin="9456,4125" coordsize="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914" o:spid="_x0000_s1061" style="position:absolute;left:9456;top:4125;width:255;height:0;visibility:visible;mso-wrap-style:square;v-text-anchor:top" coordsize="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oYrcUA&#10;AADcAAAADwAAAGRycy9kb3ducmV2LnhtbESPQWvCQBSE74X+h+UVeim6SS1Fo6uIIHjRUtuDx5fs&#10;MxvMvg3ZNYn/3hUKPQ4z8w2zWA22Fh21vnKsIB0nIIgLpysuFfz+bEdTED4ga6wdk4IbeVgtn58W&#10;mGnX8zd1x1CKCGGfoQITQpNJ6QtDFv3YNcTRO7vWYoiyLaVusY9wW8v3JPmUFiuOCwYb2hgqLser&#10;VdD0eZruu+0+N8P1UJ6+6GTzN6VeX4b1HESgIfyH/9o7rWAy+4D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hitxQAAANwAAAAPAAAAAAAAAAAAAAAAAJgCAABkcnMv&#10;ZG93bnJldi54bWxQSwUGAAAAAAQABAD1AAAAigMAAAAA&#10;" path="m222,l29,e" filled="f" stroked="f" strokeweight=".16pt">
                    <v:path arrowok="t" o:connecttype="custom" o:connectlocs="222,0;29,0" o:connectangles="0,0"/>
                  </v:shape>
                  <v:shape id="Freeform 2915" o:spid="_x0000_s1062" style="position:absolute;left:9456;top:4125;width:255;height:0;visibility:visible;mso-wrap-style:square;v-text-anchor:top" coordsize="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9NsUA&#10;AADcAAAADwAAAGRycy9kb3ducmV2LnhtbESPQWvCQBSE74X+h+UVeim6SaVFo6uIIHjRUtuDx5fs&#10;MxvMvg3ZNYn/3hUKPQ4z8w2zWA22Fh21vnKsIB0nIIgLpysuFfz+bEdTED4ga6wdk4IbeVgtn58W&#10;mGnX8zd1x1CKCGGfoQITQpNJ6QtDFv3YNcTRO7vWYoiyLaVusY9wW8v3JPmUFiuOCwYb2hgqLser&#10;VdD0eZruu+0+N8P1UJ6+6GTzN6VeX4b1HESgIfyH/9o7rWAy+4D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r02xQAAANwAAAAPAAAAAAAAAAAAAAAAAJgCAABkcnMv&#10;ZG93bnJldi54bWxQSwUGAAAAAAQABAD1AAAAigMAAAAA&#10;" path="m29,l222,e" filled="f" stroked="f" strokeweight=".16pt">
                    <v:path arrowok="t" o:connecttype="custom" o:connectlocs="29,0;222,0" o:connectangles="0,0"/>
                  </v:shape>
                </v:group>
                <v:group id="Group 2916" o:spid="_x0000_s1063" style="position:absolute;left:9486;top:4485;width:192;height:0" coordorigin="9486,4485" coordsize="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2917" o:spid="_x0000_s1064" style="position:absolute;left:9486;top:4485;width:192;height:0;visibility:visible;mso-wrap-style:square;v-text-anchor:top" coordsize="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TQ8QA&#10;AADcAAAADwAAAGRycy9kb3ducmV2LnhtbESPzWrDMBCE74W+g9hCLiWR40KTuFFCCIS0l0J+z4u1&#10;ldxaK2Mptvv2VaHQ4zAz3zDL9eBq0VEbKs8KppMMBHHpdcVGwfm0G89BhIissfZMCr4pwHp1f7fE&#10;QvueD9QdoxEJwqFABTbGppAylJYcholviJP34VuHMcnWSN1in+CulnmWPUuHFacFiw1tLZVfx5tT&#10;kF+tyU1XBv7c+/7NmPfbJT4qNXoYNi8gIg3xP/zXftUKnhY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ZE0PEAAAA3AAAAA8AAAAAAAAAAAAAAAAAmAIAAGRycy9k&#10;b3ducmV2LnhtbFBLBQYAAAAABAAEAPUAAACJAwAAAAA=&#10;" path="m158,l29,e" filled="f" stroked="f" strokeweight=".16pt">
                    <v:path arrowok="t" o:connecttype="custom" o:connectlocs="158,0;29,0" o:connectangles="0,0"/>
                  </v:shape>
                  <v:shape id="Freeform 2918" o:spid="_x0000_s1065" style="position:absolute;left:9486;top:4485;width:192;height:0;visibility:visible;mso-wrap-style:square;v-text-anchor:top" coordsize="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HMcEA&#10;AADcAAAADwAAAGRycy9kb3ducmV2LnhtbERPz2vCMBS+D/wfwhN2GTNdhbFVo4gwNi/C6rbzo3km&#10;1ealNLHt/ntzEDx+fL+X69E1oqcu1J4VvMwyEMSV1zUbBT+Hj+c3ECEia2w8k4J/CrBeTR6WWGg/&#10;8Df1ZTQihXAoUIGNsS2kDJUlh2HmW+LEHX3nMCbYGak7HFK4a2SeZa/SYc2pwWJLW0vVubw4Bfmf&#10;Nbnpq8CnTz/sjNlffuOTUo/TcbMAEWmMd/HN/aUVzN/T2nQmHQG5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GhzHBAAAA3AAAAA8AAAAAAAAAAAAAAAAAmAIAAGRycy9kb3du&#10;cmV2LnhtbFBLBQYAAAAABAAEAPUAAACGAwAAAAA=&#10;" path="m29,l158,e" filled="f" stroked="f" strokeweight=".16pt">
                    <v:path arrowok="t" o:connecttype="custom" o:connectlocs="29,0;158,0" o:connectangles="0,0"/>
                  </v:shape>
                </v:group>
                <v:group id="Group 2919" o:spid="_x0000_s1066" style="position:absolute;left:9517;top:4845;width:128;height:0" coordorigin="9517,4845" coordsize="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2920" o:spid="_x0000_s1067" style="position:absolute;left:9517;top:4845;width:128;height:0;visibility:visible;mso-wrap-style:square;v-text-anchor:top" coordsize="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gZb4A&#10;AADcAAAADwAAAGRycy9kb3ducmV2LnhtbERPyw7BQBTdS/zD5EpshClRoQxBQmw9PuDqXG2jc6fp&#10;DMrXm4XE8uS8F6vGlOJJtSssKxgOIhDEqdUFZwou511/CsJ5ZI2lZVLwJgerZbu1wETbFx/pefKZ&#10;CCHsElSQe18lUro0J4NuYCviwN1sbdAHWGdS1/gK4aaUoyiaSIMFh4YcK9rmlN5PD6Pgng0/695s&#10;u/k8DvvdNT7GmyqNlep2mvUchKfG/8U/90ErGEdhfj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j4GW+AAAA3AAAAA8AAAAAAAAAAAAAAAAAmAIAAGRycy9kb3ducmV2&#10;LnhtbFBLBQYAAAAABAAEAPUAAACDAwAAAAA=&#10;" path="m94,l29,e" filled="f" stroked="f" strokeweight=".16pt">
                    <v:path arrowok="t" o:connecttype="custom" o:connectlocs="94,0;29,0" o:connectangles="0,0"/>
                  </v:shape>
                  <v:shape id="Freeform 2921" o:spid="_x0000_s1068" style="position:absolute;left:9517;top:4845;width:128;height:0;visibility:visible;mso-wrap-style:square;v-text-anchor:top" coordsize="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9F/sQA&#10;AADcAAAADwAAAGRycy9kb3ducmV2LnhtbESP0YrCMBRE34X9h3AXfBFNu1hZu6aiguKruh9wba5t&#10;sbkpTarVrzfCwj4OM3OGWSx7U4sbta6yrCCeRCCIc6srLhT8nrbjbxDOI2usLZOCBzlYZh+DBaba&#10;3vlAt6MvRICwS1FB6X2TSunykgy6iW2Ig3exrUEfZFtI3eI9wE0tv6JoJg1WHBZKbGhTUn49dkbB&#10;tYifq9F8s352+932nBySdZMnSg0/+9UPCE+9/w//tfdawTSK4X0mHAGZ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vRf7EAAAA3AAAAA8AAAAAAAAAAAAAAAAAmAIAAGRycy9k&#10;b3ducmV2LnhtbFBLBQYAAAAABAAEAPUAAACJAwAAAAA=&#10;" path="m29,l94,e" filled="f" stroked="f" strokeweight=".16pt">
                    <v:path arrowok="t" o:connecttype="custom" o:connectlocs="29,0;94,0" o:connectangles="0,0"/>
                  </v:shape>
                </v:group>
                <v:group id="Group 2922" o:spid="_x0000_s1069" style="position:absolute;left:9548;top:5204;width:63;height:0" coordorigin="9548,5204" coordsize="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923" o:spid="_x0000_s1070" style="position:absolute;left:9548;top:5204;width:63;height:0;visibility:visible;mso-wrap-style:square;v-text-anchor:top" coordsize="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4iXsUA&#10;AADcAAAADwAAAGRycy9kb3ducmV2LnhtbESPS4vCQBCE7wv+h6EFb+vEJxIdRRRdD8r6PHhrMm0S&#10;zPSEzKzGf+8sLOyxqKqvqMmsNoV4UOVyywo67QgEcWJ1zqmC82n1OQLhPLLGwjIpeJGD2bTxMcFY&#10;2ycf6HH0qQgQdjEqyLwvYyldkpFB17YlcfButjLog6xSqSt8BrgpZDeKhtJgzmEhw5IWGSX3449R&#10;MNr1d50veV3rw/fy4nVvmw/2W6VazXo+BuGp9v/hv/ZGK+hHPfg9E46An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iJexQAAANwAAAAPAAAAAAAAAAAAAAAAAJgCAABkcnMv&#10;ZG93bnJldi54bWxQSwUGAAAAAAQABAD1AAAAigMAAAAA&#10;" path="m30,l29,e" filled="f" stroked="f" strokeweight=".16pt">
                    <v:path arrowok="t" o:connecttype="custom" o:connectlocs="30,0;29,0" o:connectangles="0,0"/>
                  </v:shape>
                  <v:shape id="Freeform 2924" o:spid="_x0000_s1071" style="position:absolute;left:9548;top:5204;width:63;height:0;visibility:visible;mso-wrap-style:square;v-text-anchor:top" coordsize="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e6KsYA&#10;AADcAAAADwAAAGRycy9kb3ducmV2LnhtbESPT2vCQBTE7wW/w/KE3nRjTUWiaygttj0o/j94e2Sf&#10;STD7NmS3Mf32XUHocZiZ3zDztDOVaKlxpWUFo2EEgjizuuRcwfGwHExBOI+ssbJMCn7JQbroPc0x&#10;0fbGO2r3PhcBwi5BBYX3dSKlywoy6Ia2Jg7exTYGfZBNLnWDtwA3lXyJook0WHJYKLCm94Ky6/7H&#10;KJiu4/XoS54/9W7zcfJ6vCpftyulnvvd2wyEp87/hx/tb60gjmK4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e6KsYAAADcAAAADwAAAAAAAAAAAAAAAACYAgAAZHJz&#10;L2Rvd25yZXYueG1sUEsFBgAAAAAEAAQA9QAAAIsDAAAAAA==&#10;" path="m29,r1,e" filled="f" stroked="f" strokeweight=".16pt">
                    <v:path arrowok="t" o:connecttype="custom" o:connectlocs="29,0;30,0" o:connectangles="0,0"/>
                  </v:shape>
                </v:group>
                <v:shape id="Freeform 2925" o:spid="_x0000_s1072" style="position:absolute;left:9120;top:-189;width:960;height:5399;visibility:visible;mso-wrap-style:square;v-text-anchor:top" coordsize="960,5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rvcQA&#10;AADcAAAADwAAAGRycy9kb3ducmV2LnhtbESP0WoCMRRE34X+Q7iCbzVZ0dKuRilCoVhBqv2Ay+aa&#10;XdzcbDfpuvbrjSD4OMzMGWax6l0tOmpD5VlDNlYgiAtvKrYafg4fz68gQkQ2WHsmDRcKsFo+DRaY&#10;G3/mb+r20YoE4ZCjhjLGJpcyFCU5DGPfECfv6FuHMcnWStPiOcFdLSdKvUiHFaeFEhtal1Sc9n9O&#10;g21+q4k5rN9ib7Pt1/8u69Sm1no07N/nICL18RG+tz+Nhqmawe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Rq73EAAAA3AAAAA8AAAAAAAAAAAAAAAAAmAIAAGRycy9k&#10;b3ducmV2LnhtbFBLBQYAAAAABAAEAPUAAACJAwAAAAA=&#10;" path="m458,5400l,,960,,458,5400xe" filled="f" stroked="f" strokeweight=".72pt">
                  <v:path arrowok="t" o:connecttype="custom" o:connectlocs="458,5400;0,0;960,0;458,5400" o:connectangles="0,0,0,0"/>
                </v:shape>
                <w10:wrap anchorx="page"/>
              </v:group>
            </w:pict>
          </mc:Fallback>
        </mc:AlternateContent>
      </w:r>
    </w:p>
    <w:p w14:paraId="420589AD" w14:textId="77777777" w:rsidR="008E1BA2" w:rsidRPr="006F24B1" w:rsidRDefault="008E1BA2" w:rsidP="008E1BA2">
      <w:pPr>
        <w:rPr>
          <w:rFonts w:eastAsia="PMingLiU"/>
        </w:rPr>
      </w:pPr>
    </w:p>
    <w:p w14:paraId="697F7761" w14:textId="77777777" w:rsidR="008E1BA2" w:rsidRPr="006F24B1" w:rsidRDefault="008E1BA2" w:rsidP="008E1BA2">
      <w:pPr>
        <w:widowControl w:val="0"/>
        <w:autoSpaceDE w:val="0"/>
        <w:autoSpaceDN w:val="0"/>
        <w:adjustRightInd w:val="0"/>
        <w:rPr>
          <w:rFonts w:eastAsia="PMingLiU" w:cs="Comic Sans MS"/>
        </w:rPr>
      </w:pPr>
    </w:p>
    <w:p w14:paraId="5A13B3A8" w14:textId="77777777" w:rsidR="008E1BA2" w:rsidRPr="006F24B1" w:rsidRDefault="008E1BA2" w:rsidP="008E1BA2">
      <w:pPr>
        <w:widowControl w:val="0"/>
        <w:autoSpaceDE w:val="0"/>
        <w:autoSpaceDN w:val="0"/>
        <w:adjustRightInd w:val="0"/>
        <w:spacing w:before="3"/>
        <w:rPr>
          <w:rFonts w:eastAsia="PMingLiU" w:cs="Comic Sans MS"/>
        </w:rPr>
      </w:pPr>
    </w:p>
    <w:p w14:paraId="40E011B1" w14:textId="77777777" w:rsidR="008E1BA2" w:rsidRPr="006F24B1" w:rsidRDefault="008E1BA2" w:rsidP="008E1BA2">
      <w:pPr>
        <w:widowControl w:val="0"/>
        <w:autoSpaceDE w:val="0"/>
        <w:autoSpaceDN w:val="0"/>
        <w:adjustRightInd w:val="0"/>
        <w:spacing w:before="3"/>
        <w:rPr>
          <w:rFonts w:eastAsia="PMingLiU" w:cs="Comic Sans MS"/>
        </w:rPr>
      </w:pPr>
    </w:p>
    <w:p w14:paraId="6F138F16" w14:textId="77777777" w:rsidR="008E1BA2" w:rsidRPr="006F24B1" w:rsidRDefault="008E1BA2" w:rsidP="008E1BA2">
      <w:pPr>
        <w:widowControl w:val="0"/>
        <w:autoSpaceDE w:val="0"/>
        <w:autoSpaceDN w:val="0"/>
        <w:adjustRightInd w:val="0"/>
        <w:spacing w:before="3"/>
        <w:rPr>
          <w:rFonts w:eastAsia="PMingLiU" w:cs="Comic Sans MS"/>
        </w:rPr>
      </w:pPr>
      <w:r>
        <w:rPr>
          <w:rFonts w:eastAsia="PMingLiU" w:cs="Comic Sans MS"/>
          <w:noProof/>
        </w:rPr>
        <mc:AlternateContent>
          <mc:Choice Requires="wpg">
            <w:drawing>
              <wp:anchor distT="0" distB="0" distL="114300" distR="114300" simplePos="0" relativeHeight="251677696" behindDoc="0" locked="0" layoutInCell="1" allowOverlap="1" wp14:anchorId="2EFEE42B" wp14:editId="214543CC">
                <wp:simplePos x="0" y="0"/>
                <wp:positionH relativeFrom="column">
                  <wp:posOffset>548640</wp:posOffset>
                </wp:positionH>
                <wp:positionV relativeFrom="paragraph">
                  <wp:posOffset>146761</wp:posOffset>
                </wp:positionV>
                <wp:extent cx="4144645" cy="1334837"/>
                <wp:effectExtent l="0" t="0" r="8255" b="0"/>
                <wp:wrapNone/>
                <wp:docPr id="414" name="Group 3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4645" cy="1334837"/>
                          <a:chOff x="3441" y="1916"/>
                          <a:chExt cx="5357" cy="1954"/>
                        </a:xfrm>
                        <a:solidFill>
                          <a:schemeClr val="accent3"/>
                        </a:solidFill>
                      </wpg:grpSpPr>
                      <wps:wsp>
                        <wps:cNvPr id="415" name="Text Box 186"/>
                        <wps:cNvSpPr txBox="1">
                          <a:spLocks noChangeArrowheads="1"/>
                        </wps:cNvSpPr>
                        <wps:spPr bwMode="auto">
                          <a:xfrm>
                            <a:off x="3441" y="1916"/>
                            <a:ext cx="5357" cy="1144"/>
                          </a:xfrm>
                          <a:prstGeom prst="rect">
                            <a:avLst/>
                          </a:prstGeom>
                          <a:solidFill>
                            <a:srgbClr val="237990"/>
                          </a:solidFill>
                          <a:ln w="9525">
                            <a:noFill/>
                            <a:miter lim="800000"/>
                            <a:headEnd/>
                            <a:tailEnd/>
                          </a:ln>
                        </wps:spPr>
                        <wps:txbx>
                          <w:txbxContent>
                            <w:p w14:paraId="7B938748" w14:textId="77777777" w:rsidR="00825A74" w:rsidRPr="001929F8" w:rsidRDefault="00825A74" w:rsidP="008E1BA2">
                              <w:pPr>
                                <w:spacing w:before="120"/>
                                <w:ind w:left="0"/>
                                <w:rPr>
                                  <w:rFonts w:eastAsia="PMingLiU"/>
                                  <w:color w:val="FFFFFF" w:themeColor="background1"/>
                                </w:rPr>
                              </w:pPr>
                              <w:r w:rsidRPr="001929F8">
                                <w:rPr>
                                  <w:rFonts w:eastAsia="PMingLiU"/>
                                  <w:color w:val="FFFFFF" w:themeColor="background1"/>
                                  <w:position w:val="1"/>
                                </w:rPr>
                                <w:t>Activity</w:t>
                              </w:r>
                              <w:r w:rsidRPr="001929F8">
                                <w:rPr>
                                  <w:rFonts w:eastAsia="PMingLiU"/>
                                  <w:color w:val="FFFFFF" w:themeColor="background1"/>
                                  <w:spacing w:val="-12"/>
                                  <w:position w:val="1"/>
                                </w:rPr>
                                <w:t xml:space="preserve"> </w:t>
                              </w:r>
                              <w:r w:rsidRPr="001929F8">
                                <w:rPr>
                                  <w:rFonts w:eastAsia="PMingLiU"/>
                                  <w:color w:val="FFFFFF" w:themeColor="background1"/>
                                  <w:position w:val="1"/>
                                </w:rPr>
                                <w:t xml:space="preserve">indicators (process and outputs) are </w:t>
                              </w:r>
                              <w:r w:rsidRPr="001929F8">
                                <w:rPr>
                                  <w:rFonts w:eastAsia="PMingLiU"/>
                                  <w:color w:val="FFFFFF" w:themeColor="background1"/>
                                </w:rPr>
                                <w:t>monitored</w:t>
                              </w:r>
                              <w:r w:rsidRPr="001929F8">
                                <w:rPr>
                                  <w:rFonts w:eastAsia="PMingLiU"/>
                                  <w:color w:val="FFFFFF" w:themeColor="background1"/>
                                  <w:spacing w:val="-12"/>
                                </w:rPr>
                                <w:t xml:space="preserve"> </w:t>
                              </w:r>
                              <w:r w:rsidRPr="001929F8">
                                <w:rPr>
                                  <w:rFonts w:eastAsia="PMingLiU"/>
                                  <w:color w:val="FFFFFF" w:themeColor="background1"/>
                                </w:rPr>
                                <w:t>with the</w:t>
                              </w:r>
                              <w:r w:rsidRPr="001929F8">
                                <w:rPr>
                                  <w:rFonts w:eastAsia="PMingLiU"/>
                                  <w:color w:val="FFFFFF" w:themeColor="background1"/>
                                  <w:spacing w:val="1"/>
                                </w:rPr>
                                <w:t xml:space="preserve"> </w:t>
                              </w:r>
                              <w:r w:rsidRPr="001929F8">
                                <w:rPr>
                                  <w:rFonts w:eastAsia="PMingLiU"/>
                                  <w:color w:val="FFFFFF" w:themeColor="background1"/>
                                </w:rPr>
                                <w:t>help</w:t>
                              </w:r>
                              <w:r w:rsidRPr="001929F8">
                                <w:rPr>
                                  <w:rFonts w:eastAsia="PMingLiU"/>
                                  <w:color w:val="FFFFFF" w:themeColor="background1"/>
                                  <w:spacing w:val="1"/>
                                </w:rPr>
                                <w:t xml:space="preserve"> </w:t>
                              </w:r>
                              <w:r w:rsidRPr="001929F8">
                                <w:rPr>
                                  <w:rFonts w:eastAsia="PMingLiU"/>
                                  <w:color w:val="FFFFFF" w:themeColor="background1"/>
                                </w:rPr>
                                <w:t xml:space="preserve">of the </w:t>
                              </w:r>
                              <w:r w:rsidRPr="001929F8">
                                <w:rPr>
                                  <w:rFonts w:eastAsia="PMingLiU"/>
                                  <w:b/>
                                  <w:bCs/>
                                  <w:color w:val="FFFFFF" w:themeColor="background1"/>
                                </w:rPr>
                                <w:t>routine information</w:t>
                              </w:r>
                              <w:r w:rsidRPr="001929F8">
                                <w:rPr>
                                  <w:rFonts w:eastAsia="PMingLiU"/>
                                  <w:b/>
                                  <w:bCs/>
                                  <w:color w:val="FFFFFF" w:themeColor="background1"/>
                                  <w:spacing w:val="-17"/>
                                </w:rPr>
                                <w:t xml:space="preserve"> </w:t>
                              </w:r>
                              <w:r w:rsidRPr="001929F8">
                                <w:rPr>
                                  <w:rFonts w:eastAsia="PMingLiU"/>
                                  <w:b/>
                                  <w:bCs/>
                                  <w:color w:val="FFFFFF" w:themeColor="background1"/>
                                </w:rPr>
                                <w:t xml:space="preserve">data collection </w:t>
                              </w:r>
                              <w:r w:rsidRPr="001929F8">
                                <w:rPr>
                                  <w:rFonts w:eastAsia="PMingLiU"/>
                                  <w:bCs/>
                                  <w:color w:val="FFFFFF" w:themeColor="background1"/>
                                </w:rPr>
                                <w:t>or</w:t>
                              </w:r>
                              <w:r w:rsidRPr="001929F8">
                                <w:rPr>
                                  <w:rFonts w:eastAsia="PMingLiU"/>
                                  <w:b/>
                                  <w:bCs/>
                                  <w:color w:val="FFFFFF" w:themeColor="background1"/>
                                </w:rPr>
                                <w:t xml:space="preserve"> occasional rapid surveys</w:t>
                              </w:r>
                              <w:r w:rsidRPr="001929F8">
                                <w:rPr>
                                  <w:rFonts w:eastAsia="PMingLiU"/>
                                  <w:bCs/>
                                  <w:color w:val="FFFFFF" w:themeColor="background1"/>
                                </w:rPr>
                                <w:t>.</w:t>
                              </w:r>
                            </w:p>
                          </w:txbxContent>
                        </wps:txbx>
                        <wps:bodyPr rot="0" vert="horz" wrap="square" lIns="91440" tIns="45720" rIns="91440" bIns="45720" anchor="t" anchorCtr="0" upright="1">
                          <a:noAutofit/>
                        </wps:bodyPr>
                      </wps:wsp>
                      <wps:wsp>
                        <wps:cNvPr id="448" name="AutoShape 3208"/>
                        <wps:cNvSpPr>
                          <a:spLocks noChangeArrowheads="1"/>
                        </wps:cNvSpPr>
                        <wps:spPr bwMode="auto">
                          <a:xfrm>
                            <a:off x="5723" y="3060"/>
                            <a:ext cx="825" cy="810"/>
                          </a:xfrm>
                          <a:prstGeom prst="downArrow">
                            <a:avLst>
                              <a:gd name="adj1" fmla="val 50000"/>
                              <a:gd name="adj2" fmla="val 25000"/>
                            </a:avLst>
                          </a:prstGeom>
                          <a:solidFill>
                            <a:srgbClr val="237990"/>
                          </a:solidFill>
                          <a:ln w="12700">
                            <a:noFill/>
                            <a:miter lim="800000"/>
                            <a:headEnd/>
                            <a:tailEnd/>
                          </a:ln>
                        </wps:spPr>
                        <wps:bodyPr rot="0" vert="eaVert" wrap="square" lIns="91440" tIns="45720" rIns="91440" bIns="45720" anchor="t" anchorCtr="0" upright="1">
                          <a:noAutofit/>
                        </wps:bodyPr>
                      </wps:wsp>
                    </wpg:wgp>
                  </a:graphicData>
                </a:graphic>
              </wp:anchor>
            </w:drawing>
          </mc:Choice>
          <mc:Fallback>
            <w:pict>
              <v:group id="_x0000_s1033" style="position:absolute;left:0;text-align:left;margin-left:43.2pt;margin-top:11.55pt;width:326.35pt;height:105.1pt;z-index:251677696" coordorigin="3441,1916" coordsize="5357,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">
                <v:shape id="Text Box 186" o:spid="_x0000_s1034" type="#_x0000_t202" style="position:absolute;left:3441;top:1916;width:5357;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3dcUA&#10;AADcAAAADwAAAGRycy9kb3ducmV2LnhtbESPX2vCMBTF3wd+h3AHe5upoqNUo9TBoDAYqHvZ27W5&#10;NnXNTWmyttunN4Kwx8P58+Ost6NtRE+drx0rmE0TEMSl0zVXCj6Pb88pCB+QNTaOScEvedhuJg9r&#10;zLQbeE/9IVQijrDPUIEJoc2k9KUhi37qWuLonV1nMUTZVVJ3OMRx28h5krxIizVHgsGWXg2V34cf&#10;e4Oku7+vdJ6XF9MPxUdepKf3hVJPj2O+AhFoDP/he7vQChazJdzOx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7d1xQAAANwAAAAPAAAAAAAAAAAAAAAAAJgCAABkcnMv&#10;ZG93bnJldi54bWxQSwUGAAAAAAQABAD1AAAAigMAAAAA&#10;" fillcolor="#237990" stroked="f">
                  <v:textbox>
                    <w:txbxContent>
                      <w:p w14:paraId="7B938748" w14:textId="77777777" w:rsidR="00825A74" w:rsidRPr="001929F8" w:rsidRDefault="00825A74" w:rsidP="008E1BA2">
                        <w:pPr>
                          <w:spacing w:before="120"/>
                          <w:ind w:left="0"/>
                          <w:rPr>
                            <w:rFonts w:eastAsia="PMingLiU"/>
                            <w:color w:val="FFFFFF" w:themeColor="background1"/>
                          </w:rPr>
                        </w:pPr>
                        <w:r w:rsidRPr="001929F8">
                          <w:rPr>
                            <w:rFonts w:eastAsia="PMingLiU"/>
                            <w:color w:val="FFFFFF" w:themeColor="background1"/>
                            <w:position w:val="1"/>
                          </w:rPr>
                          <w:t>Activity</w:t>
                        </w:r>
                        <w:r w:rsidRPr="001929F8">
                          <w:rPr>
                            <w:rFonts w:eastAsia="PMingLiU"/>
                            <w:color w:val="FFFFFF" w:themeColor="background1"/>
                            <w:spacing w:val="-12"/>
                            <w:position w:val="1"/>
                          </w:rPr>
                          <w:t xml:space="preserve"> </w:t>
                        </w:r>
                        <w:r w:rsidRPr="001929F8">
                          <w:rPr>
                            <w:rFonts w:eastAsia="PMingLiU"/>
                            <w:color w:val="FFFFFF" w:themeColor="background1"/>
                            <w:position w:val="1"/>
                          </w:rPr>
                          <w:t xml:space="preserve">indicators (process and outputs) are </w:t>
                        </w:r>
                        <w:r w:rsidRPr="001929F8">
                          <w:rPr>
                            <w:rFonts w:eastAsia="PMingLiU"/>
                            <w:color w:val="FFFFFF" w:themeColor="background1"/>
                          </w:rPr>
                          <w:t>monitored</w:t>
                        </w:r>
                        <w:r w:rsidRPr="001929F8">
                          <w:rPr>
                            <w:rFonts w:eastAsia="PMingLiU"/>
                            <w:color w:val="FFFFFF" w:themeColor="background1"/>
                            <w:spacing w:val="-12"/>
                          </w:rPr>
                          <w:t xml:space="preserve"> </w:t>
                        </w:r>
                        <w:r w:rsidRPr="001929F8">
                          <w:rPr>
                            <w:rFonts w:eastAsia="PMingLiU"/>
                            <w:color w:val="FFFFFF" w:themeColor="background1"/>
                          </w:rPr>
                          <w:t>with the</w:t>
                        </w:r>
                        <w:r w:rsidRPr="001929F8">
                          <w:rPr>
                            <w:rFonts w:eastAsia="PMingLiU"/>
                            <w:color w:val="FFFFFF" w:themeColor="background1"/>
                            <w:spacing w:val="1"/>
                          </w:rPr>
                          <w:t xml:space="preserve"> </w:t>
                        </w:r>
                        <w:r w:rsidRPr="001929F8">
                          <w:rPr>
                            <w:rFonts w:eastAsia="PMingLiU"/>
                            <w:color w:val="FFFFFF" w:themeColor="background1"/>
                          </w:rPr>
                          <w:t>help</w:t>
                        </w:r>
                        <w:r w:rsidRPr="001929F8">
                          <w:rPr>
                            <w:rFonts w:eastAsia="PMingLiU"/>
                            <w:color w:val="FFFFFF" w:themeColor="background1"/>
                            <w:spacing w:val="1"/>
                          </w:rPr>
                          <w:t xml:space="preserve"> </w:t>
                        </w:r>
                        <w:r w:rsidRPr="001929F8">
                          <w:rPr>
                            <w:rFonts w:eastAsia="PMingLiU"/>
                            <w:color w:val="FFFFFF" w:themeColor="background1"/>
                          </w:rPr>
                          <w:t xml:space="preserve">of the </w:t>
                        </w:r>
                        <w:r w:rsidRPr="001929F8">
                          <w:rPr>
                            <w:rFonts w:eastAsia="PMingLiU"/>
                            <w:b/>
                            <w:bCs/>
                            <w:color w:val="FFFFFF" w:themeColor="background1"/>
                          </w:rPr>
                          <w:t>routine information</w:t>
                        </w:r>
                        <w:r w:rsidRPr="001929F8">
                          <w:rPr>
                            <w:rFonts w:eastAsia="PMingLiU"/>
                            <w:b/>
                            <w:bCs/>
                            <w:color w:val="FFFFFF" w:themeColor="background1"/>
                            <w:spacing w:val="-17"/>
                          </w:rPr>
                          <w:t xml:space="preserve"> </w:t>
                        </w:r>
                        <w:r w:rsidRPr="001929F8">
                          <w:rPr>
                            <w:rFonts w:eastAsia="PMingLiU"/>
                            <w:b/>
                            <w:bCs/>
                            <w:color w:val="FFFFFF" w:themeColor="background1"/>
                          </w:rPr>
                          <w:t xml:space="preserve">data collection </w:t>
                        </w:r>
                        <w:r w:rsidRPr="001929F8">
                          <w:rPr>
                            <w:rFonts w:eastAsia="PMingLiU"/>
                            <w:bCs/>
                            <w:color w:val="FFFFFF" w:themeColor="background1"/>
                          </w:rPr>
                          <w:t>or</w:t>
                        </w:r>
                        <w:r w:rsidRPr="001929F8">
                          <w:rPr>
                            <w:rFonts w:eastAsia="PMingLiU"/>
                            <w:b/>
                            <w:bCs/>
                            <w:color w:val="FFFFFF" w:themeColor="background1"/>
                          </w:rPr>
                          <w:t xml:space="preserve"> occasional rapid surveys</w:t>
                        </w:r>
                        <w:r w:rsidRPr="001929F8">
                          <w:rPr>
                            <w:rFonts w:eastAsia="PMingLiU"/>
                            <w:bCs/>
                            <w:color w:val="FFFFFF" w:themeColor="background1"/>
                          </w:rPr>
                          <w:t>.</w:t>
                        </w:r>
                      </w:p>
                    </w:txbxContent>
                  </v:textbox>
                </v:shape>
                <v:shape id="AutoShape 3208" o:spid="_x0000_s1035" type="#_x0000_t67" style="position:absolute;left:5723;top:3060;width:82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6WMAA&#10;AADcAAAADwAAAGRycy9kb3ducmV2LnhtbERP3WrCMBS+H/gO4Qi7W1M3GVKNIoKwMmGs9QEOzbEp&#10;Nielif15++VC2OXH9787TLYVA/W+caxglaQgiCunG64VXMvz2waED8gaW8ekYCYPh/3iZYeZdiP/&#10;0lCEWsQQ9hkqMCF0mZS+MmTRJ64jjtzN9RZDhH0tdY9jDLetfE/TT2mx4dhgsKOToepePKyC7qGL&#10;9pbK8mPm8vR9yX9MbqRSr8vpuAURaAr/4qf7SytYr+PaeCYeAb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a6WMAAAADcAAAADwAAAAAAAAAAAAAAAACYAgAAZHJzL2Rvd25y&#10;ZXYueG1sUEsFBgAAAAAEAAQA9QAAAIUDAAAAAA==&#10;" fillcolor="#237990" stroked="f" strokeweight="1pt">
                  <v:textbox style="layout-flow:vertical-ideographic"/>
                </v:shape>
              </v:group>
            </w:pict>
          </mc:Fallback>
        </mc:AlternateContent>
      </w:r>
    </w:p>
    <w:p w14:paraId="5C652C63" w14:textId="77777777" w:rsidR="008E1BA2" w:rsidRPr="006F24B1" w:rsidRDefault="008E1BA2" w:rsidP="008E1BA2">
      <w:pPr>
        <w:widowControl w:val="0"/>
        <w:autoSpaceDE w:val="0"/>
        <w:autoSpaceDN w:val="0"/>
        <w:adjustRightInd w:val="0"/>
        <w:spacing w:before="3"/>
        <w:rPr>
          <w:rFonts w:eastAsia="PMingLiU" w:cs="Comic Sans MS"/>
        </w:rPr>
      </w:pPr>
    </w:p>
    <w:p w14:paraId="3064B34C" w14:textId="77777777" w:rsidR="008E1BA2" w:rsidRPr="006F24B1" w:rsidRDefault="008E1BA2" w:rsidP="008E1BA2">
      <w:pPr>
        <w:widowControl w:val="0"/>
        <w:autoSpaceDE w:val="0"/>
        <w:autoSpaceDN w:val="0"/>
        <w:adjustRightInd w:val="0"/>
        <w:spacing w:before="3"/>
        <w:rPr>
          <w:rFonts w:eastAsia="PMingLiU" w:cs="Comic Sans MS"/>
        </w:rPr>
      </w:pPr>
    </w:p>
    <w:p w14:paraId="223F4294" w14:textId="77777777" w:rsidR="008E1BA2" w:rsidRPr="006F24B1" w:rsidRDefault="008E1BA2" w:rsidP="008E1BA2">
      <w:pPr>
        <w:widowControl w:val="0"/>
        <w:autoSpaceDE w:val="0"/>
        <w:autoSpaceDN w:val="0"/>
        <w:adjustRightInd w:val="0"/>
        <w:spacing w:before="3"/>
        <w:rPr>
          <w:rFonts w:eastAsia="PMingLiU" w:cs="Comic Sans MS"/>
        </w:rPr>
      </w:pPr>
    </w:p>
    <w:p w14:paraId="6FE9E4AE" w14:textId="77777777" w:rsidR="008E1BA2" w:rsidRPr="006F24B1" w:rsidRDefault="008E1BA2" w:rsidP="008E1BA2">
      <w:pPr>
        <w:widowControl w:val="0"/>
        <w:autoSpaceDE w:val="0"/>
        <w:autoSpaceDN w:val="0"/>
        <w:adjustRightInd w:val="0"/>
        <w:spacing w:before="3"/>
        <w:rPr>
          <w:rFonts w:eastAsia="PMingLiU" w:cs="Comic Sans MS"/>
        </w:rPr>
      </w:pPr>
      <w:r>
        <w:rPr>
          <w:rFonts w:eastAsia="PMingLiU" w:cs="Comic Sans MS"/>
          <w:noProof/>
        </w:rPr>
        <mc:AlternateContent>
          <mc:Choice Requires="wps">
            <w:drawing>
              <wp:anchor distT="0" distB="0" distL="114300" distR="114300" simplePos="0" relativeHeight="251678720" behindDoc="0" locked="0" layoutInCell="1" allowOverlap="1" wp14:anchorId="7AC11130" wp14:editId="0563ADBA">
                <wp:simplePos x="0" y="0"/>
                <wp:positionH relativeFrom="column">
                  <wp:posOffset>548640</wp:posOffset>
                </wp:positionH>
                <wp:positionV relativeFrom="paragraph">
                  <wp:posOffset>236268</wp:posOffset>
                </wp:positionV>
                <wp:extent cx="4144645" cy="985074"/>
                <wp:effectExtent l="0" t="0" r="8255" b="5715"/>
                <wp:wrapNone/>
                <wp:docPr id="44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985074"/>
                        </a:xfrm>
                        <a:prstGeom prst="rect">
                          <a:avLst/>
                        </a:prstGeom>
                        <a:solidFill>
                          <a:srgbClr val="237990"/>
                        </a:solidFill>
                        <a:ln w="9525">
                          <a:noFill/>
                          <a:miter lim="800000"/>
                          <a:headEnd/>
                          <a:tailEnd/>
                        </a:ln>
                      </wps:spPr>
                      <wps:txbx>
                        <w:txbxContent>
                          <w:p w14:paraId="2604331E" w14:textId="77777777" w:rsidR="00825A74" w:rsidRPr="001929F8" w:rsidRDefault="00825A74" w:rsidP="008E1BA2">
                            <w:pPr>
                              <w:spacing w:before="120"/>
                              <w:ind w:left="0"/>
                              <w:rPr>
                                <w:rFonts w:eastAsia="PMingLiU"/>
                                <w:color w:val="FFFFFF" w:themeColor="background1"/>
                              </w:rPr>
                            </w:pPr>
                            <w:r w:rsidRPr="001929F8">
                              <w:rPr>
                                <w:rFonts w:eastAsia="PMingLiU"/>
                                <w:color w:val="FFFFFF" w:themeColor="background1"/>
                                <w:position w:val="1"/>
                              </w:rPr>
                              <w:t>Behavior</w:t>
                            </w:r>
                            <w:r w:rsidRPr="001929F8">
                              <w:rPr>
                                <w:rFonts w:eastAsia="PMingLiU"/>
                                <w:color w:val="FFFFFF" w:themeColor="background1"/>
                                <w:spacing w:val="-12"/>
                                <w:position w:val="1"/>
                              </w:rPr>
                              <w:t xml:space="preserve"> </w:t>
                            </w:r>
                            <w:r w:rsidRPr="001929F8">
                              <w:rPr>
                                <w:rFonts w:eastAsia="PMingLiU"/>
                                <w:color w:val="FFFFFF" w:themeColor="background1"/>
                                <w:position w:val="1"/>
                              </w:rPr>
                              <w:t xml:space="preserve">indicators (outcome, presumably a </w:t>
                            </w:r>
                            <w:r w:rsidRPr="001929F8">
                              <w:rPr>
                                <w:rFonts w:eastAsia="PMingLiU"/>
                                <w:color w:val="FFFFFF" w:themeColor="background1"/>
                              </w:rPr>
                              <w:t>program</w:t>
                            </w:r>
                            <w:r w:rsidRPr="001929F8">
                              <w:rPr>
                                <w:rFonts w:eastAsia="PMingLiU"/>
                                <w:color w:val="FFFFFF" w:themeColor="background1"/>
                                <w:spacing w:val="-12"/>
                              </w:rPr>
                              <w:t xml:space="preserve"> </w:t>
                            </w:r>
                            <w:r w:rsidRPr="001929F8">
                              <w:rPr>
                                <w:rFonts w:eastAsia="PMingLiU"/>
                                <w:color w:val="FFFFFF" w:themeColor="background1"/>
                              </w:rPr>
                              <w:t>indicator) are monitored through</w:t>
                            </w:r>
                            <w:r w:rsidRPr="001929F8">
                              <w:rPr>
                                <w:rFonts w:eastAsia="PMingLiU"/>
                                <w:color w:val="FFFFFF" w:themeColor="background1"/>
                                <w:spacing w:val="1"/>
                              </w:rPr>
                              <w:t xml:space="preserve"> </w:t>
                            </w:r>
                            <w:r w:rsidRPr="001929F8">
                              <w:rPr>
                                <w:rFonts w:eastAsia="PMingLiU"/>
                                <w:b/>
                                <w:color w:val="FFFFFF" w:themeColor="background1"/>
                                <w:spacing w:val="1"/>
                              </w:rPr>
                              <w:t>Knowledge, Practice and Coverage (</w:t>
                            </w:r>
                            <w:r w:rsidRPr="001929F8">
                              <w:rPr>
                                <w:rFonts w:eastAsia="PMingLiU"/>
                                <w:b/>
                                <w:bCs/>
                                <w:color w:val="FFFFFF" w:themeColor="background1"/>
                              </w:rPr>
                              <w:t>KPC) surveys</w:t>
                            </w:r>
                            <w:r w:rsidRPr="001929F8">
                              <w:rPr>
                                <w:rFonts w:eastAsia="PMingLiU"/>
                                <w:b/>
                                <w:bCs/>
                                <w:color w:val="FFFFFF" w:themeColor="background1"/>
                                <w:spacing w:val="-32"/>
                              </w:rPr>
                              <w:t xml:space="preserve"> and</w:t>
                            </w:r>
                            <w:r w:rsidRPr="001929F8">
                              <w:rPr>
                                <w:rFonts w:eastAsia="PMingLiU"/>
                                <w:color w:val="FFFFFF" w:themeColor="background1"/>
                              </w:rPr>
                              <w:t xml:space="preserve"> could</w:t>
                            </w:r>
                            <w:r w:rsidRPr="001929F8">
                              <w:rPr>
                                <w:rFonts w:eastAsia="PMingLiU"/>
                                <w:color w:val="FFFFFF" w:themeColor="background1"/>
                                <w:spacing w:val="-12"/>
                              </w:rPr>
                              <w:t xml:space="preserve"> </w:t>
                            </w:r>
                            <w:r w:rsidRPr="001929F8">
                              <w:rPr>
                                <w:rFonts w:eastAsia="PMingLiU"/>
                                <w:color w:val="FFFFFF" w:themeColor="background1"/>
                              </w:rPr>
                              <w:t>be checked</w:t>
                            </w:r>
                            <w:r w:rsidRPr="001929F8">
                              <w:rPr>
                                <w:rFonts w:eastAsia="PMingLiU"/>
                                <w:color w:val="FFFFFF" w:themeColor="background1"/>
                                <w:spacing w:val="1"/>
                              </w:rPr>
                              <w:t xml:space="preserve"> </w:t>
                            </w:r>
                            <w:r w:rsidRPr="001929F8">
                              <w:rPr>
                                <w:rFonts w:eastAsia="PMingLiU"/>
                                <w:color w:val="FFFFFF" w:themeColor="background1"/>
                              </w:rPr>
                              <w:t xml:space="preserve">annually through </w:t>
                            </w:r>
                            <w:r w:rsidRPr="001929F8">
                              <w:rPr>
                                <w:rFonts w:eastAsia="PMingLiU"/>
                                <w:b/>
                                <w:color w:val="FFFFFF" w:themeColor="background1"/>
                              </w:rPr>
                              <w:t>Lot Quality Assurance Sampling (</w:t>
                            </w:r>
                            <w:r w:rsidRPr="001929F8">
                              <w:rPr>
                                <w:rFonts w:eastAsia="PMingLiU"/>
                                <w:b/>
                                <w:bCs/>
                                <w:color w:val="FFFFFF" w:themeColor="background1"/>
                              </w:rPr>
                              <w:t xml:space="preserve">LQAS) </w:t>
                            </w:r>
                            <w:r w:rsidRPr="001929F8">
                              <w:rPr>
                                <w:rFonts w:eastAsia="PMingLiU"/>
                                <w:bCs/>
                                <w:color w:val="FFFFFF" w:themeColor="background1"/>
                              </w:rPr>
                              <w:t xml:space="preserve">or </w:t>
                            </w:r>
                            <w:r w:rsidRPr="001929F8">
                              <w:rPr>
                                <w:rFonts w:eastAsia="PMingLiU"/>
                                <w:b/>
                                <w:bCs/>
                                <w:color w:val="FFFFFF" w:themeColor="background1"/>
                                <w:position w:val="-1"/>
                              </w:rPr>
                              <w:t>Sentinel</w:t>
                            </w:r>
                            <w:r w:rsidRPr="001929F8">
                              <w:rPr>
                                <w:rFonts w:eastAsia="PMingLiU"/>
                                <w:b/>
                                <w:bCs/>
                                <w:color w:val="FFFFFF" w:themeColor="background1"/>
                                <w:spacing w:val="-17"/>
                                <w:position w:val="-1"/>
                              </w:rPr>
                              <w:t xml:space="preserve"> </w:t>
                            </w:r>
                            <w:r w:rsidRPr="001929F8">
                              <w:rPr>
                                <w:rFonts w:eastAsia="PMingLiU"/>
                                <w:b/>
                                <w:bCs/>
                                <w:color w:val="FFFFFF" w:themeColor="background1"/>
                                <w:position w:val="-1"/>
                              </w:rPr>
                              <w:t>Site samples</w:t>
                            </w:r>
                            <w:r w:rsidRPr="001929F8">
                              <w:rPr>
                                <w:rFonts w:eastAsia="PMingLiU"/>
                                <w:bCs/>
                                <w:color w:val="FFFFFF" w:themeColor="background1"/>
                                <w:position w:val="-1"/>
                              </w:rPr>
                              <w:t>.</w:t>
                            </w:r>
                          </w:p>
                        </w:txbxContent>
                      </wps:txbx>
                      <wps:bodyPr rot="0" vert="horz" wrap="square" lIns="91440" tIns="45720" rIns="91440" bIns="45720" anchor="t" anchorCtr="0" upright="1">
                        <a:noAutofit/>
                      </wps:bodyPr>
                    </wps:wsp>
                  </a:graphicData>
                </a:graphic>
              </wp:anchor>
            </w:drawing>
          </mc:Choice>
          <mc:Fallback>
            <w:pict>
              <v:shape id="Text Box 188" o:spid="_x0000_s1036" type="#_x0000_t202" style="position:absolute;left:0;text-align:left;margin-left:43.2pt;margin-top:18.6pt;width:326.35pt;height:77.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" fillcolor="#237990" stroked="f">
                <v:textbox>
                  <w:txbxContent>
                    <w:p w14:paraId="2604331E" w14:textId="77777777" w:rsidR="00825A74" w:rsidRPr="001929F8" w:rsidRDefault="00825A74" w:rsidP="008E1BA2">
                      <w:pPr>
                        <w:spacing w:before="120"/>
                        <w:ind w:left="0"/>
                        <w:rPr>
                          <w:rFonts w:eastAsia="PMingLiU"/>
                          <w:color w:val="FFFFFF" w:themeColor="background1"/>
                        </w:rPr>
                      </w:pPr>
                      <w:r w:rsidRPr="001929F8">
                        <w:rPr>
                          <w:rFonts w:eastAsia="PMingLiU"/>
                          <w:color w:val="FFFFFF" w:themeColor="background1"/>
                          <w:position w:val="1"/>
                        </w:rPr>
                        <w:t>Behavior</w:t>
                      </w:r>
                      <w:r w:rsidRPr="001929F8">
                        <w:rPr>
                          <w:rFonts w:eastAsia="PMingLiU"/>
                          <w:color w:val="FFFFFF" w:themeColor="background1"/>
                          <w:spacing w:val="-12"/>
                          <w:position w:val="1"/>
                        </w:rPr>
                        <w:t xml:space="preserve"> </w:t>
                      </w:r>
                      <w:r w:rsidRPr="001929F8">
                        <w:rPr>
                          <w:rFonts w:eastAsia="PMingLiU"/>
                          <w:color w:val="FFFFFF" w:themeColor="background1"/>
                          <w:position w:val="1"/>
                        </w:rPr>
                        <w:t xml:space="preserve">indicators (outcome, presumably a </w:t>
                      </w:r>
                      <w:r w:rsidRPr="001929F8">
                        <w:rPr>
                          <w:rFonts w:eastAsia="PMingLiU"/>
                          <w:color w:val="FFFFFF" w:themeColor="background1"/>
                        </w:rPr>
                        <w:t>program</w:t>
                      </w:r>
                      <w:r w:rsidRPr="001929F8">
                        <w:rPr>
                          <w:rFonts w:eastAsia="PMingLiU"/>
                          <w:color w:val="FFFFFF" w:themeColor="background1"/>
                          <w:spacing w:val="-12"/>
                        </w:rPr>
                        <w:t xml:space="preserve"> </w:t>
                      </w:r>
                      <w:r w:rsidRPr="001929F8">
                        <w:rPr>
                          <w:rFonts w:eastAsia="PMingLiU"/>
                          <w:color w:val="FFFFFF" w:themeColor="background1"/>
                        </w:rPr>
                        <w:t>indicator) are monitored through</w:t>
                      </w:r>
                      <w:r w:rsidRPr="001929F8">
                        <w:rPr>
                          <w:rFonts w:eastAsia="PMingLiU"/>
                          <w:color w:val="FFFFFF" w:themeColor="background1"/>
                          <w:spacing w:val="1"/>
                        </w:rPr>
                        <w:t xml:space="preserve"> </w:t>
                      </w:r>
                      <w:r w:rsidRPr="001929F8">
                        <w:rPr>
                          <w:rFonts w:eastAsia="PMingLiU"/>
                          <w:b/>
                          <w:color w:val="FFFFFF" w:themeColor="background1"/>
                          <w:spacing w:val="1"/>
                        </w:rPr>
                        <w:t>Knowledge, Practice and Coverage (</w:t>
                      </w:r>
                      <w:r w:rsidRPr="001929F8">
                        <w:rPr>
                          <w:rFonts w:eastAsia="PMingLiU"/>
                          <w:b/>
                          <w:bCs/>
                          <w:color w:val="FFFFFF" w:themeColor="background1"/>
                        </w:rPr>
                        <w:t>KPC) surveys</w:t>
                      </w:r>
                      <w:r w:rsidRPr="001929F8">
                        <w:rPr>
                          <w:rFonts w:eastAsia="PMingLiU"/>
                          <w:b/>
                          <w:bCs/>
                          <w:color w:val="FFFFFF" w:themeColor="background1"/>
                          <w:spacing w:val="-32"/>
                        </w:rPr>
                        <w:t xml:space="preserve"> and</w:t>
                      </w:r>
                      <w:r w:rsidRPr="001929F8">
                        <w:rPr>
                          <w:rFonts w:eastAsia="PMingLiU"/>
                          <w:color w:val="FFFFFF" w:themeColor="background1"/>
                        </w:rPr>
                        <w:t xml:space="preserve"> could</w:t>
                      </w:r>
                      <w:r w:rsidRPr="001929F8">
                        <w:rPr>
                          <w:rFonts w:eastAsia="PMingLiU"/>
                          <w:color w:val="FFFFFF" w:themeColor="background1"/>
                          <w:spacing w:val="-12"/>
                        </w:rPr>
                        <w:t xml:space="preserve"> </w:t>
                      </w:r>
                      <w:r w:rsidRPr="001929F8">
                        <w:rPr>
                          <w:rFonts w:eastAsia="PMingLiU"/>
                          <w:color w:val="FFFFFF" w:themeColor="background1"/>
                        </w:rPr>
                        <w:t>be checked</w:t>
                      </w:r>
                      <w:r w:rsidRPr="001929F8">
                        <w:rPr>
                          <w:rFonts w:eastAsia="PMingLiU"/>
                          <w:color w:val="FFFFFF" w:themeColor="background1"/>
                          <w:spacing w:val="1"/>
                        </w:rPr>
                        <w:t xml:space="preserve"> </w:t>
                      </w:r>
                      <w:r w:rsidRPr="001929F8">
                        <w:rPr>
                          <w:rFonts w:eastAsia="PMingLiU"/>
                          <w:color w:val="FFFFFF" w:themeColor="background1"/>
                        </w:rPr>
                        <w:t xml:space="preserve">annually through </w:t>
                      </w:r>
                      <w:r w:rsidRPr="001929F8">
                        <w:rPr>
                          <w:rFonts w:eastAsia="PMingLiU"/>
                          <w:b/>
                          <w:color w:val="FFFFFF" w:themeColor="background1"/>
                        </w:rPr>
                        <w:t>Lot Quality Assurance Sampling (</w:t>
                      </w:r>
                      <w:r w:rsidRPr="001929F8">
                        <w:rPr>
                          <w:rFonts w:eastAsia="PMingLiU"/>
                          <w:b/>
                          <w:bCs/>
                          <w:color w:val="FFFFFF" w:themeColor="background1"/>
                        </w:rPr>
                        <w:t xml:space="preserve">LQAS) </w:t>
                      </w:r>
                      <w:r w:rsidRPr="001929F8">
                        <w:rPr>
                          <w:rFonts w:eastAsia="PMingLiU"/>
                          <w:bCs/>
                          <w:color w:val="FFFFFF" w:themeColor="background1"/>
                        </w:rPr>
                        <w:t xml:space="preserve">or </w:t>
                      </w:r>
                      <w:r w:rsidRPr="001929F8">
                        <w:rPr>
                          <w:rFonts w:eastAsia="PMingLiU"/>
                          <w:b/>
                          <w:bCs/>
                          <w:color w:val="FFFFFF" w:themeColor="background1"/>
                          <w:position w:val="-1"/>
                        </w:rPr>
                        <w:t>Sentinel</w:t>
                      </w:r>
                      <w:r w:rsidRPr="001929F8">
                        <w:rPr>
                          <w:rFonts w:eastAsia="PMingLiU"/>
                          <w:b/>
                          <w:bCs/>
                          <w:color w:val="FFFFFF" w:themeColor="background1"/>
                          <w:spacing w:val="-17"/>
                          <w:position w:val="-1"/>
                        </w:rPr>
                        <w:t xml:space="preserve"> </w:t>
                      </w:r>
                      <w:r w:rsidRPr="001929F8">
                        <w:rPr>
                          <w:rFonts w:eastAsia="PMingLiU"/>
                          <w:b/>
                          <w:bCs/>
                          <w:color w:val="FFFFFF" w:themeColor="background1"/>
                          <w:position w:val="-1"/>
                        </w:rPr>
                        <w:t>Site samples</w:t>
                      </w:r>
                      <w:r w:rsidRPr="001929F8">
                        <w:rPr>
                          <w:rFonts w:eastAsia="PMingLiU"/>
                          <w:bCs/>
                          <w:color w:val="FFFFFF" w:themeColor="background1"/>
                          <w:position w:val="-1"/>
                        </w:rPr>
                        <w:t>.</w:t>
                      </w:r>
                    </w:p>
                  </w:txbxContent>
                </v:textbox>
              </v:shape>
            </w:pict>
          </mc:Fallback>
        </mc:AlternateContent>
      </w:r>
    </w:p>
    <w:p w14:paraId="7AF6DAE6" w14:textId="77777777" w:rsidR="008E1BA2" w:rsidRPr="006F24B1" w:rsidRDefault="008E1BA2" w:rsidP="008E1BA2">
      <w:pPr>
        <w:widowControl w:val="0"/>
        <w:autoSpaceDE w:val="0"/>
        <w:autoSpaceDN w:val="0"/>
        <w:adjustRightInd w:val="0"/>
        <w:spacing w:before="3"/>
        <w:rPr>
          <w:rFonts w:eastAsia="PMingLiU" w:cs="Comic Sans MS"/>
        </w:rPr>
      </w:pPr>
    </w:p>
    <w:p w14:paraId="6B3894C6" w14:textId="77777777" w:rsidR="008E1BA2" w:rsidRPr="006F24B1" w:rsidRDefault="008E1BA2" w:rsidP="008E1BA2">
      <w:pPr>
        <w:widowControl w:val="0"/>
        <w:autoSpaceDE w:val="0"/>
        <w:autoSpaceDN w:val="0"/>
        <w:adjustRightInd w:val="0"/>
        <w:spacing w:before="3"/>
        <w:rPr>
          <w:rFonts w:eastAsia="PMingLiU" w:cs="Comic Sans MS"/>
        </w:rPr>
      </w:pPr>
    </w:p>
    <w:p w14:paraId="74B06D6F" w14:textId="77777777" w:rsidR="008E1BA2" w:rsidRPr="006F24B1" w:rsidRDefault="008E1BA2" w:rsidP="008E1BA2">
      <w:pPr>
        <w:widowControl w:val="0"/>
        <w:autoSpaceDE w:val="0"/>
        <w:autoSpaceDN w:val="0"/>
        <w:adjustRightInd w:val="0"/>
        <w:spacing w:before="3"/>
        <w:ind w:left="0"/>
        <w:rPr>
          <w:rFonts w:eastAsia="PMingLiU" w:cs="Comic Sans MS"/>
        </w:rPr>
      </w:pPr>
    </w:p>
    <w:p w14:paraId="13CD9DD0" w14:textId="77777777" w:rsidR="007D5F2A" w:rsidRDefault="007D5F2A" w:rsidP="008E1BA2">
      <w:pPr>
        <w:rPr>
          <w:rFonts w:eastAsia="PMingLiU"/>
        </w:rPr>
      </w:pPr>
    </w:p>
    <w:p w14:paraId="2F631EC1" w14:textId="77777777" w:rsidR="008E1BA2" w:rsidRPr="006F24B1" w:rsidRDefault="008E1BA2" w:rsidP="008E1BA2">
      <w:pPr>
        <w:rPr>
          <w:rFonts w:eastAsia="PMingLiU"/>
        </w:rPr>
      </w:pPr>
      <w:r w:rsidRPr="006F24B1">
        <w:rPr>
          <w:rFonts w:eastAsia="PMingLiU"/>
        </w:rPr>
        <w:t xml:space="preserve">If audiences are being reached and quality Activities (see the output indicators) are being implemented </w:t>
      </w:r>
      <w:r w:rsidRPr="006F24B1">
        <w:rPr>
          <w:rFonts w:eastAsia="PMingLiU"/>
          <w:b/>
          <w:bCs/>
        </w:rPr>
        <w:t xml:space="preserve">but the </w:t>
      </w:r>
      <w:r>
        <w:rPr>
          <w:rFonts w:eastAsia="PMingLiU"/>
          <w:b/>
          <w:bCs/>
        </w:rPr>
        <w:t>Behavior</w:t>
      </w:r>
      <w:r w:rsidRPr="006F24B1">
        <w:rPr>
          <w:rFonts w:eastAsia="PMingLiU"/>
          <w:b/>
          <w:bCs/>
        </w:rPr>
        <w:t xml:space="preserve"> is not changing,</w:t>
      </w:r>
    </w:p>
    <w:p w14:paraId="089FAD74" w14:textId="77777777" w:rsidR="008E1BA2" w:rsidRPr="006F24B1" w:rsidRDefault="008E1BA2" w:rsidP="008E1BA2">
      <w:pPr>
        <w:rPr>
          <w:rFonts w:eastAsia="PMingLiU"/>
        </w:rPr>
      </w:pPr>
      <w:r w:rsidRPr="006F24B1">
        <w:rPr>
          <w:rFonts w:eastAsia="PMingLiU"/>
          <w:noProof/>
        </w:rPr>
        <mc:AlternateContent>
          <mc:Choice Requires="wps">
            <w:drawing>
              <wp:anchor distT="0" distB="0" distL="114300" distR="114300" simplePos="0" relativeHeight="251679744" behindDoc="0" locked="0" layoutInCell="1" allowOverlap="1" wp14:anchorId="0A5D7155" wp14:editId="3DB58F83">
                <wp:simplePos x="0" y="0"/>
                <wp:positionH relativeFrom="column">
                  <wp:posOffset>459740</wp:posOffset>
                </wp:positionH>
                <wp:positionV relativeFrom="paragraph">
                  <wp:posOffset>3175</wp:posOffset>
                </wp:positionV>
                <wp:extent cx="484505" cy="438150"/>
                <wp:effectExtent l="19050" t="0" r="10795" b="38100"/>
                <wp:wrapNone/>
                <wp:docPr id="450" name="Down Arrow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38150"/>
                        </a:xfrm>
                        <a:prstGeom prst="downArrow">
                          <a:avLst/>
                        </a:prstGeom>
                        <a:solidFill>
                          <a:srgbClr val="237990"/>
                        </a:solidFill>
                        <a:ln>
                          <a:solidFill>
                            <a:srgbClr val="23799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4D72981" id="Down Arrow 450" o:spid="_x0000_s1026" type="#_x0000_t67" style="position:absolute;margin-left:36.2pt;margin-top:.25pt;width:38.1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" adj="10800" fillcolor="#237990" strokecolor="#237990" strokeweight="1pt">
                <v:path arrowok="t"/>
              </v:shape>
            </w:pict>
          </mc:Fallback>
        </mc:AlternateContent>
      </w:r>
    </w:p>
    <w:p w14:paraId="70CDFEB9" w14:textId="77777777" w:rsidR="008E1BA2" w:rsidRPr="006F24B1" w:rsidRDefault="008E1BA2" w:rsidP="008E1BA2">
      <w:pPr>
        <w:rPr>
          <w:rFonts w:eastAsia="PMingLiU"/>
        </w:rPr>
      </w:pPr>
    </w:p>
    <w:p w14:paraId="29B1F944" w14:textId="77777777" w:rsidR="008E1BA2" w:rsidRPr="006F24B1" w:rsidRDefault="008E1BA2" w:rsidP="008E1BA2">
      <w:pPr>
        <w:rPr>
          <w:rFonts w:eastAsia="PMingLiU"/>
        </w:rPr>
      </w:pPr>
      <w:r w:rsidRPr="006F24B1">
        <w:rPr>
          <w:rFonts w:eastAsia="PMingLiU"/>
          <w:bCs/>
        </w:rPr>
        <w:t xml:space="preserve">First </w:t>
      </w:r>
      <w:r w:rsidRPr="006F24B1">
        <w:rPr>
          <w:rFonts w:eastAsia="PMingLiU"/>
          <w:b/>
          <w:bCs/>
        </w:rPr>
        <w:t xml:space="preserve">reassess the appropriateness </w:t>
      </w:r>
      <w:r w:rsidRPr="006F24B1">
        <w:rPr>
          <w:rFonts w:eastAsia="PMingLiU"/>
        </w:rPr>
        <w:t>of the first Activity selected,</w:t>
      </w:r>
    </w:p>
    <w:p w14:paraId="2BB47B7F" w14:textId="77777777" w:rsidR="008E1BA2" w:rsidRPr="006F24B1" w:rsidRDefault="008E1BA2" w:rsidP="008E1BA2">
      <w:pPr>
        <w:rPr>
          <w:rFonts w:eastAsia="PMingLiU"/>
        </w:rPr>
      </w:pPr>
      <w:r w:rsidRPr="006F24B1">
        <w:rPr>
          <w:rFonts w:eastAsia="PMingLiU"/>
          <w:noProof/>
        </w:rPr>
        <mc:AlternateContent>
          <mc:Choice Requires="wps">
            <w:drawing>
              <wp:anchor distT="0" distB="0" distL="114300" distR="114300" simplePos="0" relativeHeight="251680768" behindDoc="0" locked="0" layoutInCell="1" allowOverlap="1" wp14:anchorId="28F97B46" wp14:editId="527F5FFF">
                <wp:simplePos x="0" y="0"/>
                <wp:positionH relativeFrom="column">
                  <wp:posOffset>459740</wp:posOffset>
                </wp:positionH>
                <wp:positionV relativeFrom="paragraph">
                  <wp:posOffset>36830</wp:posOffset>
                </wp:positionV>
                <wp:extent cx="484505" cy="438150"/>
                <wp:effectExtent l="19050" t="0" r="10795" b="38100"/>
                <wp:wrapNone/>
                <wp:docPr id="451" name="Down Arrow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38150"/>
                        </a:xfrm>
                        <a:prstGeom prst="downArrow">
                          <a:avLst/>
                        </a:prstGeom>
                        <a:solidFill>
                          <a:srgbClr val="237990"/>
                        </a:solidFill>
                        <a:ln>
                          <a:solidFill>
                            <a:srgbClr val="23799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3F7A09D" id="Down Arrow 451" o:spid="_x0000_s1026" type="#_x0000_t67" style="position:absolute;margin-left:36.2pt;margin-top:2.9pt;width:38.1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" adj="10800" fillcolor="#237990" strokecolor="#237990" strokeweight="1pt">
                <v:path arrowok="t"/>
              </v:shape>
            </w:pict>
          </mc:Fallback>
        </mc:AlternateContent>
      </w:r>
    </w:p>
    <w:p w14:paraId="45F29027" w14:textId="77777777" w:rsidR="008E1BA2" w:rsidRPr="006F24B1" w:rsidRDefault="008E1BA2" w:rsidP="008E1BA2">
      <w:pPr>
        <w:rPr>
          <w:rFonts w:eastAsia="PMingLiU"/>
          <w:b/>
          <w:bCs/>
          <w:i/>
        </w:rPr>
      </w:pPr>
    </w:p>
    <w:p w14:paraId="0590F9EB" w14:textId="77777777" w:rsidR="008E1BA2" w:rsidRPr="006F24B1" w:rsidRDefault="008E1BA2" w:rsidP="008E1BA2">
      <w:pPr>
        <w:rPr>
          <w:rFonts w:eastAsia="PMingLiU"/>
        </w:rPr>
      </w:pPr>
      <w:r w:rsidRPr="006F24B1">
        <w:rPr>
          <w:rFonts w:eastAsia="PMingLiU"/>
          <w:bCs/>
        </w:rPr>
        <w:t xml:space="preserve">Then </w:t>
      </w:r>
      <w:r w:rsidRPr="006F24B1">
        <w:rPr>
          <w:rFonts w:eastAsia="PMingLiU"/>
          <w:b/>
          <w:bCs/>
        </w:rPr>
        <w:t xml:space="preserve">reassess Bridges to Activities </w:t>
      </w:r>
      <w:r w:rsidRPr="006F24B1">
        <w:rPr>
          <w:rFonts w:eastAsia="PMingLiU"/>
        </w:rPr>
        <w:t>through research studies of Determinants.</w:t>
      </w:r>
    </w:p>
    <w:p w14:paraId="25D0665E" w14:textId="77777777" w:rsidR="008E1BA2" w:rsidRDefault="008E1BA2" w:rsidP="008E1BA2">
      <w:pPr>
        <w:rPr>
          <w:rFonts w:eastAsia="PMingLiU"/>
          <w:bCs/>
        </w:rPr>
      </w:pPr>
      <w:r w:rsidRPr="006F24B1">
        <w:rPr>
          <w:rFonts w:eastAsia="PMingLiU"/>
        </w:rPr>
        <w:t>If audiences are being reached, quality Activities are being implemented</w:t>
      </w:r>
      <w:r w:rsidRPr="006F24B1">
        <w:rPr>
          <w:rFonts w:eastAsia="PMingLiU"/>
          <w:bCs/>
        </w:rPr>
        <w:t xml:space="preserve"> and </w:t>
      </w:r>
      <w:r>
        <w:rPr>
          <w:rFonts w:eastAsia="PMingLiU"/>
          <w:bCs/>
        </w:rPr>
        <w:t>Behavior</w:t>
      </w:r>
      <w:r w:rsidRPr="006F24B1">
        <w:rPr>
          <w:rFonts w:eastAsia="PMingLiU"/>
          <w:bCs/>
        </w:rPr>
        <w:t xml:space="preserve"> is changing, there is no need to monitor or</w:t>
      </w:r>
      <w:r>
        <w:rPr>
          <w:rFonts w:eastAsia="PMingLiU"/>
          <w:bCs/>
        </w:rPr>
        <w:t xml:space="preserve"> reassess Bridges to Activities</w:t>
      </w:r>
    </w:p>
    <w:p w14:paraId="46F3EE41" w14:textId="77777777" w:rsidR="008E1BA2" w:rsidRDefault="008E1BA2" w:rsidP="008E1BA2">
      <w:pPr>
        <w:rPr>
          <w:rFonts w:eastAsia="PMingLiU"/>
          <w:bCs/>
        </w:rPr>
      </w:pPr>
    </w:p>
    <w:p w14:paraId="1707FFBE" w14:textId="77777777" w:rsidR="008E1BA2" w:rsidRPr="00B677B6" w:rsidRDefault="008E1BA2" w:rsidP="008E1BA2">
      <w:pPr>
        <w:tabs>
          <w:tab w:val="left" w:pos="2200"/>
        </w:tabs>
        <w:ind w:left="0"/>
        <w:rPr>
          <w:rFonts w:eastAsia="PMingLiU"/>
        </w:rPr>
        <w:sectPr w:rsidR="008E1BA2" w:rsidRPr="00B677B6" w:rsidSect="008E1BA2">
          <w:headerReference w:type="default" r:id="rId40"/>
          <w:pgSz w:w="12240" w:h="15840"/>
          <w:pgMar w:top="1440" w:right="1440" w:bottom="1440" w:left="1440" w:header="720" w:footer="720" w:gutter="0"/>
          <w:cols w:space="720"/>
          <w:noEndnote/>
          <w:docGrid w:linePitch="326"/>
        </w:sectPr>
      </w:pPr>
    </w:p>
    <w:p w14:paraId="28EAE47B" w14:textId="77777777" w:rsidR="008E1BA2" w:rsidRPr="006F24B1" w:rsidRDefault="008E1BA2" w:rsidP="008E1BA2">
      <w:pPr>
        <w:pStyle w:val="Heading2"/>
      </w:pPr>
      <w:bookmarkStart w:id="62" w:name="_Appendix_7:_Example"/>
      <w:bookmarkStart w:id="63" w:name="_Appendix_15:_Linking"/>
      <w:bookmarkStart w:id="64" w:name="_Toc470702886"/>
      <w:bookmarkEnd w:id="62"/>
      <w:bookmarkEnd w:id="63"/>
      <w:r>
        <w:lastRenderedPageBreak/>
        <w:t>Appendix 8: Designing for Behavior Change</w:t>
      </w:r>
      <w:r w:rsidRPr="006F24B1">
        <w:t xml:space="preserve"> Resources</w:t>
      </w:r>
      <w:bookmarkEnd w:id="64"/>
    </w:p>
    <w:p w14:paraId="564C0EF6" w14:textId="365ECC43" w:rsidR="008E1BA2" w:rsidRPr="00606BCB" w:rsidRDefault="004F5D70" w:rsidP="00580AD8">
      <w:pPr>
        <w:pStyle w:val="Heading4"/>
      </w:pPr>
      <w:r>
        <w:t>TOPS-related R</w:t>
      </w:r>
      <w:r w:rsidR="008E1BA2" w:rsidRPr="00606BCB">
        <w:t>esources:</w:t>
      </w:r>
    </w:p>
    <w:p w14:paraId="3EE6C9C3" w14:textId="77777777" w:rsidR="008E1BA2" w:rsidRPr="006F24B1" w:rsidRDefault="008E1BA2" w:rsidP="009E2F80">
      <w:pPr>
        <w:pStyle w:val="TOPSBulletStyle"/>
      </w:pPr>
      <w:r w:rsidRPr="006F24B1">
        <w:t xml:space="preserve">Food Security and Nutrition Network News (newsletter): </w:t>
      </w:r>
      <w:hyperlink r:id="rId41" w:history="1">
        <w:r w:rsidRPr="006F24B1">
          <w:rPr>
            <w:rStyle w:val="Hyperlink"/>
            <w:color w:val="237990"/>
          </w:rPr>
          <w:t>bit.ly/</w:t>
        </w:r>
        <w:proofErr w:type="spellStart"/>
        <w:r w:rsidRPr="006F24B1">
          <w:rPr>
            <w:rStyle w:val="Hyperlink"/>
            <w:color w:val="237990"/>
          </w:rPr>
          <w:t>fsnnetworknews</w:t>
        </w:r>
        <w:proofErr w:type="spellEnd"/>
      </w:hyperlink>
    </w:p>
    <w:p w14:paraId="36D701E0" w14:textId="77777777" w:rsidR="008E1BA2" w:rsidRPr="006F24B1" w:rsidRDefault="008E1BA2" w:rsidP="009E2F80">
      <w:pPr>
        <w:pStyle w:val="TOPSBulletStyle"/>
      </w:pPr>
      <w:r w:rsidRPr="006F24B1">
        <w:t xml:space="preserve">Food Security and Nutrition Network Social and </w:t>
      </w:r>
      <w:r>
        <w:t>Behavior</w:t>
      </w:r>
      <w:r w:rsidRPr="006F24B1">
        <w:t xml:space="preserve"> Change (SBC) Task Force Listserv: email </w:t>
      </w:r>
      <w:hyperlink r:id="rId42" w:tgtFrame="_blank" w:history="1">
        <w:r w:rsidRPr="006F24B1">
          <w:rPr>
            <w:rFonts w:eastAsia="Times New Roman" w:cs="Times New Roman"/>
            <w:color w:val="237990"/>
          </w:rPr>
          <w:t>info.fsn.network@gmail.com</w:t>
        </w:r>
      </w:hyperlink>
      <w:r w:rsidRPr="006F24B1">
        <w:t xml:space="preserve"> to subscribe</w:t>
      </w:r>
    </w:p>
    <w:p w14:paraId="716FC584" w14:textId="77777777" w:rsidR="008E1BA2" w:rsidRPr="00BC6B1C" w:rsidRDefault="008E1BA2" w:rsidP="009E2F80">
      <w:pPr>
        <w:pStyle w:val="TOPSBulletStyle"/>
        <w:rPr>
          <w:rStyle w:val="Hyperlink"/>
          <w:rFonts w:cs="Tahoma"/>
        </w:rPr>
      </w:pPr>
      <w:r w:rsidRPr="006F24B1">
        <w:t xml:space="preserve">Food Security and Nutrition Network website: </w:t>
      </w:r>
      <w:hyperlink r:id="rId43" w:history="1">
        <w:r w:rsidRPr="006F24B1">
          <w:rPr>
            <w:rStyle w:val="Hyperlink"/>
            <w:rFonts w:cs="Tahoma"/>
            <w:color w:val="237990"/>
          </w:rPr>
          <w:t>www.fsnnetwork.org</w:t>
        </w:r>
      </w:hyperlink>
    </w:p>
    <w:p w14:paraId="67F93C4E" w14:textId="37B4487D" w:rsidR="008E1BA2" w:rsidRPr="00606BCB" w:rsidRDefault="008E1BA2" w:rsidP="00580AD8">
      <w:pPr>
        <w:pStyle w:val="Heading4"/>
        <w:rPr>
          <w:lang w:val="fr-FR"/>
        </w:rPr>
      </w:pPr>
      <w:r w:rsidRPr="00606BCB">
        <w:rPr>
          <w:lang w:val="fr-FR"/>
        </w:rPr>
        <w:t xml:space="preserve">CORE Group </w:t>
      </w:r>
      <w:proofErr w:type="spellStart"/>
      <w:r w:rsidR="004F5D70">
        <w:rPr>
          <w:lang w:val="fr-FR"/>
        </w:rPr>
        <w:t>R</w:t>
      </w:r>
      <w:r w:rsidRPr="00606BCB">
        <w:rPr>
          <w:lang w:val="fr-FR"/>
        </w:rPr>
        <w:t>esources</w:t>
      </w:r>
      <w:proofErr w:type="spellEnd"/>
      <w:r w:rsidRPr="00606BCB">
        <w:rPr>
          <w:lang w:val="fr-FR"/>
        </w:rPr>
        <w:t xml:space="preserve">: </w:t>
      </w:r>
    </w:p>
    <w:p w14:paraId="0466951F" w14:textId="632D40E1" w:rsidR="008E1BA2" w:rsidRPr="00386D55" w:rsidRDefault="008E1BA2" w:rsidP="00907AA5">
      <w:pPr>
        <w:pStyle w:val="TOPSBulletStyle"/>
        <w:rPr>
          <w:color w:val="237990"/>
        </w:rPr>
      </w:pPr>
      <w:r w:rsidRPr="006F24B1">
        <w:t>CORE Group SBC Working Group technical updates</w:t>
      </w:r>
      <w:r w:rsidR="00386D55">
        <w:t xml:space="preserve"> and </w:t>
      </w:r>
      <w:r w:rsidR="00386D55" w:rsidRPr="006F24B1">
        <w:t>CORE Group SBC Working Group Listserv</w:t>
      </w:r>
      <w:r w:rsidRPr="006F24B1">
        <w:t xml:space="preserve">: </w:t>
      </w:r>
      <w:r w:rsidR="00386D55">
        <w:t xml:space="preserve"> </w:t>
      </w:r>
      <w:hyperlink r:id="rId44" w:history="1">
        <w:r w:rsidRPr="00386D55">
          <w:rPr>
            <w:rStyle w:val="Hyperlink"/>
            <w:color w:val="237990"/>
          </w:rPr>
          <w:t>hwww.coregroup.org/our-technical-work/working-groups/social-and-Behavior-change</w:t>
        </w:r>
      </w:hyperlink>
    </w:p>
    <w:p w14:paraId="13FCC780" w14:textId="4C997098" w:rsidR="008E1BA2" w:rsidRPr="00386D55" w:rsidRDefault="008E1BA2" w:rsidP="00907AA5">
      <w:pPr>
        <w:pStyle w:val="TOPSBulletStyle"/>
        <w:rPr>
          <w:rFonts w:eastAsia="Times New Roman" w:cs="Segoe UI"/>
          <w:color w:val="237990"/>
        </w:rPr>
      </w:pPr>
      <w:r w:rsidRPr="006F24B1">
        <w:t>The Practical Guide to Conducting a Barrier Analysis (2013)</w:t>
      </w:r>
      <w:r w:rsidR="00386D55">
        <w:t xml:space="preserve">: </w:t>
      </w:r>
      <w:hyperlink r:id="rId45" w:history="1">
        <w:r w:rsidR="00386D55" w:rsidRPr="00386D55">
          <w:rPr>
            <w:rStyle w:val="Hyperlink"/>
            <w:rFonts w:eastAsia="Times New Roman" w:cs="Segoe UI"/>
            <w:color w:val="237990"/>
          </w:rPr>
          <w:t>www.coregroup.org/resources/404-a-practical-guide-to-conducting-a-barrier-analysis</w:t>
        </w:r>
      </w:hyperlink>
    </w:p>
    <w:p w14:paraId="637E4699" w14:textId="4C025FE1" w:rsidR="008E1BA2" w:rsidRPr="00D75663" w:rsidRDefault="004F5D70" w:rsidP="007D5F2A">
      <w:pPr>
        <w:pStyle w:val="Heading4"/>
      </w:pPr>
      <w:r>
        <w:t>Designing for Behavior Change R</w:t>
      </w:r>
      <w:r w:rsidR="008E1BA2" w:rsidRPr="00D75663">
        <w:t>esources:</w:t>
      </w:r>
    </w:p>
    <w:p w14:paraId="7E675842" w14:textId="6A267B22" w:rsidR="008E1BA2" w:rsidRDefault="008E1BA2" w:rsidP="004F5D70">
      <w:pPr>
        <w:pStyle w:val="TOPSBulletStyle"/>
      </w:pPr>
      <w:r>
        <w:t>Decision Guide for Program Managers</w:t>
      </w:r>
      <w:r w:rsidR="00386D55">
        <w:t>-</w:t>
      </w:r>
      <w:r>
        <w:t xml:space="preserve"> What you Need to Know About the Designin</w:t>
      </w:r>
      <w:r w:rsidR="004F5D70">
        <w:t xml:space="preserve">g for Behavior Change Approach: </w:t>
      </w:r>
      <w:hyperlink r:id="rId46" w:history="1">
        <w:r w:rsidR="004F5D70" w:rsidRPr="004F5D70">
          <w:rPr>
            <w:rStyle w:val="Hyperlink"/>
            <w:color w:val="237990"/>
          </w:rPr>
          <w:t>www.fsnnetwork.org/decision-guide-program-managers-what-you-need-know-about-designing-behavior-change-dbc-approach</w:t>
        </w:r>
      </w:hyperlink>
    </w:p>
    <w:p w14:paraId="5502FC58" w14:textId="3DCD896D" w:rsidR="008E1BA2" w:rsidRPr="004F5D70" w:rsidRDefault="008E1BA2" w:rsidP="001D10AF">
      <w:pPr>
        <w:pStyle w:val="TOPSBulletStyle"/>
        <w:rPr>
          <w:color w:val="237990"/>
          <w:u w:val="single"/>
        </w:rPr>
      </w:pPr>
      <w:r>
        <w:t>Designing for Behavior Change manual:</w:t>
      </w:r>
      <w:r w:rsidR="004F5D70">
        <w:t xml:space="preserve"> </w:t>
      </w:r>
      <w:hyperlink r:id="rId47" w:history="1">
        <w:r w:rsidRPr="004F5D70">
          <w:rPr>
            <w:rStyle w:val="Hyperlink"/>
            <w:color w:val="237990"/>
          </w:rPr>
          <w:t>http://www.fsnnetwork.org/designing-Behavior-change-agriculture-natural-resource-management-health-and-nutrition</w:t>
        </w:r>
      </w:hyperlink>
    </w:p>
    <w:p w14:paraId="6E9791AF" w14:textId="77777777" w:rsidR="008E1BA2" w:rsidRPr="006F24B1" w:rsidRDefault="008E1BA2" w:rsidP="009E2F80">
      <w:pPr>
        <w:pStyle w:val="TOPSBulletStyle"/>
      </w:pPr>
      <w:r w:rsidRPr="006F24B1">
        <w:t xml:space="preserve">DBC Curriculum authors </w:t>
      </w:r>
    </w:p>
    <w:p w14:paraId="47BCDEFC" w14:textId="77777777" w:rsidR="008E1BA2" w:rsidRPr="006F24B1" w:rsidRDefault="008E1BA2" w:rsidP="008E6FD5">
      <w:pPr>
        <w:pStyle w:val="TOPSBulletStyle"/>
        <w:numPr>
          <w:ilvl w:val="1"/>
          <w:numId w:val="15"/>
        </w:numPr>
        <w:ind w:left="1440"/>
        <w:rPr>
          <w:szCs w:val="24"/>
        </w:rPr>
      </w:pPr>
      <w:r w:rsidRPr="006F24B1">
        <w:rPr>
          <w:szCs w:val="24"/>
        </w:rPr>
        <w:t>Tom Davis (</w:t>
      </w:r>
      <w:hyperlink r:id="rId48" w:history="1">
        <w:r>
          <w:rPr>
            <w:rStyle w:val="Hyperlink"/>
            <w:color w:val="237990"/>
            <w:szCs w:val="24"/>
          </w:rPr>
          <w:t>tdavismph@gmail.com</w:t>
        </w:r>
      </w:hyperlink>
      <w:r w:rsidRPr="006F24B1">
        <w:rPr>
          <w:szCs w:val="24"/>
        </w:rPr>
        <w:t>)</w:t>
      </w:r>
    </w:p>
    <w:p w14:paraId="33C33F7E" w14:textId="77777777" w:rsidR="008E1BA2" w:rsidRPr="006F24B1" w:rsidRDefault="008E1BA2" w:rsidP="008E6FD5">
      <w:pPr>
        <w:pStyle w:val="TOPSBulletStyle"/>
        <w:numPr>
          <w:ilvl w:val="1"/>
          <w:numId w:val="15"/>
        </w:numPr>
        <w:ind w:left="1440"/>
        <w:rPr>
          <w:szCs w:val="24"/>
        </w:rPr>
      </w:pPr>
      <w:r w:rsidRPr="006F24B1">
        <w:rPr>
          <w:szCs w:val="24"/>
        </w:rPr>
        <w:t>Mary DeCoster (</w:t>
      </w:r>
      <w:hyperlink r:id="rId49" w:history="1">
        <w:r w:rsidRPr="006F24B1">
          <w:rPr>
            <w:rStyle w:val="Hyperlink"/>
            <w:color w:val="237990"/>
            <w:szCs w:val="24"/>
          </w:rPr>
          <w:t>mdecoster@fh.org</w:t>
        </w:r>
      </w:hyperlink>
      <w:r w:rsidRPr="006F24B1">
        <w:rPr>
          <w:szCs w:val="24"/>
        </w:rPr>
        <w:t>)</w:t>
      </w:r>
    </w:p>
    <w:p w14:paraId="6467855C" w14:textId="77777777" w:rsidR="008E1BA2" w:rsidRPr="006F24B1" w:rsidRDefault="008E1BA2" w:rsidP="008E6FD5">
      <w:pPr>
        <w:pStyle w:val="TOPSBulletStyle"/>
        <w:numPr>
          <w:ilvl w:val="1"/>
          <w:numId w:val="15"/>
        </w:numPr>
        <w:ind w:left="1440"/>
        <w:rPr>
          <w:szCs w:val="24"/>
        </w:rPr>
      </w:pPr>
      <w:r w:rsidRPr="006F24B1">
        <w:rPr>
          <w:szCs w:val="24"/>
        </w:rPr>
        <w:t>Bonnie Kittle (</w:t>
      </w:r>
      <w:hyperlink r:id="rId50" w:history="1">
        <w:r w:rsidRPr="006F24B1">
          <w:rPr>
            <w:rStyle w:val="Hyperlink"/>
            <w:color w:val="237990"/>
            <w:szCs w:val="24"/>
          </w:rPr>
          <w:t>bonnieleekittle@hotmail.com</w:t>
        </w:r>
      </w:hyperlink>
      <w:r w:rsidRPr="006F24B1">
        <w:rPr>
          <w:szCs w:val="24"/>
        </w:rPr>
        <w:t>)</w:t>
      </w:r>
    </w:p>
    <w:p w14:paraId="72740A49" w14:textId="77777777" w:rsidR="008E1BA2" w:rsidRPr="006F24B1" w:rsidRDefault="008E1BA2" w:rsidP="008E6FD5">
      <w:pPr>
        <w:pStyle w:val="TOPSBulletStyle"/>
        <w:numPr>
          <w:ilvl w:val="1"/>
          <w:numId w:val="15"/>
        </w:numPr>
        <w:ind w:left="1440"/>
        <w:rPr>
          <w:szCs w:val="24"/>
          <w:lang w:val="fr-FR"/>
        </w:rPr>
      </w:pPr>
      <w:proofErr w:type="spellStart"/>
      <w:r w:rsidRPr="006F24B1">
        <w:rPr>
          <w:szCs w:val="24"/>
          <w:lang w:val="fr-FR"/>
        </w:rPr>
        <w:t>Judiann</w:t>
      </w:r>
      <w:proofErr w:type="spellEnd"/>
      <w:r w:rsidRPr="006F24B1">
        <w:rPr>
          <w:szCs w:val="24"/>
          <w:lang w:val="fr-FR"/>
        </w:rPr>
        <w:t xml:space="preserve"> </w:t>
      </w:r>
      <w:proofErr w:type="spellStart"/>
      <w:r w:rsidRPr="006F24B1">
        <w:rPr>
          <w:szCs w:val="24"/>
          <w:lang w:val="fr-FR"/>
        </w:rPr>
        <w:t>McNulty</w:t>
      </w:r>
      <w:proofErr w:type="spellEnd"/>
      <w:r w:rsidRPr="006F24B1">
        <w:rPr>
          <w:szCs w:val="24"/>
          <w:lang w:val="fr-FR"/>
        </w:rPr>
        <w:t xml:space="preserve"> (</w:t>
      </w:r>
      <w:hyperlink r:id="rId51" w:history="1">
        <w:r w:rsidRPr="006F24B1">
          <w:rPr>
            <w:rStyle w:val="Hyperlink"/>
            <w:color w:val="237990"/>
            <w:szCs w:val="24"/>
            <w:lang w:val="fr-FR"/>
          </w:rPr>
          <w:t>judiannmc@yahoo.com</w:t>
        </w:r>
      </w:hyperlink>
      <w:r w:rsidRPr="006F24B1">
        <w:rPr>
          <w:szCs w:val="24"/>
          <w:lang w:val="fr-FR"/>
        </w:rPr>
        <w:t>)</w:t>
      </w:r>
    </w:p>
    <w:p w14:paraId="68BB99FD" w14:textId="77777777" w:rsidR="008E1BA2" w:rsidRDefault="008E1BA2" w:rsidP="008E6FD5">
      <w:pPr>
        <w:pStyle w:val="TOPSBulletStyle"/>
        <w:numPr>
          <w:ilvl w:val="1"/>
          <w:numId w:val="15"/>
        </w:numPr>
        <w:ind w:left="1440"/>
        <w:rPr>
          <w:szCs w:val="24"/>
          <w:lang w:val="fr-FR"/>
        </w:rPr>
      </w:pPr>
      <w:r w:rsidRPr="006F24B1">
        <w:rPr>
          <w:szCs w:val="24"/>
          <w:lang w:val="fr-FR"/>
        </w:rPr>
        <w:t>Linda Morales (</w:t>
      </w:r>
      <w:hyperlink r:id="rId52" w:history="1">
        <w:r w:rsidRPr="009E2F80">
          <w:rPr>
            <w:rStyle w:val="Hyperlink"/>
            <w:color w:val="237990"/>
            <w:szCs w:val="24"/>
            <w:lang w:val="fr-FR"/>
          </w:rPr>
          <w:t>lmorales_sd@hotmail.com)</w:t>
        </w:r>
      </w:hyperlink>
    </w:p>
    <w:p w14:paraId="6A227485" w14:textId="361B1B29" w:rsidR="008E1BA2" w:rsidRPr="00606BCB" w:rsidRDefault="007D5F2A" w:rsidP="009E2F80">
      <w:pPr>
        <w:pStyle w:val="Heading4"/>
        <w:rPr>
          <w:lang w:val="fr-FR"/>
        </w:rPr>
      </w:pPr>
      <w:proofErr w:type="spellStart"/>
      <w:r>
        <w:rPr>
          <w:lang w:val="fr-FR"/>
        </w:rPr>
        <w:t>Barrier</w:t>
      </w:r>
      <w:proofErr w:type="spellEnd"/>
      <w:r>
        <w:rPr>
          <w:lang w:val="fr-FR"/>
        </w:rPr>
        <w:t xml:space="preserve"> </w:t>
      </w:r>
      <w:proofErr w:type="spellStart"/>
      <w:r>
        <w:rPr>
          <w:lang w:val="fr-FR"/>
        </w:rPr>
        <w:t>Analysis</w:t>
      </w:r>
      <w:proofErr w:type="spellEnd"/>
      <w:r>
        <w:rPr>
          <w:lang w:val="fr-FR"/>
        </w:rPr>
        <w:t xml:space="preserve"> </w:t>
      </w:r>
      <w:proofErr w:type="spellStart"/>
      <w:r>
        <w:rPr>
          <w:lang w:val="fr-FR"/>
        </w:rPr>
        <w:t>R</w:t>
      </w:r>
      <w:r w:rsidR="008E1BA2" w:rsidRPr="00606BCB">
        <w:rPr>
          <w:lang w:val="fr-FR"/>
        </w:rPr>
        <w:t>esources</w:t>
      </w:r>
      <w:proofErr w:type="spellEnd"/>
      <w:r w:rsidR="008E1BA2" w:rsidRPr="00606BCB">
        <w:rPr>
          <w:lang w:val="fr-FR"/>
        </w:rPr>
        <w:t>:</w:t>
      </w:r>
    </w:p>
    <w:p w14:paraId="46DD04E2" w14:textId="77777777" w:rsidR="008E1BA2" w:rsidRPr="006F24B1" w:rsidRDefault="008E1BA2" w:rsidP="009E2F80">
      <w:pPr>
        <w:pStyle w:val="TOPSBulletStyle"/>
      </w:pPr>
      <w:r w:rsidRPr="006F24B1">
        <w:t xml:space="preserve">Barrier Analysis narrated presentation: </w:t>
      </w:r>
      <w:hyperlink r:id="rId53" w:history="1">
        <w:r w:rsidRPr="006F24B1">
          <w:rPr>
            <w:rStyle w:val="Hyperlink"/>
            <w:color w:val="237990"/>
          </w:rPr>
          <w:t>http://caregroupinfo.org/vids/bavid/player.html</w:t>
        </w:r>
      </w:hyperlink>
    </w:p>
    <w:p w14:paraId="28112F2A" w14:textId="77777777" w:rsidR="008E1BA2" w:rsidRPr="00614118" w:rsidRDefault="008E1BA2" w:rsidP="009E2F80">
      <w:pPr>
        <w:pStyle w:val="TOPSBulletStyle"/>
        <w:rPr>
          <w:rStyle w:val="Hyperlink"/>
          <w:rFonts w:eastAsia="Calibri"/>
        </w:rPr>
      </w:pPr>
      <w:r w:rsidRPr="006F24B1">
        <w:t xml:space="preserve">Other </w:t>
      </w:r>
      <w:r>
        <w:t xml:space="preserve">Behavior change narrated presentations: </w:t>
      </w:r>
      <w:hyperlink r:id="rId54" w:history="1">
        <w:r w:rsidRPr="009E2F80">
          <w:rPr>
            <w:rStyle w:val="Hyperlink"/>
            <w:color w:val="237990"/>
          </w:rPr>
          <w:t>http://caregroups.info/vids/cgvid/player.html</w:t>
        </w:r>
      </w:hyperlink>
    </w:p>
    <w:p w14:paraId="7C63C364" w14:textId="2D20573E" w:rsidR="008E1BA2" w:rsidRPr="00EF0D03" w:rsidRDefault="008E1BA2" w:rsidP="00BA55A9">
      <w:pPr>
        <w:pStyle w:val="TOPSBulletStyle"/>
        <w:rPr>
          <w:color w:val="237990"/>
          <w:lang w:val="fr-CM"/>
        </w:rPr>
      </w:pPr>
      <w:proofErr w:type="spellStart"/>
      <w:r w:rsidRPr="00EF0D03">
        <w:rPr>
          <w:lang w:val="fr-CM"/>
        </w:rPr>
        <w:t>Sample</w:t>
      </w:r>
      <w:proofErr w:type="spellEnd"/>
      <w:r w:rsidRPr="00EF0D03">
        <w:rPr>
          <w:lang w:val="fr-CM"/>
        </w:rPr>
        <w:t xml:space="preserve"> </w:t>
      </w:r>
      <w:proofErr w:type="spellStart"/>
      <w:r w:rsidRPr="00EF0D03">
        <w:rPr>
          <w:lang w:val="fr-CM"/>
        </w:rPr>
        <w:t>Barrier</w:t>
      </w:r>
      <w:proofErr w:type="spellEnd"/>
      <w:r w:rsidRPr="00EF0D03">
        <w:rPr>
          <w:lang w:val="fr-CM"/>
        </w:rPr>
        <w:t xml:space="preserve"> </w:t>
      </w:r>
      <w:proofErr w:type="spellStart"/>
      <w:r w:rsidRPr="00EF0D03">
        <w:rPr>
          <w:lang w:val="fr-CM"/>
        </w:rPr>
        <w:t>Analysis</w:t>
      </w:r>
      <w:proofErr w:type="spellEnd"/>
      <w:r w:rsidRPr="00EF0D03">
        <w:rPr>
          <w:lang w:val="fr-CM"/>
        </w:rPr>
        <w:t xml:space="preserve"> questionnaires:</w:t>
      </w:r>
      <w:r w:rsidR="009E2F80" w:rsidRPr="00EF0D03">
        <w:rPr>
          <w:lang w:val="fr-CM"/>
        </w:rPr>
        <w:t xml:space="preserve"> </w:t>
      </w:r>
      <w:hyperlink r:id="rId55" w:history="1">
        <w:r w:rsidRPr="00EF0D03">
          <w:rPr>
            <w:rStyle w:val="Hyperlink"/>
            <w:color w:val="237990"/>
            <w:lang w:val="fr-CM"/>
          </w:rPr>
          <w:t>http://www.fsnnetwork.org/barrier-analysis-questionnaires-0</w:t>
        </w:r>
      </w:hyperlink>
    </w:p>
    <w:p w14:paraId="1A4BD807" w14:textId="77777777" w:rsidR="008E1BA2" w:rsidRPr="00EF0D03" w:rsidRDefault="008E1BA2" w:rsidP="009E2F80">
      <w:pPr>
        <w:pStyle w:val="TOPSBulletStyle"/>
        <w:rPr>
          <w:lang w:val="fr-CM"/>
        </w:rPr>
      </w:pPr>
      <w:r w:rsidRPr="00EF0D03">
        <w:rPr>
          <w:lang w:val="fr-CM"/>
        </w:rPr>
        <w:lastRenderedPageBreak/>
        <w:t xml:space="preserve">Guidance for </w:t>
      </w:r>
      <w:proofErr w:type="spellStart"/>
      <w:r w:rsidRPr="00EF0D03">
        <w:rPr>
          <w:lang w:val="fr-CM"/>
        </w:rPr>
        <w:t>developing</w:t>
      </w:r>
      <w:proofErr w:type="spellEnd"/>
      <w:r w:rsidRPr="00EF0D03">
        <w:rPr>
          <w:lang w:val="fr-CM"/>
        </w:rPr>
        <w:t xml:space="preserve"> </w:t>
      </w:r>
      <w:proofErr w:type="spellStart"/>
      <w:r w:rsidRPr="00EF0D03">
        <w:rPr>
          <w:lang w:val="fr-CM"/>
        </w:rPr>
        <w:t>Barrier</w:t>
      </w:r>
      <w:proofErr w:type="spellEnd"/>
      <w:r w:rsidRPr="00EF0D03">
        <w:rPr>
          <w:lang w:val="fr-CM"/>
        </w:rPr>
        <w:t xml:space="preserve"> </w:t>
      </w:r>
      <w:proofErr w:type="spellStart"/>
      <w:r w:rsidRPr="00EF0D03">
        <w:rPr>
          <w:lang w:val="fr-CM"/>
        </w:rPr>
        <w:t>Analysis</w:t>
      </w:r>
      <w:proofErr w:type="spellEnd"/>
      <w:r w:rsidRPr="00EF0D03">
        <w:rPr>
          <w:lang w:val="fr-CM"/>
        </w:rPr>
        <w:t xml:space="preserve"> Questionnaires and standard questionnaire: </w:t>
      </w:r>
      <w:hyperlink r:id="rId56" w:history="1">
        <w:r w:rsidRPr="00EF0D03">
          <w:rPr>
            <w:rStyle w:val="Hyperlink"/>
            <w:color w:val="237990"/>
            <w:lang w:val="fr-CM"/>
          </w:rPr>
          <w:t>http://www.fsnnetwork.org/sites/default/files/barrier_analysis_questionnaires_guidance.docx</w:t>
        </w:r>
      </w:hyperlink>
    </w:p>
    <w:p w14:paraId="6AAB5264" w14:textId="69AEFB0F" w:rsidR="008E1BA2" w:rsidRDefault="00386D55" w:rsidP="009E2F80">
      <w:pPr>
        <w:pStyle w:val="TOPSBulletStyle"/>
      </w:pPr>
      <w:r>
        <w:t xml:space="preserve">In the table below are some </w:t>
      </w:r>
      <w:r w:rsidR="008E1BA2">
        <w:t>Barrier Analysis tools:</w:t>
      </w:r>
    </w:p>
    <w:tbl>
      <w:tblPr>
        <w:tblStyle w:val="TableGrid"/>
        <w:tblW w:w="0" w:type="auto"/>
        <w:tblInd w:w="1440" w:type="dxa"/>
        <w:tblBorders>
          <w:top w:val="single" w:sz="4" w:space="0" w:color="7C8029"/>
          <w:left w:val="single" w:sz="4" w:space="0" w:color="7C8029"/>
          <w:bottom w:val="single" w:sz="4" w:space="0" w:color="7C8029"/>
          <w:right w:val="single" w:sz="4" w:space="0" w:color="7C8029"/>
          <w:insideH w:val="single" w:sz="4" w:space="0" w:color="7C8029"/>
          <w:insideV w:val="single" w:sz="4" w:space="0" w:color="7C8029"/>
        </w:tblBorders>
        <w:tblLook w:val="04A0" w:firstRow="1" w:lastRow="0" w:firstColumn="1" w:lastColumn="0" w:noHBand="0" w:noVBand="1"/>
      </w:tblPr>
      <w:tblGrid>
        <w:gridCol w:w="1165"/>
        <w:gridCol w:w="6570"/>
      </w:tblGrid>
      <w:tr w:rsidR="008E1BA2" w:rsidRPr="00037FBF" w14:paraId="042BD351" w14:textId="77777777" w:rsidTr="007D5F2A">
        <w:tc>
          <w:tcPr>
            <w:tcW w:w="7735" w:type="dxa"/>
            <w:gridSpan w:val="2"/>
            <w:shd w:val="clear" w:color="auto" w:fill="7C8029"/>
          </w:tcPr>
          <w:p w14:paraId="4984BBF7" w14:textId="5E97312B" w:rsidR="008E1BA2" w:rsidRPr="007D5F2A" w:rsidRDefault="008E1BA2" w:rsidP="008E1BA2">
            <w:pPr>
              <w:pStyle w:val="Bullets"/>
              <w:numPr>
                <w:ilvl w:val="0"/>
                <w:numId w:val="0"/>
              </w:numPr>
            </w:pPr>
            <w:r w:rsidRPr="007D5F2A">
              <w:rPr>
                <w:b/>
                <w:color w:val="FFFFFF" w:themeColor="background1"/>
              </w:rPr>
              <w:t>B</w:t>
            </w:r>
            <w:r w:rsidR="006726E8">
              <w:rPr>
                <w:b/>
                <w:color w:val="FFFFFF" w:themeColor="background1"/>
              </w:rPr>
              <w:t xml:space="preserve">arrier </w:t>
            </w:r>
            <w:r w:rsidRPr="007D5F2A">
              <w:rPr>
                <w:b/>
                <w:color w:val="FFFFFF" w:themeColor="background1"/>
              </w:rPr>
              <w:t>A</w:t>
            </w:r>
            <w:r w:rsidR="006726E8">
              <w:rPr>
                <w:b/>
                <w:color w:val="FFFFFF" w:themeColor="background1"/>
              </w:rPr>
              <w:t>nalysis</w:t>
            </w:r>
            <w:r w:rsidRPr="007D5F2A">
              <w:rPr>
                <w:b/>
                <w:color w:val="FFFFFF" w:themeColor="background1"/>
              </w:rPr>
              <w:t xml:space="preserve"> manuals (A Practical Guide to Conducting Barrier Analysis)</w:t>
            </w:r>
          </w:p>
        </w:tc>
      </w:tr>
      <w:tr w:rsidR="008E1BA2" w:rsidRPr="00037FBF" w14:paraId="40047CB3" w14:textId="77777777" w:rsidTr="007D5F2A">
        <w:tc>
          <w:tcPr>
            <w:tcW w:w="1165" w:type="dxa"/>
            <w:shd w:val="clear" w:color="auto" w:fill="BCC589"/>
          </w:tcPr>
          <w:p w14:paraId="20568313" w14:textId="77777777" w:rsidR="008E1BA2" w:rsidRPr="00454A07" w:rsidRDefault="008E1BA2" w:rsidP="008E1BA2">
            <w:pPr>
              <w:pStyle w:val="Bullets"/>
              <w:numPr>
                <w:ilvl w:val="0"/>
                <w:numId w:val="0"/>
              </w:numPr>
              <w:rPr>
                <w:b/>
              </w:rPr>
            </w:pPr>
            <w:r w:rsidRPr="00454A07">
              <w:rPr>
                <w:b/>
              </w:rPr>
              <w:t>English</w:t>
            </w:r>
          </w:p>
        </w:tc>
        <w:tc>
          <w:tcPr>
            <w:tcW w:w="6570" w:type="dxa"/>
          </w:tcPr>
          <w:p w14:paraId="31EF2FAB" w14:textId="77777777" w:rsidR="008E1BA2" w:rsidRPr="007D5F2A" w:rsidRDefault="00DD2726" w:rsidP="008E1BA2">
            <w:pPr>
              <w:pStyle w:val="Bullets"/>
              <w:numPr>
                <w:ilvl w:val="0"/>
                <w:numId w:val="0"/>
              </w:numPr>
            </w:pPr>
            <w:hyperlink r:id="rId57" w:history="1">
              <w:r w:rsidR="008E1BA2" w:rsidRPr="007D5F2A">
                <w:rPr>
                  <w:rStyle w:val="Hyperlink"/>
                  <w:color w:val="237990"/>
                </w:rPr>
                <w:t>http://www.fsnnetwork.org/practical-guide-conducting-barrier-analysis</w:t>
              </w:r>
            </w:hyperlink>
          </w:p>
        </w:tc>
      </w:tr>
      <w:tr w:rsidR="008E1BA2" w:rsidRPr="00037FBF" w14:paraId="0F763068" w14:textId="77777777" w:rsidTr="007D5F2A">
        <w:tc>
          <w:tcPr>
            <w:tcW w:w="1165" w:type="dxa"/>
            <w:shd w:val="clear" w:color="auto" w:fill="BCC589"/>
          </w:tcPr>
          <w:p w14:paraId="0730C71B" w14:textId="77777777" w:rsidR="008E1BA2" w:rsidRPr="00454A07" w:rsidRDefault="008E1BA2" w:rsidP="008E1BA2">
            <w:pPr>
              <w:pStyle w:val="Bullets"/>
              <w:numPr>
                <w:ilvl w:val="0"/>
                <w:numId w:val="0"/>
              </w:numPr>
              <w:rPr>
                <w:b/>
              </w:rPr>
            </w:pPr>
            <w:r w:rsidRPr="00454A07">
              <w:rPr>
                <w:b/>
              </w:rPr>
              <w:t>Spanish</w:t>
            </w:r>
          </w:p>
        </w:tc>
        <w:tc>
          <w:tcPr>
            <w:tcW w:w="6570" w:type="dxa"/>
          </w:tcPr>
          <w:p w14:paraId="755315BF" w14:textId="77777777" w:rsidR="008E1BA2" w:rsidRPr="007D5F2A" w:rsidRDefault="00DD2726" w:rsidP="008E1BA2">
            <w:pPr>
              <w:pStyle w:val="Bullets"/>
              <w:numPr>
                <w:ilvl w:val="0"/>
                <w:numId w:val="0"/>
              </w:numPr>
            </w:pPr>
            <w:hyperlink r:id="rId58" w:history="1">
              <w:r w:rsidR="008E1BA2" w:rsidRPr="007D5F2A">
                <w:rPr>
                  <w:rStyle w:val="Hyperlink"/>
                  <w:color w:val="237990"/>
                </w:rPr>
                <w:t>http://www.fsnnetwork.org/guía-práctica-para-realizar-un-análisis-de-barreras</w:t>
              </w:r>
            </w:hyperlink>
          </w:p>
        </w:tc>
      </w:tr>
      <w:tr w:rsidR="008E1BA2" w:rsidRPr="00037FBF" w14:paraId="7C4A34A4" w14:textId="77777777" w:rsidTr="007D5F2A">
        <w:tc>
          <w:tcPr>
            <w:tcW w:w="1165" w:type="dxa"/>
            <w:shd w:val="clear" w:color="auto" w:fill="BCC589"/>
          </w:tcPr>
          <w:p w14:paraId="442BCE89" w14:textId="77777777" w:rsidR="008E1BA2" w:rsidRPr="00454A07" w:rsidRDefault="008E1BA2" w:rsidP="008E1BA2">
            <w:pPr>
              <w:pStyle w:val="Bullets"/>
              <w:numPr>
                <w:ilvl w:val="0"/>
                <w:numId w:val="0"/>
              </w:numPr>
              <w:rPr>
                <w:b/>
              </w:rPr>
            </w:pPr>
            <w:r w:rsidRPr="00454A07">
              <w:rPr>
                <w:b/>
              </w:rPr>
              <w:t>French</w:t>
            </w:r>
          </w:p>
        </w:tc>
        <w:tc>
          <w:tcPr>
            <w:tcW w:w="6570" w:type="dxa"/>
          </w:tcPr>
          <w:p w14:paraId="5F9F45EB" w14:textId="77777777" w:rsidR="008E1BA2" w:rsidRPr="007D5F2A" w:rsidRDefault="00DD2726" w:rsidP="008E1BA2">
            <w:pPr>
              <w:pStyle w:val="Bullets"/>
              <w:numPr>
                <w:ilvl w:val="0"/>
                <w:numId w:val="0"/>
              </w:numPr>
            </w:pPr>
            <w:hyperlink r:id="rId59" w:history="1">
              <w:r w:rsidR="008E1BA2" w:rsidRPr="007D5F2A">
                <w:rPr>
                  <w:rStyle w:val="Hyperlink"/>
                  <w:color w:val="237990"/>
                </w:rPr>
                <w:t>http://www.fsnnetwork.org/guide-pratique-pour-la-conduite-dune-analyse-des-barrières</w:t>
              </w:r>
            </w:hyperlink>
          </w:p>
        </w:tc>
      </w:tr>
      <w:tr w:rsidR="008E1BA2" w:rsidRPr="00037FBF" w14:paraId="681593FB" w14:textId="77777777" w:rsidTr="007D5F2A">
        <w:trPr>
          <w:trHeight w:val="1475"/>
        </w:trPr>
        <w:tc>
          <w:tcPr>
            <w:tcW w:w="1165" w:type="dxa"/>
            <w:shd w:val="clear" w:color="auto" w:fill="BCC589"/>
          </w:tcPr>
          <w:p w14:paraId="45D2637A" w14:textId="77777777" w:rsidR="008E1BA2" w:rsidRPr="00454A07" w:rsidRDefault="008E1BA2" w:rsidP="008E1BA2">
            <w:pPr>
              <w:pStyle w:val="Bullets"/>
              <w:numPr>
                <w:ilvl w:val="0"/>
                <w:numId w:val="0"/>
              </w:numPr>
              <w:rPr>
                <w:b/>
              </w:rPr>
            </w:pPr>
            <w:r w:rsidRPr="00454A07">
              <w:rPr>
                <w:b/>
              </w:rPr>
              <w:t>Arabic</w:t>
            </w:r>
          </w:p>
        </w:tc>
        <w:tc>
          <w:tcPr>
            <w:tcW w:w="6570" w:type="dxa"/>
          </w:tcPr>
          <w:p w14:paraId="333F0860" w14:textId="77777777" w:rsidR="008E1BA2" w:rsidRPr="007D5F2A" w:rsidRDefault="008E1BA2" w:rsidP="008E1BA2">
            <w:pPr>
              <w:spacing w:after="0" w:line="240" w:lineRule="auto"/>
              <w:ind w:left="0"/>
              <w:rPr>
                <w:rFonts w:eastAsia="Times New Roman"/>
                <w:bdr w:val="none" w:sz="0" w:space="0" w:color="auto" w:frame="1"/>
                <w:shd w:val="clear" w:color="auto" w:fill="FFFFFF"/>
              </w:rPr>
            </w:pPr>
            <w:r w:rsidRPr="007D5F2A">
              <w:rPr>
                <w:rFonts w:eastAsia="Times New Roman"/>
                <w:bdr w:val="none" w:sz="0" w:space="0" w:color="auto" w:frame="1"/>
                <w:shd w:val="clear" w:color="auto" w:fill="FFFFFF"/>
              </w:rPr>
              <w:t xml:space="preserve">PDF: </w:t>
            </w:r>
            <w:hyperlink r:id="rId60" w:history="1">
              <w:r w:rsidRPr="007D5F2A">
                <w:rPr>
                  <w:rStyle w:val="Hyperlink"/>
                  <w:rFonts w:eastAsia="Times New Roman"/>
                  <w:color w:val="237990"/>
                  <w:bdr w:val="none" w:sz="0" w:space="0" w:color="auto" w:frame="1"/>
                  <w:shd w:val="clear" w:color="auto" w:fill="FFFFFF"/>
                </w:rPr>
                <w:t>http://caregroups.info/wp-content/uploads/2015/08/Arabic-Practical-Guide-to-Conducting-9-30-16.pdf</w:t>
              </w:r>
            </w:hyperlink>
          </w:p>
          <w:p w14:paraId="1431288A" w14:textId="77777777" w:rsidR="008E1BA2" w:rsidRPr="007D5F2A" w:rsidRDefault="008E1BA2" w:rsidP="008E1BA2">
            <w:pPr>
              <w:spacing w:after="0" w:line="240" w:lineRule="auto"/>
              <w:ind w:left="0"/>
              <w:rPr>
                <w:rFonts w:eastAsia="Times New Roman"/>
                <w:bdr w:val="none" w:sz="0" w:space="0" w:color="auto" w:frame="1"/>
                <w:shd w:val="clear" w:color="auto" w:fill="FFFFFF"/>
              </w:rPr>
            </w:pPr>
          </w:p>
          <w:p w14:paraId="3CECEB8F" w14:textId="5099D694" w:rsidR="008E1BA2" w:rsidRPr="007D5F2A" w:rsidRDefault="009E2F80" w:rsidP="008E1BA2">
            <w:pPr>
              <w:spacing w:after="0" w:line="240" w:lineRule="auto"/>
              <w:ind w:left="0"/>
            </w:pPr>
            <w:r w:rsidRPr="007D5F2A">
              <w:rPr>
                <w:rFonts w:eastAsia="Times New Roman"/>
                <w:bdr w:val="none" w:sz="0" w:space="0" w:color="auto" w:frame="1"/>
                <w:shd w:val="clear" w:color="auto" w:fill="FFFFFF"/>
              </w:rPr>
              <w:t>Word</w:t>
            </w:r>
            <w:r w:rsidR="008E1BA2" w:rsidRPr="007D5F2A">
              <w:rPr>
                <w:rFonts w:eastAsia="Times New Roman"/>
                <w:bdr w:val="none" w:sz="0" w:space="0" w:color="auto" w:frame="1"/>
                <w:shd w:val="clear" w:color="auto" w:fill="FFFFFF"/>
              </w:rPr>
              <w:t>:</w:t>
            </w:r>
            <w:r w:rsidR="008E1BA2" w:rsidRPr="007D5F2A">
              <w:rPr>
                <w:rFonts w:eastAsia="Times New Roman"/>
                <w:color w:val="237990"/>
                <w:bdr w:val="none" w:sz="0" w:space="0" w:color="auto" w:frame="1"/>
                <w:shd w:val="clear" w:color="auto" w:fill="FFFFFF"/>
              </w:rPr>
              <w:t xml:space="preserve"> </w:t>
            </w:r>
            <w:hyperlink r:id="rId61" w:history="1">
              <w:r w:rsidR="008E1BA2" w:rsidRPr="007D5F2A">
                <w:rPr>
                  <w:rStyle w:val="Hyperlink"/>
                  <w:rFonts w:eastAsia="Times New Roman"/>
                  <w:color w:val="237990"/>
                  <w:bdr w:val="none" w:sz="0" w:space="0" w:color="auto" w:frame="1"/>
                  <w:shd w:val="clear" w:color="auto" w:fill="FFFFFF"/>
                </w:rPr>
                <w:t>http://caregroups.info/wp-content/uploads/2015/08/Arabic-Practical-Guide-to-Conducting-9-30-16.docx</w:t>
              </w:r>
            </w:hyperlink>
          </w:p>
        </w:tc>
      </w:tr>
      <w:tr w:rsidR="008E1BA2" w:rsidRPr="00037FBF" w14:paraId="4EA3D0EB" w14:textId="77777777" w:rsidTr="007D5F2A">
        <w:trPr>
          <w:trHeight w:val="341"/>
        </w:trPr>
        <w:tc>
          <w:tcPr>
            <w:tcW w:w="7735" w:type="dxa"/>
            <w:gridSpan w:val="2"/>
            <w:shd w:val="clear" w:color="auto" w:fill="7C8029"/>
          </w:tcPr>
          <w:p w14:paraId="1EDAE585" w14:textId="3BB0CDE6" w:rsidR="008E1BA2" w:rsidRPr="007D5F2A" w:rsidRDefault="006726E8" w:rsidP="008E1BA2">
            <w:pPr>
              <w:pStyle w:val="Bullets"/>
              <w:numPr>
                <w:ilvl w:val="0"/>
                <w:numId w:val="0"/>
              </w:numPr>
              <w:ind w:right="1330"/>
              <w:rPr>
                <w:b/>
              </w:rPr>
            </w:pPr>
            <w:r w:rsidRPr="007D5F2A">
              <w:rPr>
                <w:b/>
                <w:color w:val="FFFFFF" w:themeColor="background1"/>
              </w:rPr>
              <w:t>B</w:t>
            </w:r>
            <w:r>
              <w:rPr>
                <w:b/>
                <w:color w:val="FFFFFF" w:themeColor="background1"/>
              </w:rPr>
              <w:t xml:space="preserve">arrier </w:t>
            </w:r>
            <w:r w:rsidRPr="007D5F2A">
              <w:rPr>
                <w:b/>
                <w:color w:val="FFFFFF" w:themeColor="background1"/>
              </w:rPr>
              <w:t>A</w:t>
            </w:r>
            <w:r>
              <w:rPr>
                <w:b/>
                <w:color w:val="FFFFFF" w:themeColor="background1"/>
              </w:rPr>
              <w:t>nalysis</w:t>
            </w:r>
            <w:r w:rsidR="008E1BA2" w:rsidRPr="007D5F2A">
              <w:rPr>
                <w:b/>
                <w:color w:val="FFFFFF" w:themeColor="background1"/>
              </w:rPr>
              <w:t xml:space="preserve"> Tabulation Pages</w:t>
            </w:r>
          </w:p>
        </w:tc>
      </w:tr>
      <w:tr w:rsidR="008E1BA2" w:rsidRPr="00037FBF" w14:paraId="4AEC1C7F" w14:textId="77777777" w:rsidTr="007D5F2A">
        <w:tc>
          <w:tcPr>
            <w:tcW w:w="1165" w:type="dxa"/>
            <w:shd w:val="clear" w:color="auto" w:fill="BCC589"/>
          </w:tcPr>
          <w:p w14:paraId="7D92AAA6" w14:textId="77777777" w:rsidR="008E1BA2" w:rsidRPr="00454A07" w:rsidRDefault="008E1BA2" w:rsidP="008E1BA2">
            <w:pPr>
              <w:pStyle w:val="Bullets"/>
              <w:numPr>
                <w:ilvl w:val="0"/>
                <w:numId w:val="0"/>
              </w:numPr>
              <w:rPr>
                <w:b/>
              </w:rPr>
            </w:pPr>
            <w:r w:rsidRPr="00454A07">
              <w:rPr>
                <w:b/>
              </w:rPr>
              <w:t>English</w:t>
            </w:r>
          </w:p>
        </w:tc>
        <w:tc>
          <w:tcPr>
            <w:tcW w:w="6570" w:type="dxa"/>
          </w:tcPr>
          <w:p w14:paraId="7EA995FE" w14:textId="77777777" w:rsidR="008E1BA2" w:rsidRPr="007D5F2A" w:rsidRDefault="00DD2726" w:rsidP="008E1BA2">
            <w:pPr>
              <w:pStyle w:val="Bullets"/>
              <w:numPr>
                <w:ilvl w:val="0"/>
                <w:numId w:val="0"/>
              </w:numPr>
            </w:pPr>
            <w:hyperlink r:id="rId62" w:history="1">
              <w:r w:rsidR="008E1BA2" w:rsidRPr="007D5F2A">
                <w:rPr>
                  <w:rStyle w:val="Hyperlink"/>
                  <w:color w:val="237990"/>
                </w:rPr>
                <w:t>http://caregroups.info/wp-content/uploads/2015/08/1Final-Computerized-Tabulation-Sheets-June-2016.xlsx</w:t>
              </w:r>
            </w:hyperlink>
          </w:p>
        </w:tc>
      </w:tr>
      <w:tr w:rsidR="008E1BA2" w:rsidRPr="00037FBF" w14:paraId="25CE341A" w14:textId="77777777" w:rsidTr="007D5F2A">
        <w:tc>
          <w:tcPr>
            <w:tcW w:w="1165" w:type="dxa"/>
            <w:shd w:val="clear" w:color="auto" w:fill="BCC589"/>
          </w:tcPr>
          <w:p w14:paraId="5F0E0B47" w14:textId="77777777" w:rsidR="008E1BA2" w:rsidRPr="00454A07" w:rsidRDefault="008E1BA2" w:rsidP="008E1BA2">
            <w:pPr>
              <w:pStyle w:val="Bullets"/>
              <w:numPr>
                <w:ilvl w:val="0"/>
                <w:numId w:val="0"/>
              </w:numPr>
              <w:rPr>
                <w:b/>
              </w:rPr>
            </w:pPr>
            <w:r w:rsidRPr="00454A07">
              <w:rPr>
                <w:b/>
              </w:rPr>
              <w:t>Spanish</w:t>
            </w:r>
          </w:p>
        </w:tc>
        <w:tc>
          <w:tcPr>
            <w:tcW w:w="6570" w:type="dxa"/>
          </w:tcPr>
          <w:p w14:paraId="38D38626" w14:textId="77777777" w:rsidR="008E1BA2" w:rsidRPr="007D5F2A" w:rsidRDefault="00DD2726" w:rsidP="008E1BA2">
            <w:pPr>
              <w:pStyle w:val="Bullets"/>
              <w:numPr>
                <w:ilvl w:val="0"/>
                <w:numId w:val="0"/>
              </w:numPr>
              <w:rPr>
                <w:color w:val="237990"/>
              </w:rPr>
            </w:pPr>
            <w:hyperlink r:id="rId63" w:history="1">
              <w:r w:rsidR="008E1BA2" w:rsidRPr="007D5F2A">
                <w:rPr>
                  <w:rStyle w:val="Hyperlink"/>
                  <w:color w:val="237990"/>
                </w:rPr>
                <w:t>http://caregroups.info/wp-content/uploads/2015/08/Hoja-de-Tabulación-AB-Junio-2016-1.xlsx</w:t>
              </w:r>
            </w:hyperlink>
          </w:p>
        </w:tc>
      </w:tr>
      <w:tr w:rsidR="008E1BA2" w:rsidRPr="00037FBF" w14:paraId="7B2D14E4" w14:textId="77777777" w:rsidTr="007D5F2A">
        <w:tc>
          <w:tcPr>
            <w:tcW w:w="1165" w:type="dxa"/>
            <w:shd w:val="clear" w:color="auto" w:fill="BCC589"/>
          </w:tcPr>
          <w:p w14:paraId="72B18A2E" w14:textId="77777777" w:rsidR="008E1BA2" w:rsidRPr="00454A07" w:rsidRDefault="008E1BA2" w:rsidP="008E1BA2">
            <w:pPr>
              <w:pStyle w:val="Bullets"/>
              <w:numPr>
                <w:ilvl w:val="0"/>
                <w:numId w:val="0"/>
              </w:numPr>
              <w:rPr>
                <w:b/>
              </w:rPr>
            </w:pPr>
            <w:r w:rsidRPr="00454A07">
              <w:rPr>
                <w:b/>
              </w:rPr>
              <w:t>French</w:t>
            </w:r>
          </w:p>
        </w:tc>
        <w:tc>
          <w:tcPr>
            <w:tcW w:w="6570" w:type="dxa"/>
          </w:tcPr>
          <w:p w14:paraId="200F0485" w14:textId="77777777" w:rsidR="008E1BA2" w:rsidRPr="007D5F2A" w:rsidRDefault="00DD2726" w:rsidP="008E1BA2">
            <w:pPr>
              <w:pStyle w:val="Bullets"/>
              <w:numPr>
                <w:ilvl w:val="0"/>
                <w:numId w:val="0"/>
              </w:numPr>
              <w:rPr>
                <w:color w:val="237990"/>
              </w:rPr>
            </w:pPr>
            <w:hyperlink r:id="rId64" w:history="1">
              <w:r w:rsidR="008E1BA2" w:rsidRPr="007D5F2A">
                <w:rPr>
                  <w:rStyle w:val="Hyperlink"/>
                  <w:color w:val="237990"/>
                </w:rPr>
                <w:t>http://caregroups.info/wp-content/uploads/2015/08/BA_Tab_Table_French_Latest.xlsx</w:t>
              </w:r>
            </w:hyperlink>
          </w:p>
        </w:tc>
      </w:tr>
      <w:tr w:rsidR="008E1BA2" w:rsidRPr="00037FBF" w14:paraId="49D83DDF" w14:textId="77777777" w:rsidTr="007D5F2A">
        <w:tc>
          <w:tcPr>
            <w:tcW w:w="1165" w:type="dxa"/>
            <w:shd w:val="clear" w:color="auto" w:fill="BCC589"/>
          </w:tcPr>
          <w:p w14:paraId="0B875FF9" w14:textId="77777777" w:rsidR="008E1BA2" w:rsidRPr="00454A07" w:rsidRDefault="008E1BA2" w:rsidP="008E1BA2">
            <w:pPr>
              <w:pStyle w:val="Bullets"/>
              <w:numPr>
                <w:ilvl w:val="0"/>
                <w:numId w:val="0"/>
              </w:numPr>
              <w:rPr>
                <w:b/>
              </w:rPr>
            </w:pPr>
            <w:r w:rsidRPr="00454A07">
              <w:rPr>
                <w:b/>
              </w:rPr>
              <w:t>Arabic</w:t>
            </w:r>
          </w:p>
        </w:tc>
        <w:tc>
          <w:tcPr>
            <w:tcW w:w="6570" w:type="dxa"/>
          </w:tcPr>
          <w:p w14:paraId="637991B8" w14:textId="77777777" w:rsidR="008E1BA2" w:rsidRPr="007D5F2A" w:rsidRDefault="00DD2726" w:rsidP="008E1BA2">
            <w:pPr>
              <w:pStyle w:val="Bullets"/>
              <w:numPr>
                <w:ilvl w:val="0"/>
                <w:numId w:val="0"/>
              </w:numPr>
              <w:rPr>
                <w:color w:val="237990"/>
              </w:rPr>
            </w:pPr>
            <w:hyperlink r:id="rId65" w:history="1">
              <w:r w:rsidR="008E1BA2" w:rsidRPr="007D5F2A">
                <w:rPr>
                  <w:rStyle w:val="Hyperlink"/>
                  <w:color w:val="237990"/>
                </w:rPr>
                <w:t>http://caregroups.info/wp-content/uploads/2015/08/Arabic-Computerized-Tabulation-Sheets-9-20-16.xlsx</w:t>
              </w:r>
            </w:hyperlink>
          </w:p>
        </w:tc>
      </w:tr>
      <w:tr w:rsidR="008E1BA2" w:rsidRPr="00037FBF" w14:paraId="7EE1B377" w14:textId="77777777" w:rsidTr="007D5F2A">
        <w:trPr>
          <w:trHeight w:val="341"/>
        </w:trPr>
        <w:tc>
          <w:tcPr>
            <w:tcW w:w="7735" w:type="dxa"/>
            <w:gridSpan w:val="2"/>
            <w:shd w:val="clear" w:color="auto" w:fill="7C8029"/>
          </w:tcPr>
          <w:p w14:paraId="07CA81C9" w14:textId="08D7CDFE" w:rsidR="008E1BA2" w:rsidRPr="007D5F2A" w:rsidRDefault="006726E8" w:rsidP="008E1BA2">
            <w:pPr>
              <w:pStyle w:val="Bullets"/>
              <w:numPr>
                <w:ilvl w:val="0"/>
                <w:numId w:val="0"/>
              </w:numPr>
              <w:ind w:right="1330"/>
              <w:rPr>
                <w:b/>
              </w:rPr>
            </w:pPr>
            <w:r w:rsidRPr="007D5F2A">
              <w:rPr>
                <w:b/>
                <w:color w:val="FFFFFF" w:themeColor="background1"/>
              </w:rPr>
              <w:t>B</w:t>
            </w:r>
            <w:r>
              <w:rPr>
                <w:b/>
                <w:color w:val="FFFFFF" w:themeColor="background1"/>
              </w:rPr>
              <w:t xml:space="preserve">arrier </w:t>
            </w:r>
            <w:r w:rsidRPr="007D5F2A">
              <w:rPr>
                <w:b/>
                <w:color w:val="FFFFFF" w:themeColor="background1"/>
              </w:rPr>
              <w:t>A</w:t>
            </w:r>
            <w:r>
              <w:rPr>
                <w:b/>
                <w:color w:val="FFFFFF" w:themeColor="background1"/>
              </w:rPr>
              <w:t>nalysis</w:t>
            </w:r>
            <w:r w:rsidRPr="007D5F2A">
              <w:rPr>
                <w:b/>
                <w:color w:val="FFFFFF" w:themeColor="background1"/>
              </w:rPr>
              <w:t xml:space="preserve"> </w:t>
            </w:r>
            <w:r w:rsidR="008E1BA2" w:rsidRPr="007D5F2A">
              <w:rPr>
                <w:b/>
                <w:color w:val="FFFFFF" w:themeColor="background1"/>
              </w:rPr>
              <w:t>Tabulation Instructions</w:t>
            </w:r>
          </w:p>
        </w:tc>
      </w:tr>
      <w:tr w:rsidR="008E1BA2" w:rsidRPr="00037FBF" w14:paraId="6A2D5BB2" w14:textId="77777777" w:rsidTr="007D5F2A">
        <w:tc>
          <w:tcPr>
            <w:tcW w:w="1165" w:type="dxa"/>
            <w:shd w:val="clear" w:color="auto" w:fill="BCC589"/>
          </w:tcPr>
          <w:p w14:paraId="33AEC5F5" w14:textId="77777777" w:rsidR="008E1BA2" w:rsidRPr="00454A07" w:rsidRDefault="008E1BA2" w:rsidP="008E1BA2">
            <w:pPr>
              <w:pStyle w:val="Bullets"/>
              <w:numPr>
                <w:ilvl w:val="0"/>
                <w:numId w:val="0"/>
              </w:numPr>
              <w:rPr>
                <w:b/>
              </w:rPr>
            </w:pPr>
            <w:r w:rsidRPr="00454A07">
              <w:rPr>
                <w:b/>
              </w:rPr>
              <w:t>English</w:t>
            </w:r>
          </w:p>
        </w:tc>
        <w:tc>
          <w:tcPr>
            <w:tcW w:w="6570" w:type="dxa"/>
          </w:tcPr>
          <w:p w14:paraId="52ED06DE" w14:textId="77777777" w:rsidR="008E1BA2" w:rsidRPr="007D5F2A" w:rsidRDefault="00DD2726" w:rsidP="008E1BA2">
            <w:pPr>
              <w:pStyle w:val="Bullets"/>
              <w:numPr>
                <w:ilvl w:val="0"/>
                <w:numId w:val="0"/>
              </w:numPr>
              <w:rPr>
                <w:color w:val="237990"/>
              </w:rPr>
            </w:pPr>
            <w:hyperlink r:id="rId66" w:history="1">
              <w:r w:rsidR="008E1BA2" w:rsidRPr="007D5F2A">
                <w:rPr>
                  <w:rStyle w:val="Hyperlink"/>
                  <w:color w:val="237990"/>
                </w:rPr>
                <w:t>http://caregroups.info/wp-content/uploads/2015/08/Final-Computerized-Tabulation-Instructions-June-2016.docx</w:t>
              </w:r>
            </w:hyperlink>
          </w:p>
        </w:tc>
      </w:tr>
      <w:tr w:rsidR="008E1BA2" w:rsidRPr="00037FBF" w14:paraId="515BFB34" w14:textId="77777777" w:rsidTr="007D5F2A">
        <w:tc>
          <w:tcPr>
            <w:tcW w:w="1165" w:type="dxa"/>
            <w:shd w:val="clear" w:color="auto" w:fill="BCC589"/>
          </w:tcPr>
          <w:p w14:paraId="6923AED4" w14:textId="77777777" w:rsidR="008E1BA2" w:rsidRPr="00454A07" w:rsidRDefault="008E1BA2" w:rsidP="008E1BA2">
            <w:pPr>
              <w:pStyle w:val="Bullets"/>
              <w:numPr>
                <w:ilvl w:val="0"/>
                <w:numId w:val="0"/>
              </w:numPr>
              <w:rPr>
                <w:b/>
              </w:rPr>
            </w:pPr>
            <w:r w:rsidRPr="00454A07">
              <w:rPr>
                <w:b/>
              </w:rPr>
              <w:t>Spanish</w:t>
            </w:r>
          </w:p>
        </w:tc>
        <w:tc>
          <w:tcPr>
            <w:tcW w:w="6570" w:type="dxa"/>
          </w:tcPr>
          <w:p w14:paraId="18F6DBD3" w14:textId="77777777" w:rsidR="008E1BA2" w:rsidRPr="007D5F2A" w:rsidRDefault="00DD2726" w:rsidP="008E1BA2">
            <w:pPr>
              <w:pStyle w:val="Bullets"/>
              <w:numPr>
                <w:ilvl w:val="0"/>
                <w:numId w:val="0"/>
              </w:numPr>
              <w:rPr>
                <w:color w:val="237990"/>
              </w:rPr>
            </w:pPr>
            <w:hyperlink r:id="rId67" w:history="1">
              <w:r w:rsidR="008E1BA2" w:rsidRPr="007D5F2A">
                <w:rPr>
                  <w:rStyle w:val="Hyperlink"/>
                  <w:color w:val="237990"/>
                </w:rPr>
                <w:t>http://caregroups.info/wp-content/uploads/2015/08/Instrucciones-para-el-uso-de-Hoja-de-Tabulación-AB-Junio-2016-1.docx</w:t>
              </w:r>
            </w:hyperlink>
          </w:p>
        </w:tc>
      </w:tr>
      <w:tr w:rsidR="008E1BA2" w:rsidRPr="00037FBF" w14:paraId="4ACA6FCF" w14:textId="77777777" w:rsidTr="007D5F2A">
        <w:tc>
          <w:tcPr>
            <w:tcW w:w="1165" w:type="dxa"/>
            <w:shd w:val="clear" w:color="auto" w:fill="BCC589"/>
          </w:tcPr>
          <w:p w14:paraId="50C0D3A7" w14:textId="77777777" w:rsidR="008E1BA2" w:rsidRPr="00454A07" w:rsidRDefault="008E1BA2" w:rsidP="008E1BA2">
            <w:pPr>
              <w:pStyle w:val="Bullets"/>
              <w:numPr>
                <w:ilvl w:val="0"/>
                <w:numId w:val="0"/>
              </w:numPr>
              <w:rPr>
                <w:b/>
              </w:rPr>
            </w:pPr>
            <w:r w:rsidRPr="00454A07">
              <w:rPr>
                <w:b/>
              </w:rPr>
              <w:t>French</w:t>
            </w:r>
          </w:p>
        </w:tc>
        <w:tc>
          <w:tcPr>
            <w:tcW w:w="6570" w:type="dxa"/>
          </w:tcPr>
          <w:p w14:paraId="10849EBD" w14:textId="77777777" w:rsidR="008E1BA2" w:rsidRPr="007D5F2A" w:rsidRDefault="00DD2726" w:rsidP="008E1BA2">
            <w:pPr>
              <w:pStyle w:val="Bullets"/>
              <w:numPr>
                <w:ilvl w:val="0"/>
                <w:numId w:val="0"/>
              </w:numPr>
            </w:pPr>
            <w:hyperlink r:id="rId68" w:history="1">
              <w:r w:rsidR="008E1BA2" w:rsidRPr="007D5F2A">
                <w:rPr>
                  <w:rStyle w:val="Hyperlink"/>
                  <w:color w:val="237990"/>
                </w:rPr>
                <w:t>http://caregroups.info/wp-content/uploads/2015/08/Instructions-pour-Tabulation-Finale-June-2016-4-1.docx</w:t>
              </w:r>
            </w:hyperlink>
          </w:p>
        </w:tc>
      </w:tr>
      <w:tr w:rsidR="008E1BA2" w:rsidRPr="00037FBF" w14:paraId="57110A38" w14:textId="77777777" w:rsidTr="007D5F2A">
        <w:tc>
          <w:tcPr>
            <w:tcW w:w="1165" w:type="dxa"/>
            <w:shd w:val="clear" w:color="auto" w:fill="BCC589"/>
          </w:tcPr>
          <w:p w14:paraId="5330260D" w14:textId="77777777" w:rsidR="008E1BA2" w:rsidRPr="00454A07" w:rsidRDefault="008E1BA2" w:rsidP="008E1BA2">
            <w:pPr>
              <w:pStyle w:val="Bullets"/>
              <w:numPr>
                <w:ilvl w:val="0"/>
                <w:numId w:val="0"/>
              </w:numPr>
              <w:rPr>
                <w:b/>
              </w:rPr>
            </w:pPr>
            <w:r w:rsidRPr="00454A07">
              <w:rPr>
                <w:b/>
              </w:rPr>
              <w:t>Arabic</w:t>
            </w:r>
          </w:p>
        </w:tc>
        <w:tc>
          <w:tcPr>
            <w:tcW w:w="6570" w:type="dxa"/>
          </w:tcPr>
          <w:p w14:paraId="79308FFE" w14:textId="5A065028" w:rsidR="008E1BA2" w:rsidRPr="007D5F2A" w:rsidRDefault="008E1BA2" w:rsidP="006726E8">
            <w:pPr>
              <w:pStyle w:val="Bullets"/>
              <w:numPr>
                <w:ilvl w:val="0"/>
                <w:numId w:val="0"/>
              </w:numPr>
            </w:pPr>
            <w:r w:rsidRPr="007D5F2A">
              <w:t xml:space="preserve">See the </w:t>
            </w:r>
            <w:r w:rsidR="006726E8">
              <w:t>Barrier Analysis</w:t>
            </w:r>
            <w:r w:rsidR="006726E8" w:rsidRPr="007D5F2A">
              <w:t xml:space="preserve"> </w:t>
            </w:r>
            <w:r w:rsidRPr="007D5F2A">
              <w:t>Manual in Arabic, above.</w:t>
            </w:r>
          </w:p>
        </w:tc>
      </w:tr>
    </w:tbl>
    <w:p w14:paraId="4A43B46F" w14:textId="77777777" w:rsidR="00095CA9" w:rsidRPr="00BC240F" w:rsidRDefault="00095CA9" w:rsidP="00454A07">
      <w:pPr>
        <w:widowControl w:val="0"/>
        <w:autoSpaceDE w:val="0"/>
        <w:autoSpaceDN w:val="0"/>
        <w:adjustRightInd w:val="0"/>
        <w:spacing w:after="240" w:line="360" w:lineRule="atLeast"/>
        <w:ind w:left="0"/>
      </w:pPr>
    </w:p>
    <w:sectPr w:rsidR="00095CA9" w:rsidRPr="00BC240F">
      <w:footerReference w:type="even" r:id="rId69"/>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FE2C0" w14:textId="77777777" w:rsidR="00DD2726" w:rsidRDefault="00DD2726" w:rsidP="00095CA9">
      <w:pPr>
        <w:spacing w:after="0" w:line="240" w:lineRule="auto"/>
      </w:pPr>
      <w:r>
        <w:separator/>
      </w:r>
    </w:p>
  </w:endnote>
  <w:endnote w:type="continuationSeparator" w:id="0">
    <w:p w14:paraId="115220A3" w14:textId="77777777" w:rsidR="00DD2726" w:rsidRDefault="00DD2726" w:rsidP="0009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fornian FB">
    <w:altName w:val="Arial Rounded MT Bold"/>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707569"/>
      <w:docPartObj>
        <w:docPartGallery w:val="Page Numbers (Bottom of Page)"/>
        <w:docPartUnique/>
      </w:docPartObj>
    </w:sdtPr>
    <w:sdtEndPr>
      <w:rPr>
        <w:noProof/>
      </w:rPr>
    </w:sdtEndPr>
    <w:sdtContent>
      <w:p w14:paraId="7B64ECCA" w14:textId="77777777" w:rsidR="00825A74" w:rsidRPr="00B427A1" w:rsidRDefault="00825A74" w:rsidP="00095CA9">
        <w:pPr>
          <w:pStyle w:val="Footer"/>
          <w:jc w:val="center"/>
          <w:rPr>
            <w:sz w:val="18"/>
          </w:rPr>
        </w:pPr>
        <w:r>
          <w:rPr>
            <w:sz w:val="18"/>
          </w:rPr>
          <w:t>Contents</w:t>
        </w:r>
      </w:p>
      <w:p w14:paraId="69DCF2D2" w14:textId="77777777" w:rsidR="00825A74" w:rsidRDefault="00825A74" w:rsidP="00095CA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F660F" w14:textId="77777777" w:rsidR="00825A74" w:rsidRDefault="00825A74" w:rsidP="008E1B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EB3500" w14:textId="77777777" w:rsidR="00825A74" w:rsidRDefault="00825A74" w:rsidP="008E1BA2">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3B9F8" w14:textId="77777777" w:rsidR="00825A74" w:rsidRDefault="00825A74" w:rsidP="008E1B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878">
      <w:rPr>
        <w:rStyle w:val="PageNumber"/>
        <w:noProof/>
      </w:rPr>
      <w:t>iii</w:t>
    </w:r>
    <w:r>
      <w:rPr>
        <w:rStyle w:val="PageNumber"/>
      </w:rPr>
      <w:fldChar w:fldCharType="end"/>
    </w:r>
  </w:p>
  <w:p w14:paraId="28022527" w14:textId="77777777" w:rsidR="00825A74" w:rsidRDefault="00825A74" w:rsidP="008E1BA2">
    <w:pPr>
      <w:pStyle w:val="Footer"/>
      <w:framePr w:wrap="none" w:vAnchor="text" w:hAnchor="margin" w:y="1"/>
      <w:ind w:right="360"/>
      <w:rPr>
        <w:rStyle w:val="PageNumber"/>
      </w:rPr>
    </w:pPr>
  </w:p>
  <w:p w14:paraId="75581CA3" w14:textId="77777777" w:rsidR="00825A74" w:rsidRPr="00686FEF" w:rsidRDefault="00825A74" w:rsidP="008E1BA2">
    <w:pPr>
      <w:pStyle w:val="Footer"/>
      <w:framePr w:wrap="none" w:vAnchor="text" w:hAnchor="margin" w:y="1"/>
      <w:ind w:right="360"/>
      <w:rPr>
        <w:rStyle w:val="PageNumber"/>
        <w:color w:val="000000" w:themeColor="text1"/>
      </w:rPr>
    </w:pPr>
  </w:p>
  <w:p w14:paraId="504F8064" w14:textId="77777777" w:rsidR="00825A74" w:rsidRDefault="00825A74" w:rsidP="008E1BA2">
    <w:pPr>
      <w:pStyle w:val="Footer"/>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122173"/>
      <w:docPartObj>
        <w:docPartGallery w:val="Page Numbers (Bottom of Page)"/>
        <w:docPartUnique/>
      </w:docPartObj>
    </w:sdtPr>
    <w:sdtEndPr>
      <w:rPr>
        <w:noProof/>
      </w:rPr>
    </w:sdtEndPr>
    <w:sdtContent>
      <w:p w14:paraId="544622F0" w14:textId="77777777" w:rsidR="00825A74" w:rsidRPr="00B427A1" w:rsidRDefault="00825A74" w:rsidP="008E1BA2">
        <w:pPr>
          <w:pStyle w:val="Footer"/>
          <w:ind w:left="0"/>
          <w:jc w:val="center"/>
          <w:rPr>
            <w:sz w:val="18"/>
          </w:rPr>
        </w:pPr>
        <w:r w:rsidRPr="00006E33">
          <w:rPr>
            <w:highlight w:val="yellow"/>
          </w:rPr>
          <w:t>[</w:t>
        </w:r>
        <w:r w:rsidRPr="00006E33">
          <w:rPr>
            <w:sz w:val="18"/>
            <w:highlight w:val="yellow"/>
          </w:rPr>
          <w:t>Appendix Title]</w:t>
        </w:r>
      </w:p>
      <w:p w14:paraId="21B73538" w14:textId="77777777" w:rsidR="00825A74" w:rsidRDefault="00825A74" w:rsidP="008E1BA2">
        <w:pPr>
          <w:pStyle w:val="Footer"/>
          <w:ind w:left="0"/>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873982"/>
      <w:docPartObj>
        <w:docPartGallery w:val="Page Numbers (Bottom of Page)"/>
        <w:docPartUnique/>
      </w:docPartObj>
    </w:sdtPr>
    <w:sdtEndPr>
      <w:rPr>
        <w:noProof/>
      </w:rPr>
    </w:sdtEndPr>
    <w:sdtContent>
      <w:p w14:paraId="5C0AC180" w14:textId="0890957C" w:rsidR="00825A74" w:rsidRPr="0071456A" w:rsidRDefault="00825A74" w:rsidP="008E1BA2">
        <w:pPr>
          <w:pStyle w:val="Footer"/>
          <w:ind w:left="0"/>
          <w:jc w:val="center"/>
          <w:rPr>
            <w:sz w:val="18"/>
            <w:szCs w:val="18"/>
          </w:rPr>
        </w:pPr>
      </w:p>
      <w:p w14:paraId="23AE2651" w14:textId="77777777" w:rsidR="00825A74" w:rsidRDefault="00825A74" w:rsidP="008E1BA2">
        <w:pPr>
          <w:pStyle w:val="Footer"/>
          <w:ind w:left="0"/>
          <w:jc w:val="center"/>
        </w:pPr>
        <w:r>
          <w:fldChar w:fldCharType="begin"/>
        </w:r>
        <w:r>
          <w:instrText xml:space="preserve"> PAGE   \* MERGEFORMAT </w:instrText>
        </w:r>
        <w:r>
          <w:fldChar w:fldCharType="separate"/>
        </w:r>
        <w:r w:rsidR="00806878">
          <w:rPr>
            <w:noProof/>
          </w:rPr>
          <w:t>39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72F91" w14:textId="77777777" w:rsidR="00DD2726" w:rsidRDefault="00DD2726" w:rsidP="00FD3182">
      <w:pPr>
        <w:spacing w:after="0" w:line="240" w:lineRule="auto"/>
        <w:ind w:left="0"/>
      </w:pPr>
      <w:r>
        <w:separator/>
      </w:r>
    </w:p>
  </w:footnote>
  <w:footnote w:type="continuationSeparator" w:id="0">
    <w:p w14:paraId="2A2D023E" w14:textId="77777777" w:rsidR="00DD2726" w:rsidRDefault="00DD2726" w:rsidP="00095CA9">
      <w:pPr>
        <w:spacing w:after="0" w:line="240" w:lineRule="auto"/>
      </w:pPr>
      <w:r>
        <w:continuationSeparator/>
      </w:r>
    </w:p>
  </w:footnote>
  <w:footnote w:id="1">
    <w:p w14:paraId="5997E4E8" w14:textId="2302EA96" w:rsidR="00825A74" w:rsidRPr="003935E9" w:rsidRDefault="00825A74" w:rsidP="00F34C34">
      <w:pPr>
        <w:pStyle w:val="FootnoteText"/>
      </w:pPr>
      <w:r w:rsidRPr="00FB17CA">
        <w:rPr>
          <w:rStyle w:val="FootnoteReference"/>
        </w:rPr>
        <w:footnoteRef/>
      </w:r>
      <w:r w:rsidRPr="00265E18">
        <w:rPr>
          <w:vertAlign w:val="superscript"/>
        </w:rPr>
        <w:t xml:space="preserve"> </w:t>
      </w:r>
      <w:r w:rsidRPr="00263B75">
        <w:t xml:space="preserve">When a </w:t>
      </w:r>
      <w:r w:rsidRPr="00EE33F0">
        <w:t>Behavior is related to someone’s work (e.g., a health worker checking for danger signs in a child) or is part of the agriculture field, it can also be called a “practice.</w:t>
      </w:r>
      <w:r w:rsidRPr="00586969">
        <w:t>” These terms can be used interchangeably.</w:t>
      </w:r>
    </w:p>
  </w:footnote>
  <w:footnote w:id="2">
    <w:p w14:paraId="1ECCCD7A" w14:textId="0BDE0BDB" w:rsidR="00825A74" w:rsidRDefault="00825A74" w:rsidP="008E1BA2">
      <w:pPr>
        <w:pStyle w:val="FootnoteText"/>
      </w:pPr>
      <w:r>
        <w:rPr>
          <w:rStyle w:val="FootnoteReference"/>
        </w:rPr>
        <w:footnoteRef/>
      </w:r>
      <w:r>
        <w:t xml:space="preserve"> For more information, please see </w:t>
      </w:r>
      <w:hyperlink r:id="rId1" w:history="1">
        <w:r w:rsidRPr="00A91037">
          <w:rPr>
            <w:rStyle w:val="Hyperlink"/>
            <w:color w:val="237990"/>
          </w:rPr>
          <w:t>http://www.fsnnetwork.org/monitoring-and-evaluation</w:t>
        </w:r>
      </w:hyperlink>
    </w:p>
  </w:footnote>
  <w:footnote w:id="3">
    <w:p w14:paraId="6B4AB8F4" w14:textId="7BA2F769" w:rsidR="00825A74" w:rsidRDefault="00825A74" w:rsidP="00022E49">
      <w:pPr>
        <w:pStyle w:val="FootnoteText"/>
      </w:pPr>
      <w:r>
        <w:rPr>
          <w:rStyle w:val="FootnoteReference"/>
        </w:rPr>
        <w:footnoteRef/>
      </w:r>
      <w:r>
        <w:t xml:space="preserve"> </w:t>
      </w:r>
      <w:r w:rsidRPr="00567891">
        <w:t xml:space="preserve">Sometimes there is confusion when the </w:t>
      </w:r>
      <w:r>
        <w:t>Behavior</w:t>
      </w:r>
      <w:r w:rsidRPr="00567891">
        <w:t xml:space="preserve"> is done to a child (e.g., breastfeeding, vaccination,</w:t>
      </w:r>
      <w:r>
        <w:t xml:space="preserve"> or</w:t>
      </w:r>
      <w:r w:rsidRPr="00567891">
        <w:t xml:space="preserve"> sleeping under a mosquito net). In this case the </w:t>
      </w:r>
      <w:r>
        <w:t>caregiver</w:t>
      </w:r>
      <w:r w:rsidRPr="00567891">
        <w:t xml:space="preserve"> is the Priority Group.</w:t>
      </w:r>
    </w:p>
  </w:footnote>
  <w:footnote w:id="4">
    <w:p w14:paraId="57073173" w14:textId="77777777" w:rsidR="00825A74" w:rsidRDefault="00825A74" w:rsidP="007B300F">
      <w:pPr>
        <w:pStyle w:val="FootnoteText"/>
      </w:pPr>
      <w:r>
        <w:rPr>
          <w:rStyle w:val="FootnoteReference"/>
        </w:rPr>
        <w:footnoteRef/>
      </w:r>
      <w:r>
        <w:t xml:space="preserve"> To review the more in-depth guide to Barrier Analysis, review the </w:t>
      </w:r>
      <w:hyperlink r:id="rId2" w:history="1">
        <w:r w:rsidRPr="00D86DA6">
          <w:rPr>
            <w:rStyle w:val="Hyperlink"/>
            <w:color w:val="237990"/>
          </w:rPr>
          <w:t>Practical Guide to Conducting Barrier Analysis</w:t>
        </w:r>
      </w:hyperlink>
      <w:r w:rsidRPr="00D86DA6">
        <w:rPr>
          <w:color w:val="237990"/>
        </w:rPr>
        <w:t>.</w:t>
      </w:r>
    </w:p>
  </w:footnote>
  <w:footnote w:id="5">
    <w:p w14:paraId="791770CF" w14:textId="77777777" w:rsidR="00825A74" w:rsidRPr="005B646D" w:rsidRDefault="00825A74" w:rsidP="008E1BA2">
      <w:pPr>
        <w:pStyle w:val="FootnoteText"/>
      </w:pPr>
      <w:r w:rsidRPr="005B646D">
        <w:rPr>
          <w:rStyle w:val="FootnoteReference"/>
        </w:rPr>
        <w:footnoteRef/>
      </w:r>
      <w:r w:rsidRPr="005B646D">
        <w:t xml:space="preserve"> This </w:t>
      </w:r>
      <w:r>
        <w:t>list</w:t>
      </w:r>
      <w:r w:rsidRPr="005B646D">
        <w:t xml:space="preserve"> is adapted from materials originally developed by AED and for the Food for the Hungry Barrier Analysis manual.</w:t>
      </w:r>
    </w:p>
  </w:footnote>
  <w:footnote w:id="6">
    <w:p w14:paraId="134FBF25" w14:textId="77777777" w:rsidR="00825A74" w:rsidRDefault="00825A74" w:rsidP="008E1BA2">
      <w:pPr>
        <w:pStyle w:val="FootnoteText"/>
      </w:pPr>
      <w:r w:rsidRPr="005B646D">
        <w:rPr>
          <w:rStyle w:val="FootnoteReference"/>
        </w:rPr>
        <w:footnoteRef/>
      </w:r>
      <w:r w:rsidRPr="005B646D">
        <w:t xml:space="preserve"> This list of </w:t>
      </w:r>
      <w:r>
        <w:t>D</w:t>
      </w:r>
      <w:r w:rsidRPr="005B646D">
        <w:t xml:space="preserve">eterminants has been reworked since publication of the 2008 DBC Curriculum to better fit agriculture and natural resource management </w:t>
      </w:r>
      <w:r>
        <w:t>(ANRM) Behavior</w:t>
      </w:r>
      <w:r w:rsidRPr="005B646D">
        <w:t xml:space="preserve">s and is somewhat different from the list of </w:t>
      </w:r>
      <w:r>
        <w:t>D</w:t>
      </w:r>
      <w:r w:rsidRPr="005B646D">
        <w:t>eterminants used in the 2008 health and nutrition-focused Barrier Analysis manual.</w:t>
      </w:r>
    </w:p>
  </w:footnote>
  <w:footnote w:id="7">
    <w:p w14:paraId="13FF22DB" w14:textId="4A1F9EAD" w:rsidR="00825A74" w:rsidRDefault="00825A74" w:rsidP="00FB39CB">
      <w:pPr>
        <w:pStyle w:val="FootnoteText"/>
      </w:pPr>
      <w:r>
        <w:rPr>
          <w:rStyle w:val="FootnoteReference"/>
        </w:rPr>
        <w:footnoteRef/>
      </w:r>
      <w:r>
        <w:t xml:space="preserve"> Organizations are encouraged to enter their Barrier Analysis findings into the </w:t>
      </w:r>
      <w:hyperlink r:id="rId3" w:history="1">
        <w:r w:rsidRPr="00454A07">
          <w:rPr>
            <w:rStyle w:val="Hyperlink"/>
            <w:color w:val="237990"/>
          </w:rPr>
          <w:t>Behavior Bank</w:t>
        </w:r>
      </w:hyperlink>
      <w:r w:rsidRPr="00454A07">
        <w:rPr>
          <w:color w:val="237990"/>
        </w:rPr>
        <w:t xml:space="preserve">, </w:t>
      </w:r>
      <w:r>
        <w:t xml:space="preserve">so that people may learn from each other’s’ experiences. </w:t>
      </w:r>
    </w:p>
  </w:footnote>
  <w:footnote w:id="8">
    <w:p w14:paraId="48C00134" w14:textId="00B98946" w:rsidR="00825A74" w:rsidRPr="00A43FBF" w:rsidRDefault="00825A74" w:rsidP="00265E18">
      <w:pPr>
        <w:pStyle w:val="FootnoteText"/>
        <w:rPr>
          <w:color w:val="FF0000"/>
        </w:rPr>
      </w:pPr>
      <w:r>
        <w:rPr>
          <w:rStyle w:val="FootnoteReference"/>
        </w:rPr>
        <w:footnoteRef/>
      </w:r>
      <w:r>
        <w:t xml:space="preserve"> A discussion of monitoring and evaluation systems in general is beyond the scope of this document. For more information, please see </w:t>
      </w:r>
      <w:hyperlink r:id="rId4" w:history="1">
        <w:r w:rsidRPr="00265E18">
          <w:rPr>
            <w:rStyle w:val="Hyperlink"/>
            <w:color w:val="237990"/>
          </w:rPr>
          <w:t>www.fsnnetwork.org/monitoring-and-evaluation</w:t>
        </w:r>
        <w:r w:rsidRPr="00265E18">
          <w:rPr>
            <w:rStyle w:val="Hyperlink"/>
            <w:color w:val="auto"/>
            <w:u w:val="none"/>
          </w:rPr>
          <w:t xml:space="preserve">. </w:t>
        </w:r>
        <w:r w:rsidRPr="00265E18">
          <w:rPr>
            <w:rStyle w:val="Hyperlink"/>
            <w:color w:val="237990"/>
          </w:rPr>
          <w:t xml:space="preserve">   </w:t>
        </w:r>
      </w:hyperlink>
      <w:r w:rsidRPr="00265E18">
        <w:rPr>
          <w:color w:val="237990"/>
        </w:rPr>
        <w:t xml:space="preserve"> </w:t>
      </w:r>
    </w:p>
  </w:footnote>
  <w:footnote w:id="9">
    <w:p w14:paraId="6F6062DC" w14:textId="77777777" w:rsidR="00825A74" w:rsidRPr="008341F5" w:rsidRDefault="00825A74" w:rsidP="008E1BA2">
      <w:pPr>
        <w:pStyle w:val="FootnoteText"/>
      </w:pPr>
      <w:r>
        <w:rPr>
          <w:rStyle w:val="FootnoteReference"/>
        </w:rPr>
        <w:footnoteRef/>
      </w:r>
      <w:r>
        <w:t xml:space="preserve"> The DBC Framework is a</w:t>
      </w:r>
      <w:r w:rsidRPr="005E5B0C">
        <w:t xml:space="preserve">dapted from AED’s BEHAVE </w:t>
      </w:r>
      <w:r>
        <w:t>Framework.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2C4AD" w14:textId="77777777" w:rsidR="00825A74" w:rsidRPr="001E19DC" w:rsidRDefault="00825A74" w:rsidP="008E1BA2">
    <w:pPr>
      <w:pStyle w:val="Header"/>
    </w:pPr>
    <w:r>
      <w:rPr>
        <w:sz w:val="18"/>
      </w:rPr>
      <w:t>The TOPS Program and FSN Network</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06E81" w14:textId="53469F84" w:rsidR="00825A74" w:rsidRPr="004F5D70" w:rsidRDefault="00825A74" w:rsidP="004F5D7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EB89" w14:textId="57626697" w:rsidR="00825A74" w:rsidRPr="004F5D70" w:rsidRDefault="00825A74" w:rsidP="004F5D7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5E1BB" w14:textId="75068E50" w:rsidR="00825A74" w:rsidRPr="004F5D70" w:rsidRDefault="00825A74" w:rsidP="004F5D7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796AB" w14:textId="178E7CA4" w:rsidR="00825A74" w:rsidRPr="004F5D70" w:rsidRDefault="00825A74" w:rsidP="004F5D7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E8F57" w14:textId="712D52D8" w:rsidR="00825A74" w:rsidRPr="004F5D70" w:rsidRDefault="00825A74" w:rsidP="004F5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80607" w14:textId="77777777" w:rsidR="00825A74" w:rsidRDefault="00DD2726">
    <w:pPr>
      <w:pStyle w:val="Header"/>
    </w:pPr>
    <w:r>
      <w:rPr>
        <w:noProof/>
      </w:rPr>
      <w:pict w14:anchorId="5FBD86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83971" o:spid="_x0000_s2056"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EC154" w14:textId="77777777" w:rsidR="00825A74" w:rsidRDefault="00825A74" w:rsidP="008E1BA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B946" w14:textId="0CE1D8EF" w:rsidR="00825A74" w:rsidRDefault="00825A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B9C14" w14:textId="326578C6" w:rsidR="00825A74" w:rsidRPr="007D5F2A" w:rsidRDefault="00825A74" w:rsidP="007D5F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C2846" w14:textId="79D70FC1" w:rsidR="00825A74" w:rsidRPr="007D5F2A" w:rsidRDefault="00825A74" w:rsidP="007D5F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22F79" w14:textId="23460267" w:rsidR="00825A74" w:rsidRPr="007D5F2A" w:rsidRDefault="00825A74" w:rsidP="007D5F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671B6" w14:textId="625DE930" w:rsidR="00825A74" w:rsidRPr="004F5D70" w:rsidRDefault="00825A74" w:rsidP="004F5D7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7286D" w14:textId="47C7B3B9" w:rsidR="00825A74" w:rsidRPr="004F5D70" w:rsidRDefault="00825A74" w:rsidP="004F5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B35"/>
    <w:multiLevelType w:val="hybridMultilevel"/>
    <w:tmpl w:val="C0AE6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D6E98"/>
    <w:multiLevelType w:val="hybridMultilevel"/>
    <w:tmpl w:val="8D86EE8C"/>
    <w:lvl w:ilvl="0" w:tplc="702E0536">
      <w:numFmt w:val="bullet"/>
      <w:pStyle w:val="CheckmarkList"/>
      <w:lvlText w:val=""/>
      <w:lvlJc w:val="left"/>
      <w:pPr>
        <w:tabs>
          <w:tab w:val="num" w:pos="1800"/>
        </w:tabs>
        <w:ind w:left="1800" w:hanging="360"/>
      </w:pPr>
      <w:rPr>
        <w:rFonts w:ascii="Wingdings" w:eastAsia="Lucida Sans Typewriter" w:hAnsi="Wingdings" w:cs="Lucida Sans Typewriter" w:hint="default"/>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3852FAA"/>
    <w:multiLevelType w:val="hybridMultilevel"/>
    <w:tmpl w:val="B818FE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1D2BC3"/>
    <w:multiLevelType w:val="hybridMultilevel"/>
    <w:tmpl w:val="F1A86FA0"/>
    <w:lvl w:ilvl="0" w:tplc="C56EC7E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56AE2"/>
    <w:multiLevelType w:val="hybridMultilevel"/>
    <w:tmpl w:val="6C5214E2"/>
    <w:lvl w:ilvl="0" w:tplc="0409000F">
      <w:start w:val="1"/>
      <w:numFmt w:val="decimal"/>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A5399F"/>
    <w:multiLevelType w:val="hybridMultilevel"/>
    <w:tmpl w:val="B212D5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22107115"/>
    <w:multiLevelType w:val="hybridMultilevel"/>
    <w:tmpl w:val="0F688EBC"/>
    <w:lvl w:ilvl="0" w:tplc="0409000F">
      <w:start w:val="1"/>
      <w:numFmt w:val="decimal"/>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B064DD"/>
    <w:multiLevelType w:val="hybridMultilevel"/>
    <w:tmpl w:val="5E986796"/>
    <w:lvl w:ilvl="0" w:tplc="0409000F">
      <w:start w:val="1"/>
      <w:numFmt w:val="decimal"/>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6432AF"/>
    <w:multiLevelType w:val="hybridMultilevel"/>
    <w:tmpl w:val="2F2E8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705799"/>
    <w:multiLevelType w:val="hybridMultilevel"/>
    <w:tmpl w:val="89BA286C"/>
    <w:lvl w:ilvl="0" w:tplc="0409000F">
      <w:start w:val="1"/>
      <w:numFmt w:val="decimal"/>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762433"/>
    <w:multiLevelType w:val="hybridMultilevel"/>
    <w:tmpl w:val="1978847C"/>
    <w:lvl w:ilvl="0" w:tplc="28860076">
      <w:start w:val="1"/>
      <w:numFmt w:val="bullet"/>
      <w:pStyle w:val="TableBullet"/>
      <w:lvlText w:val=""/>
      <w:lvlJc w:val="left"/>
      <w:pPr>
        <w:ind w:left="1980"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2DD1571B"/>
    <w:multiLevelType w:val="hybridMultilevel"/>
    <w:tmpl w:val="C25846D6"/>
    <w:lvl w:ilvl="0" w:tplc="D7D0DD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8C4B18"/>
    <w:multiLevelType w:val="hybridMultilevel"/>
    <w:tmpl w:val="2F5A0218"/>
    <w:lvl w:ilvl="0" w:tplc="C53ABCFC">
      <w:start w:val="1"/>
      <w:numFmt w:val="bullet"/>
      <w:pStyle w:val="Bullets"/>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D95D39"/>
    <w:multiLevelType w:val="hybridMultilevel"/>
    <w:tmpl w:val="4E04587E"/>
    <w:lvl w:ilvl="0" w:tplc="D7D0DD7A">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47152BDC"/>
    <w:multiLevelType w:val="hybridMultilevel"/>
    <w:tmpl w:val="F54C3036"/>
    <w:lvl w:ilvl="0" w:tplc="DA768F6C">
      <w:start w:val="1"/>
      <w:numFmt w:val="decimal"/>
      <w:lvlText w:val="%1."/>
      <w:lvlJc w:val="left"/>
      <w:pPr>
        <w:ind w:left="1440" w:hanging="360"/>
      </w:pPr>
      <w:rPr>
        <w:rFonts w:hint="default"/>
        <w:b w:val="0"/>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B3217F"/>
    <w:multiLevelType w:val="multilevel"/>
    <w:tmpl w:val="8C949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4272963"/>
    <w:multiLevelType w:val="hybridMultilevel"/>
    <w:tmpl w:val="B1A82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2D4046"/>
    <w:multiLevelType w:val="hybridMultilevel"/>
    <w:tmpl w:val="6C08C87A"/>
    <w:lvl w:ilvl="0" w:tplc="F64A343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D7D0DD7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2C6121"/>
    <w:multiLevelType w:val="hybridMultilevel"/>
    <w:tmpl w:val="2C32FDF8"/>
    <w:lvl w:ilvl="0" w:tplc="99142F5A">
      <w:start w:val="1"/>
      <w:numFmt w:val="bullet"/>
      <w:pStyle w:val="BulletsTOPSFSN"/>
      <w:lvlText w:val="●"/>
      <w:lvlJc w:val="left"/>
      <w:pPr>
        <w:ind w:left="1440" w:hanging="360"/>
      </w:pPr>
      <w:rPr>
        <w:rFonts w:ascii="Symbol" w:hAnsi="Symbol" w:hint="default"/>
        <w:b w:val="0"/>
        <w:i w:val="0"/>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BF22C8"/>
    <w:multiLevelType w:val="hybridMultilevel"/>
    <w:tmpl w:val="0884227C"/>
    <w:lvl w:ilvl="0" w:tplc="04090013">
      <w:start w:val="1"/>
      <w:numFmt w:val="upperRoman"/>
      <w:lvlText w:val="%1."/>
      <w:lvlJc w:val="right"/>
      <w:pPr>
        <w:ind w:left="720" w:hanging="360"/>
      </w:pPr>
    </w:lvl>
    <w:lvl w:ilvl="1" w:tplc="74CC258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B7230F"/>
    <w:multiLevelType w:val="hybridMultilevel"/>
    <w:tmpl w:val="00E4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779EB"/>
    <w:multiLevelType w:val="hybridMultilevel"/>
    <w:tmpl w:val="0CC0900C"/>
    <w:lvl w:ilvl="0" w:tplc="AF58411C">
      <w:start w:val="1"/>
      <w:numFmt w:val="decimal"/>
      <w:lvlText w:val="%1."/>
      <w:lvlJc w:val="left"/>
      <w:pPr>
        <w:ind w:left="720" w:hanging="360"/>
      </w:pPr>
      <w:rPr>
        <w:rFonts w:asciiTheme="minorHAnsi" w:hAnsiTheme="minorHAnsi"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8334A3"/>
    <w:multiLevelType w:val="hybridMultilevel"/>
    <w:tmpl w:val="021E71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0"/>
  </w:num>
  <w:num w:numId="3">
    <w:abstractNumId w:val="21"/>
  </w:num>
  <w:num w:numId="4">
    <w:abstractNumId w:val="18"/>
  </w:num>
  <w:num w:numId="5">
    <w:abstractNumId w:val="2"/>
  </w:num>
  <w:num w:numId="6">
    <w:abstractNumId w:val="22"/>
  </w:num>
  <w:num w:numId="7">
    <w:abstractNumId w:val="20"/>
  </w:num>
  <w:num w:numId="8">
    <w:abstractNumId w:val="17"/>
  </w:num>
  <w:num w:numId="9">
    <w:abstractNumId w:val="16"/>
  </w:num>
  <w:num w:numId="10">
    <w:abstractNumId w:val="13"/>
  </w:num>
  <w:num w:numId="11">
    <w:abstractNumId w:val="11"/>
  </w:num>
  <w:num w:numId="12">
    <w:abstractNumId w:val="5"/>
  </w:num>
  <w:num w:numId="13">
    <w:abstractNumId w:val="3"/>
  </w:num>
  <w:num w:numId="14">
    <w:abstractNumId w:val="19"/>
  </w:num>
  <w:num w:numId="15">
    <w:abstractNumId w:val="12"/>
  </w:num>
  <w:num w:numId="16">
    <w:abstractNumId w:val="8"/>
  </w:num>
  <w:num w:numId="17">
    <w:abstractNumId w:val="0"/>
  </w:num>
  <w:num w:numId="18">
    <w:abstractNumId w:val="6"/>
  </w:num>
  <w:num w:numId="19">
    <w:abstractNumId w:val="7"/>
  </w:num>
  <w:num w:numId="20">
    <w:abstractNumId w:val="14"/>
  </w:num>
  <w:num w:numId="21">
    <w:abstractNumId w:val="9"/>
  </w:num>
  <w:num w:numId="22">
    <w:abstractNumId w:val="4"/>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91"/>
    <w:rsid w:val="00001E75"/>
    <w:rsid w:val="00011699"/>
    <w:rsid w:val="00012D3B"/>
    <w:rsid w:val="00017401"/>
    <w:rsid w:val="00022E49"/>
    <w:rsid w:val="00026532"/>
    <w:rsid w:val="0003443D"/>
    <w:rsid w:val="00036743"/>
    <w:rsid w:val="00037BEE"/>
    <w:rsid w:val="0004439C"/>
    <w:rsid w:val="00045B3A"/>
    <w:rsid w:val="00051A70"/>
    <w:rsid w:val="00052D30"/>
    <w:rsid w:val="00054D65"/>
    <w:rsid w:val="00064520"/>
    <w:rsid w:val="00073181"/>
    <w:rsid w:val="00073533"/>
    <w:rsid w:val="000764BD"/>
    <w:rsid w:val="00081C25"/>
    <w:rsid w:val="00082B62"/>
    <w:rsid w:val="0009277E"/>
    <w:rsid w:val="00093C62"/>
    <w:rsid w:val="00093FE6"/>
    <w:rsid w:val="00095CA9"/>
    <w:rsid w:val="000A7828"/>
    <w:rsid w:val="000B0491"/>
    <w:rsid w:val="000B19E4"/>
    <w:rsid w:val="000B2951"/>
    <w:rsid w:val="000B3753"/>
    <w:rsid w:val="000B5035"/>
    <w:rsid w:val="000B684B"/>
    <w:rsid w:val="000C577D"/>
    <w:rsid w:val="000D0259"/>
    <w:rsid w:val="000F10ED"/>
    <w:rsid w:val="000F1CDF"/>
    <w:rsid w:val="000F46A0"/>
    <w:rsid w:val="000F5D32"/>
    <w:rsid w:val="001057EA"/>
    <w:rsid w:val="00106C71"/>
    <w:rsid w:val="001079DA"/>
    <w:rsid w:val="00112C19"/>
    <w:rsid w:val="0011313D"/>
    <w:rsid w:val="00115006"/>
    <w:rsid w:val="001164B0"/>
    <w:rsid w:val="00126670"/>
    <w:rsid w:val="00134A75"/>
    <w:rsid w:val="00134B0B"/>
    <w:rsid w:val="001456C9"/>
    <w:rsid w:val="001573AD"/>
    <w:rsid w:val="00160B00"/>
    <w:rsid w:val="00167F47"/>
    <w:rsid w:val="00170E2B"/>
    <w:rsid w:val="001732A7"/>
    <w:rsid w:val="00175E18"/>
    <w:rsid w:val="00182E0A"/>
    <w:rsid w:val="001929F8"/>
    <w:rsid w:val="001965AB"/>
    <w:rsid w:val="00197E4E"/>
    <w:rsid w:val="001A77B3"/>
    <w:rsid w:val="001B17B1"/>
    <w:rsid w:val="001C0F67"/>
    <w:rsid w:val="001C1CBB"/>
    <w:rsid w:val="001C2E13"/>
    <w:rsid w:val="001C6681"/>
    <w:rsid w:val="001C7B6E"/>
    <w:rsid w:val="001D10AF"/>
    <w:rsid w:val="001E0BA8"/>
    <w:rsid w:val="001E141F"/>
    <w:rsid w:val="001E2044"/>
    <w:rsid w:val="001E5B36"/>
    <w:rsid w:val="001F435C"/>
    <w:rsid w:val="001F750D"/>
    <w:rsid w:val="00201F8E"/>
    <w:rsid w:val="00205E4B"/>
    <w:rsid w:val="0021432F"/>
    <w:rsid w:val="00217520"/>
    <w:rsid w:val="00223484"/>
    <w:rsid w:val="002247BC"/>
    <w:rsid w:val="00230099"/>
    <w:rsid w:val="00232B2E"/>
    <w:rsid w:val="0023728F"/>
    <w:rsid w:val="0024097F"/>
    <w:rsid w:val="00241DB3"/>
    <w:rsid w:val="0024397B"/>
    <w:rsid w:val="00245C41"/>
    <w:rsid w:val="00246CF3"/>
    <w:rsid w:val="0025086E"/>
    <w:rsid w:val="00251991"/>
    <w:rsid w:val="00263B75"/>
    <w:rsid w:val="00265E18"/>
    <w:rsid w:val="002738F9"/>
    <w:rsid w:val="00281FEA"/>
    <w:rsid w:val="00282E6F"/>
    <w:rsid w:val="00287D29"/>
    <w:rsid w:val="002A0A68"/>
    <w:rsid w:val="002A409F"/>
    <w:rsid w:val="002A43EA"/>
    <w:rsid w:val="002A6F08"/>
    <w:rsid w:val="002B0FF7"/>
    <w:rsid w:val="002C03A5"/>
    <w:rsid w:val="002C14D1"/>
    <w:rsid w:val="002C3EA2"/>
    <w:rsid w:val="002C60D3"/>
    <w:rsid w:val="002F2EB8"/>
    <w:rsid w:val="002F7947"/>
    <w:rsid w:val="00302666"/>
    <w:rsid w:val="00306BF6"/>
    <w:rsid w:val="003107A9"/>
    <w:rsid w:val="003228FC"/>
    <w:rsid w:val="0032575E"/>
    <w:rsid w:val="003270C7"/>
    <w:rsid w:val="00330A42"/>
    <w:rsid w:val="00333B7A"/>
    <w:rsid w:val="00340031"/>
    <w:rsid w:val="0035277E"/>
    <w:rsid w:val="00355702"/>
    <w:rsid w:val="00355CC7"/>
    <w:rsid w:val="003561AC"/>
    <w:rsid w:val="003604B3"/>
    <w:rsid w:val="00361CC5"/>
    <w:rsid w:val="00362A40"/>
    <w:rsid w:val="00364F1D"/>
    <w:rsid w:val="00365113"/>
    <w:rsid w:val="00371816"/>
    <w:rsid w:val="0037336D"/>
    <w:rsid w:val="00386D55"/>
    <w:rsid w:val="003A1EA6"/>
    <w:rsid w:val="003A212D"/>
    <w:rsid w:val="003B0A92"/>
    <w:rsid w:val="003C0106"/>
    <w:rsid w:val="003C1C67"/>
    <w:rsid w:val="003C57E1"/>
    <w:rsid w:val="003D5876"/>
    <w:rsid w:val="003D614A"/>
    <w:rsid w:val="003F04AC"/>
    <w:rsid w:val="004218E3"/>
    <w:rsid w:val="00431690"/>
    <w:rsid w:val="00433BFD"/>
    <w:rsid w:val="00437742"/>
    <w:rsid w:val="00437B96"/>
    <w:rsid w:val="00437EE6"/>
    <w:rsid w:val="004415D2"/>
    <w:rsid w:val="00445B8C"/>
    <w:rsid w:val="00454A07"/>
    <w:rsid w:val="00456DAA"/>
    <w:rsid w:val="004571CD"/>
    <w:rsid w:val="00457258"/>
    <w:rsid w:val="004660A5"/>
    <w:rsid w:val="00474350"/>
    <w:rsid w:val="004752D0"/>
    <w:rsid w:val="00476552"/>
    <w:rsid w:val="00477E6E"/>
    <w:rsid w:val="004A3073"/>
    <w:rsid w:val="004A491A"/>
    <w:rsid w:val="004A6618"/>
    <w:rsid w:val="004B59A8"/>
    <w:rsid w:val="004B7561"/>
    <w:rsid w:val="004C1950"/>
    <w:rsid w:val="004D7827"/>
    <w:rsid w:val="004E04D1"/>
    <w:rsid w:val="004E2114"/>
    <w:rsid w:val="004F0DEA"/>
    <w:rsid w:val="004F4435"/>
    <w:rsid w:val="004F5002"/>
    <w:rsid w:val="004F5D70"/>
    <w:rsid w:val="00511CD3"/>
    <w:rsid w:val="005123B0"/>
    <w:rsid w:val="00523212"/>
    <w:rsid w:val="00525D13"/>
    <w:rsid w:val="00527C8A"/>
    <w:rsid w:val="00533022"/>
    <w:rsid w:val="0053584F"/>
    <w:rsid w:val="00544007"/>
    <w:rsid w:val="005467C1"/>
    <w:rsid w:val="00547CDF"/>
    <w:rsid w:val="00550B11"/>
    <w:rsid w:val="00553E3A"/>
    <w:rsid w:val="005638A0"/>
    <w:rsid w:val="005658AE"/>
    <w:rsid w:val="00573834"/>
    <w:rsid w:val="00577887"/>
    <w:rsid w:val="00580AD8"/>
    <w:rsid w:val="00586969"/>
    <w:rsid w:val="005932A9"/>
    <w:rsid w:val="005978F4"/>
    <w:rsid w:val="00597FBF"/>
    <w:rsid w:val="005A558D"/>
    <w:rsid w:val="005B36D9"/>
    <w:rsid w:val="005C0C3B"/>
    <w:rsid w:val="005C2F27"/>
    <w:rsid w:val="005C422F"/>
    <w:rsid w:val="005C6D37"/>
    <w:rsid w:val="005D00BE"/>
    <w:rsid w:val="005D5DBB"/>
    <w:rsid w:val="005D777D"/>
    <w:rsid w:val="005E458B"/>
    <w:rsid w:val="005F7449"/>
    <w:rsid w:val="006135A9"/>
    <w:rsid w:val="00625BBF"/>
    <w:rsid w:val="006305F4"/>
    <w:rsid w:val="00636316"/>
    <w:rsid w:val="006373D0"/>
    <w:rsid w:val="00644B51"/>
    <w:rsid w:val="00646453"/>
    <w:rsid w:val="0064656A"/>
    <w:rsid w:val="0064737F"/>
    <w:rsid w:val="006541B4"/>
    <w:rsid w:val="006555DA"/>
    <w:rsid w:val="006612FE"/>
    <w:rsid w:val="006650A7"/>
    <w:rsid w:val="0067096A"/>
    <w:rsid w:val="006718B7"/>
    <w:rsid w:val="006726E8"/>
    <w:rsid w:val="00677F45"/>
    <w:rsid w:val="00681EE7"/>
    <w:rsid w:val="006822C4"/>
    <w:rsid w:val="0068265B"/>
    <w:rsid w:val="006832D5"/>
    <w:rsid w:val="00691A60"/>
    <w:rsid w:val="00694370"/>
    <w:rsid w:val="006962A7"/>
    <w:rsid w:val="006A1E83"/>
    <w:rsid w:val="006A3ED2"/>
    <w:rsid w:val="006A3FE3"/>
    <w:rsid w:val="006A70BF"/>
    <w:rsid w:val="006C282C"/>
    <w:rsid w:val="006D4D77"/>
    <w:rsid w:val="006D5758"/>
    <w:rsid w:val="006D69E1"/>
    <w:rsid w:val="006E111C"/>
    <w:rsid w:val="006F18A8"/>
    <w:rsid w:val="007120F2"/>
    <w:rsid w:val="0071456A"/>
    <w:rsid w:val="00714631"/>
    <w:rsid w:val="00715FB8"/>
    <w:rsid w:val="007215B6"/>
    <w:rsid w:val="00724B1C"/>
    <w:rsid w:val="0073099E"/>
    <w:rsid w:val="00730BCB"/>
    <w:rsid w:val="007330D2"/>
    <w:rsid w:val="007348B6"/>
    <w:rsid w:val="00735144"/>
    <w:rsid w:val="007404F6"/>
    <w:rsid w:val="00743EF4"/>
    <w:rsid w:val="00745BEF"/>
    <w:rsid w:val="00750D2D"/>
    <w:rsid w:val="00766966"/>
    <w:rsid w:val="00766C15"/>
    <w:rsid w:val="007725CD"/>
    <w:rsid w:val="00774468"/>
    <w:rsid w:val="007767D2"/>
    <w:rsid w:val="007837FA"/>
    <w:rsid w:val="00793E85"/>
    <w:rsid w:val="00794FEC"/>
    <w:rsid w:val="007A23C3"/>
    <w:rsid w:val="007A3AC3"/>
    <w:rsid w:val="007B0090"/>
    <w:rsid w:val="007B300F"/>
    <w:rsid w:val="007B31CA"/>
    <w:rsid w:val="007B418A"/>
    <w:rsid w:val="007D1850"/>
    <w:rsid w:val="007D5F2A"/>
    <w:rsid w:val="007D6E55"/>
    <w:rsid w:val="007D7BD6"/>
    <w:rsid w:val="007E178D"/>
    <w:rsid w:val="007E605A"/>
    <w:rsid w:val="007F058C"/>
    <w:rsid w:val="007F5801"/>
    <w:rsid w:val="008005C8"/>
    <w:rsid w:val="00804A2D"/>
    <w:rsid w:val="00806859"/>
    <w:rsid w:val="00806878"/>
    <w:rsid w:val="008078C3"/>
    <w:rsid w:val="008101B2"/>
    <w:rsid w:val="0081061F"/>
    <w:rsid w:val="00814256"/>
    <w:rsid w:val="0082065A"/>
    <w:rsid w:val="00825A74"/>
    <w:rsid w:val="00833563"/>
    <w:rsid w:val="00834A0A"/>
    <w:rsid w:val="00846203"/>
    <w:rsid w:val="0084753F"/>
    <w:rsid w:val="00854206"/>
    <w:rsid w:val="00857391"/>
    <w:rsid w:val="00866E3E"/>
    <w:rsid w:val="0087080E"/>
    <w:rsid w:val="00871ADC"/>
    <w:rsid w:val="008775E2"/>
    <w:rsid w:val="00877C30"/>
    <w:rsid w:val="0088087B"/>
    <w:rsid w:val="00881E82"/>
    <w:rsid w:val="00881FB8"/>
    <w:rsid w:val="008846C9"/>
    <w:rsid w:val="00885907"/>
    <w:rsid w:val="00895802"/>
    <w:rsid w:val="008A40F5"/>
    <w:rsid w:val="008A58B2"/>
    <w:rsid w:val="008B020F"/>
    <w:rsid w:val="008B2717"/>
    <w:rsid w:val="008B573F"/>
    <w:rsid w:val="008C7A56"/>
    <w:rsid w:val="008D2951"/>
    <w:rsid w:val="008D5ED2"/>
    <w:rsid w:val="008E0F56"/>
    <w:rsid w:val="008E1BA2"/>
    <w:rsid w:val="008E3DDE"/>
    <w:rsid w:val="008E6FD5"/>
    <w:rsid w:val="008E7289"/>
    <w:rsid w:val="008F16D2"/>
    <w:rsid w:val="008F4EDD"/>
    <w:rsid w:val="008F6F30"/>
    <w:rsid w:val="00901609"/>
    <w:rsid w:val="00903B0C"/>
    <w:rsid w:val="009042D3"/>
    <w:rsid w:val="00904E75"/>
    <w:rsid w:val="0090660B"/>
    <w:rsid w:val="00907AA5"/>
    <w:rsid w:val="009257CC"/>
    <w:rsid w:val="00927B10"/>
    <w:rsid w:val="00931604"/>
    <w:rsid w:val="009460F7"/>
    <w:rsid w:val="00950144"/>
    <w:rsid w:val="009542F4"/>
    <w:rsid w:val="00957A0A"/>
    <w:rsid w:val="009618F1"/>
    <w:rsid w:val="0096240F"/>
    <w:rsid w:val="00962996"/>
    <w:rsid w:val="00963518"/>
    <w:rsid w:val="00975C46"/>
    <w:rsid w:val="009810EF"/>
    <w:rsid w:val="00984628"/>
    <w:rsid w:val="0098485B"/>
    <w:rsid w:val="00986343"/>
    <w:rsid w:val="00987F3F"/>
    <w:rsid w:val="009A2303"/>
    <w:rsid w:val="009A2A2B"/>
    <w:rsid w:val="009A62F3"/>
    <w:rsid w:val="009B0A3E"/>
    <w:rsid w:val="009B19AF"/>
    <w:rsid w:val="009C6A55"/>
    <w:rsid w:val="009D0F1F"/>
    <w:rsid w:val="009D3513"/>
    <w:rsid w:val="009D5CA4"/>
    <w:rsid w:val="009D5D99"/>
    <w:rsid w:val="009D6036"/>
    <w:rsid w:val="009E2F80"/>
    <w:rsid w:val="009E377E"/>
    <w:rsid w:val="009E379D"/>
    <w:rsid w:val="009E5A21"/>
    <w:rsid w:val="009F31A1"/>
    <w:rsid w:val="00A02930"/>
    <w:rsid w:val="00A0505E"/>
    <w:rsid w:val="00A053F0"/>
    <w:rsid w:val="00A0611A"/>
    <w:rsid w:val="00A0691E"/>
    <w:rsid w:val="00A06B0C"/>
    <w:rsid w:val="00A11CF8"/>
    <w:rsid w:val="00A1357D"/>
    <w:rsid w:val="00A2005D"/>
    <w:rsid w:val="00A21C26"/>
    <w:rsid w:val="00A332F5"/>
    <w:rsid w:val="00A336E5"/>
    <w:rsid w:val="00A34EAB"/>
    <w:rsid w:val="00A40146"/>
    <w:rsid w:val="00A52995"/>
    <w:rsid w:val="00A544EA"/>
    <w:rsid w:val="00A55539"/>
    <w:rsid w:val="00A76323"/>
    <w:rsid w:val="00A818DF"/>
    <w:rsid w:val="00A8343B"/>
    <w:rsid w:val="00A91037"/>
    <w:rsid w:val="00A91669"/>
    <w:rsid w:val="00AA7761"/>
    <w:rsid w:val="00AB1E42"/>
    <w:rsid w:val="00AB5616"/>
    <w:rsid w:val="00AB76A2"/>
    <w:rsid w:val="00AC2E3C"/>
    <w:rsid w:val="00AC38E2"/>
    <w:rsid w:val="00AC6E62"/>
    <w:rsid w:val="00AC71B8"/>
    <w:rsid w:val="00AD0411"/>
    <w:rsid w:val="00AD1DB7"/>
    <w:rsid w:val="00AD20CE"/>
    <w:rsid w:val="00AD43FE"/>
    <w:rsid w:val="00AD69E6"/>
    <w:rsid w:val="00AE0DE3"/>
    <w:rsid w:val="00AE6657"/>
    <w:rsid w:val="00AE6B53"/>
    <w:rsid w:val="00AE7AB2"/>
    <w:rsid w:val="00AF3C9B"/>
    <w:rsid w:val="00B012AB"/>
    <w:rsid w:val="00B102B7"/>
    <w:rsid w:val="00B24533"/>
    <w:rsid w:val="00B279F3"/>
    <w:rsid w:val="00B30C43"/>
    <w:rsid w:val="00B31C4E"/>
    <w:rsid w:val="00B31DBD"/>
    <w:rsid w:val="00B340DD"/>
    <w:rsid w:val="00B605E3"/>
    <w:rsid w:val="00B616C6"/>
    <w:rsid w:val="00B61F4C"/>
    <w:rsid w:val="00B65AFE"/>
    <w:rsid w:val="00B6754E"/>
    <w:rsid w:val="00B705EB"/>
    <w:rsid w:val="00B77273"/>
    <w:rsid w:val="00B81AAF"/>
    <w:rsid w:val="00B90184"/>
    <w:rsid w:val="00BA1699"/>
    <w:rsid w:val="00BA3EBB"/>
    <w:rsid w:val="00BA55A9"/>
    <w:rsid w:val="00BB3AF0"/>
    <w:rsid w:val="00BB47FE"/>
    <w:rsid w:val="00BB5081"/>
    <w:rsid w:val="00BC0A63"/>
    <w:rsid w:val="00BC240F"/>
    <w:rsid w:val="00BC7CB9"/>
    <w:rsid w:val="00BE23ED"/>
    <w:rsid w:val="00BE294A"/>
    <w:rsid w:val="00BE53D6"/>
    <w:rsid w:val="00BE7D05"/>
    <w:rsid w:val="00BF219A"/>
    <w:rsid w:val="00BF309E"/>
    <w:rsid w:val="00BF4A88"/>
    <w:rsid w:val="00BF7690"/>
    <w:rsid w:val="00C00FDB"/>
    <w:rsid w:val="00C131BD"/>
    <w:rsid w:val="00C17CC8"/>
    <w:rsid w:val="00C204F6"/>
    <w:rsid w:val="00C2421A"/>
    <w:rsid w:val="00C244C4"/>
    <w:rsid w:val="00C24D0B"/>
    <w:rsid w:val="00C25DDE"/>
    <w:rsid w:val="00C275FA"/>
    <w:rsid w:val="00C370FD"/>
    <w:rsid w:val="00C374CE"/>
    <w:rsid w:val="00C4315B"/>
    <w:rsid w:val="00C51678"/>
    <w:rsid w:val="00C555DA"/>
    <w:rsid w:val="00C62BD1"/>
    <w:rsid w:val="00C6433C"/>
    <w:rsid w:val="00C67104"/>
    <w:rsid w:val="00C82B6F"/>
    <w:rsid w:val="00C84A59"/>
    <w:rsid w:val="00C9532D"/>
    <w:rsid w:val="00CA0397"/>
    <w:rsid w:val="00CA3D81"/>
    <w:rsid w:val="00CC1414"/>
    <w:rsid w:val="00CC1AB1"/>
    <w:rsid w:val="00CC5791"/>
    <w:rsid w:val="00CC6892"/>
    <w:rsid w:val="00CD28BD"/>
    <w:rsid w:val="00CD29B9"/>
    <w:rsid w:val="00CE409A"/>
    <w:rsid w:val="00CF28CC"/>
    <w:rsid w:val="00CF4E47"/>
    <w:rsid w:val="00CF6CA0"/>
    <w:rsid w:val="00D00B07"/>
    <w:rsid w:val="00D034CD"/>
    <w:rsid w:val="00D2166A"/>
    <w:rsid w:val="00D26782"/>
    <w:rsid w:val="00D278A0"/>
    <w:rsid w:val="00D30105"/>
    <w:rsid w:val="00D32F60"/>
    <w:rsid w:val="00D41791"/>
    <w:rsid w:val="00D43BBF"/>
    <w:rsid w:val="00D52075"/>
    <w:rsid w:val="00D630AF"/>
    <w:rsid w:val="00D66B55"/>
    <w:rsid w:val="00D7337A"/>
    <w:rsid w:val="00D74E3B"/>
    <w:rsid w:val="00D75EDA"/>
    <w:rsid w:val="00D77A0C"/>
    <w:rsid w:val="00D86DA6"/>
    <w:rsid w:val="00D9220D"/>
    <w:rsid w:val="00D9711D"/>
    <w:rsid w:val="00DA12CD"/>
    <w:rsid w:val="00DA1BD6"/>
    <w:rsid w:val="00DA2BA6"/>
    <w:rsid w:val="00DA30BC"/>
    <w:rsid w:val="00DA5D57"/>
    <w:rsid w:val="00DA79DD"/>
    <w:rsid w:val="00DB1756"/>
    <w:rsid w:val="00DB255F"/>
    <w:rsid w:val="00DB6FC7"/>
    <w:rsid w:val="00DC076D"/>
    <w:rsid w:val="00DC3C39"/>
    <w:rsid w:val="00DC4F03"/>
    <w:rsid w:val="00DD220B"/>
    <w:rsid w:val="00DD2726"/>
    <w:rsid w:val="00DD2997"/>
    <w:rsid w:val="00DE11C9"/>
    <w:rsid w:val="00DE3F32"/>
    <w:rsid w:val="00DE5A20"/>
    <w:rsid w:val="00DF0100"/>
    <w:rsid w:val="00DF37F2"/>
    <w:rsid w:val="00DF6C67"/>
    <w:rsid w:val="00E030A6"/>
    <w:rsid w:val="00E17A3B"/>
    <w:rsid w:val="00E20EC7"/>
    <w:rsid w:val="00E270B4"/>
    <w:rsid w:val="00E315F6"/>
    <w:rsid w:val="00E40FFE"/>
    <w:rsid w:val="00E4189F"/>
    <w:rsid w:val="00E4717B"/>
    <w:rsid w:val="00E51D59"/>
    <w:rsid w:val="00E61361"/>
    <w:rsid w:val="00E6162E"/>
    <w:rsid w:val="00E77999"/>
    <w:rsid w:val="00E8209C"/>
    <w:rsid w:val="00E8289E"/>
    <w:rsid w:val="00E830B8"/>
    <w:rsid w:val="00E83D24"/>
    <w:rsid w:val="00E95AD7"/>
    <w:rsid w:val="00E97E37"/>
    <w:rsid w:val="00EA2578"/>
    <w:rsid w:val="00EA4A7F"/>
    <w:rsid w:val="00EA6907"/>
    <w:rsid w:val="00EB58E6"/>
    <w:rsid w:val="00EC337B"/>
    <w:rsid w:val="00EC717C"/>
    <w:rsid w:val="00EC7A30"/>
    <w:rsid w:val="00ED49CE"/>
    <w:rsid w:val="00ED6F66"/>
    <w:rsid w:val="00EE1043"/>
    <w:rsid w:val="00EE26F1"/>
    <w:rsid w:val="00EE33F0"/>
    <w:rsid w:val="00EF0D03"/>
    <w:rsid w:val="00EF52AD"/>
    <w:rsid w:val="00EF6DC6"/>
    <w:rsid w:val="00EF7A64"/>
    <w:rsid w:val="00F0526D"/>
    <w:rsid w:val="00F072FD"/>
    <w:rsid w:val="00F201AC"/>
    <w:rsid w:val="00F206D0"/>
    <w:rsid w:val="00F306F9"/>
    <w:rsid w:val="00F34C34"/>
    <w:rsid w:val="00F42E6D"/>
    <w:rsid w:val="00F47E8A"/>
    <w:rsid w:val="00F50C3B"/>
    <w:rsid w:val="00F54209"/>
    <w:rsid w:val="00F546B9"/>
    <w:rsid w:val="00F574A2"/>
    <w:rsid w:val="00F61A2B"/>
    <w:rsid w:val="00F673F0"/>
    <w:rsid w:val="00F70F7D"/>
    <w:rsid w:val="00F71446"/>
    <w:rsid w:val="00F74F4A"/>
    <w:rsid w:val="00F763E6"/>
    <w:rsid w:val="00F90F69"/>
    <w:rsid w:val="00F926B3"/>
    <w:rsid w:val="00FA231C"/>
    <w:rsid w:val="00FA6958"/>
    <w:rsid w:val="00FA7BC3"/>
    <w:rsid w:val="00FB17CA"/>
    <w:rsid w:val="00FB39CB"/>
    <w:rsid w:val="00FC530D"/>
    <w:rsid w:val="00FC6440"/>
    <w:rsid w:val="00FD1C87"/>
    <w:rsid w:val="00FD3182"/>
    <w:rsid w:val="00FE1F12"/>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8DA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E-mail Signature"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6D"/>
    <w:pPr>
      <w:spacing w:after="200" w:line="252" w:lineRule="auto"/>
      <w:ind w:left="720"/>
    </w:pPr>
  </w:style>
  <w:style w:type="paragraph" w:styleId="Heading1">
    <w:name w:val="heading 1"/>
    <w:basedOn w:val="Normal"/>
    <w:next w:val="Normal"/>
    <w:link w:val="Heading1Char"/>
    <w:uiPriority w:val="9"/>
    <w:qFormat/>
    <w:rsid w:val="00580AD8"/>
    <w:pPr>
      <w:keepNext/>
      <w:spacing w:before="360" w:after="240"/>
      <w:ind w:left="0"/>
      <w:outlineLvl w:val="0"/>
    </w:pPr>
    <w:rPr>
      <w:rFonts w:ascii="Californian FB" w:eastAsiaTheme="majorEastAsia" w:hAnsi="Californian FB" w:cstheme="majorBidi"/>
      <w:b/>
      <w:color w:val="7C8029"/>
      <w:sz w:val="44"/>
      <w:szCs w:val="32"/>
    </w:rPr>
  </w:style>
  <w:style w:type="paragraph" w:styleId="Heading2">
    <w:name w:val="heading 2"/>
    <w:basedOn w:val="Normal"/>
    <w:next w:val="Normal"/>
    <w:link w:val="Heading2Char"/>
    <w:uiPriority w:val="99"/>
    <w:unhideWhenUsed/>
    <w:qFormat/>
    <w:rsid w:val="00580AD8"/>
    <w:pPr>
      <w:keepNext/>
      <w:spacing w:before="360" w:after="240"/>
      <w:ind w:left="0"/>
      <w:outlineLvl w:val="1"/>
    </w:pPr>
    <w:rPr>
      <w:rFonts w:ascii="Californian FB" w:eastAsiaTheme="majorEastAsia" w:hAnsi="Californian FB" w:cstheme="majorBidi"/>
      <w:b/>
      <w:color w:val="7C8029"/>
      <w:sz w:val="32"/>
      <w:szCs w:val="26"/>
    </w:rPr>
  </w:style>
  <w:style w:type="paragraph" w:styleId="Heading3">
    <w:name w:val="heading 3"/>
    <w:basedOn w:val="Normal"/>
    <w:next w:val="Normal"/>
    <w:link w:val="Heading3Char"/>
    <w:uiPriority w:val="9"/>
    <w:unhideWhenUsed/>
    <w:qFormat/>
    <w:rsid w:val="00095CA9"/>
    <w:pPr>
      <w:keepNext/>
      <w:spacing w:before="2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C60D3"/>
    <w:pPr>
      <w:keepNext/>
      <w:spacing w:before="240"/>
      <w:outlineLvl w:val="3"/>
    </w:pPr>
    <w:rPr>
      <w:rFonts w:ascii="Calibri" w:eastAsiaTheme="majorEastAsia" w:hAnsi="Calibri" w:cstheme="majorBidi"/>
      <w:b/>
      <w:i/>
      <w:iCs/>
      <w:color w:val="7C8029"/>
      <w:sz w:val="24"/>
    </w:rPr>
  </w:style>
  <w:style w:type="paragraph" w:styleId="Heading5">
    <w:name w:val="heading 5"/>
    <w:basedOn w:val="Normal"/>
    <w:next w:val="Normal"/>
    <w:link w:val="Heading5Char"/>
    <w:uiPriority w:val="9"/>
    <w:semiHidden/>
    <w:unhideWhenUsed/>
    <w:qFormat/>
    <w:rsid w:val="008E1BA2"/>
    <w:pPr>
      <w:pBdr>
        <w:bottom w:val="single" w:sz="4" w:space="1" w:color="8496B0" w:themeColor="text2" w:themeTint="99"/>
      </w:pBdr>
      <w:spacing w:before="200" w:after="100"/>
      <w:contextualSpacing/>
      <w:outlineLvl w:val="4"/>
    </w:pPr>
    <w:rPr>
      <w:rFonts w:asciiTheme="majorHAnsi" w:eastAsiaTheme="majorEastAsia" w:hAnsiTheme="majorHAnsi" w:cstheme="majorBidi"/>
      <w:smallCaps/>
      <w:color w:val="657C9C" w:themeColor="text2" w:themeTint="BF"/>
      <w:spacing w:val="20"/>
      <w:sz w:val="24"/>
      <w:szCs w:val="24"/>
    </w:rPr>
  </w:style>
  <w:style w:type="paragraph" w:styleId="Heading6">
    <w:name w:val="heading 6"/>
    <w:basedOn w:val="Normal"/>
    <w:next w:val="Normal"/>
    <w:link w:val="Heading6Char"/>
    <w:uiPriority w:val="9"/>
    <w:semiHidden/>
    <w:unhideWhenUsed/>
    <w:qFormat/>
    <w:rsid w:val="008E1BA2"/>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sz w:val="24"/>
      <w:szCs w:val="24"/>
    </w:rPr>
  </w:style>
  <w:style w:type="paragraph" w:styleId="Heading7">
    <w:name w:val="heading 7"/>
    <w:basedOn w:val="Normal"/>
    <w:next w:val="Normal"/>
    <w:link w:val="Heading7Char"/>
    <w:uiPriority w:val="9"/>
    <w:semiHidden/>
    <w:unhideWhenUsed/>
    <w:qFormat/>
    <w:rsid w:val="008E1BA2"/>
    <w:pPr>
      <w:pBdr>
        <w:bottom w:val="dotted" w:sz="8" w:space="1" w:color="747070" w:themeColor="background2" w:themeShade="7F"/>
      </w:pBdr>
      <w:spacing w:before="200" w:after="100"/>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8E1BA2"/>
    <w:pPr>
      <w:spacing w:before="200" w:after="60"/>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8E1BA2"/>
    <w:pPr>
      <w:spacing w:before="200" w:after="60"/>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5CA9"/>
    <w:rPr>
      <w:rFonts w:eastAsiaTheme="majorEastAsia" w:cstheme="majorBidi"/>
      <w:b/>
      <w:sz w:val="28"/>
      <w:szCs w:val="24"/>
    </w:rPr>
  </w:style>
  <w:style w:type="paragraph" w:styleId="TOC2">
    <w:name w:val="toc 2"/>
    <w:basedOn w:val="Normal"/>
    <w:next w:val="Normal"/>
    <w:autoRedefine/>
    <w:uiPriority w:val="39"/>
    <w:unhideWhenUsed/>
    <w:rsid w:val="001D10AF"/>
    <w:pPr>
      <w:tabs>
        <w:tab w:val="right" w:leader="dot" w:pos="9350"/>
      </w:tabs>
      <w:spacing w:after="0"/>
      <w:ind w:left="1440" w:hanging="720"/>
      <w:outlineLvl w:val="1"/>
    </w:pPr>
  </w:style>
  <w:style w:type="paragraph" w:styleId="TOC1">
    <w:name w:val="toc 1"/>
    <w:basedOn w:val="Normal"/>
    <w:next w:val="Normal"/>
    <w:autoRedefine/>
    <w:uiPriority w:val="39"/>
    <w:unhideWhenUsed/>
    <w:rsid w:val="0071456A"/>
    <w:pPr>
      <w:keepNext/>
      <w:spacing w:before="120" w:after="60"/>
      <w:ind w:left="1440" w:hanging="720"/>
    </w:pPr>
    <w:rPr>
      <w:b/>
    </w:rPr>
  </w:style>
  <w:style w:type="paragraph" w:styleId="FootnoteText">
    <w:name w:val="footnote text"/>
    <w:basedOn w:val="Normal"/>
    <w:link w:val="FootnoteTextChar"/>
    <w:uiPriority w:val="99"/>
    <w:unhideWhenUsed/>
    <w:rsid w:val="00C6433C"/>
    <w:pPr>
      <w:spacing w:after="60"/>
      <w:ind w:left="0"/>
    </w:pPr>
    <w:rPr>
      <w:sz w:val="20"/>
      <w:szCs w:val="20"/>
    </w:rPr>
  </w:style>
  <w:style w:type="character" w:customStyle="1" w:styleId="FootnoteTextChar">
    <w:name w:val="Footnote Text Char"/>
    <w:basedOn w:val="DefaultParagraphFont"/>
    <w:link w:val="FootnoteText"/>
    <w:uiPriority w:val="99"/>
    <w:rsid w:val="00C6433C"/>
    <w:rPr>
      <w:sz w:val="20"/>
      <w:szCs w:val="20"/>
    </w:rPr>
  </w:style>
  <w:style w:type="paragraph" w:styleId="Header">
    <w:name w:val="header"/>
    <w:basedOn w:val="Normal"/>
    <w:link w:val="HeaderChar"/>
    <w:uiPriority w:val="99"/>
    <w:unhideWhenUsed/>
    <w:rsid w:val="00106C71"/>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106C71"/>
    <w:rPr>
      <w:sz w:val="24"/>
    </w:rPr>
  </w:style>
  <w:style w:type="paragraph" w:styleId="Footer">
    <w:name w:val="footer"/>
    <w:basedOn w:val="Normal"/>
    <w:link w:val="FooterChar"/>
    <w:uiPriority w:val="99"/>
    <w:unhideWhenUsed/>
    <w:rsid w:val="00106C71"/>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106C71"/>
    <w:rPr>
      <w:sz w:val="24"/>
    </w:rPr>
  </w:style>
  <w:style w:type="character" w:customStyle="1" w:styleId="Heading1Char">
    <w:name w:val="Heading 1 Char"/>
    <w:basedOn w:val="DefaultParagraphFont"/>
    <w:link w:val="Heading1"/>
    <w:uiPriority w:val="9"/>
    <w:rsid w:val="00580AD8"/>
    <w:rPr>
      <w:rFonts w:ascii="Californian FB" w:eastAsiaTheme="majorEastAsia" w:hAnsi="Californian FB" w:cstheme="majorBidi"/>
      <w:b/>
      <w:color w:val="7C8029"/>
      <w:sz w:val="44"/>
      <w:szCs w:val="32"/>
    </w:rPr>
  </w:style>
  <w:style w:type="character" w:customStyle="1" w:styleId="Heading2Char">
    <w:name w:val="Heading 2 Char"/>
    <w:basedOn w:val="DefaultParagraphFont"/>
    <w:link w:val="Heading2"/>
    <w:uiPriority w:val="99"/>
    <w:rsid w:val="00580AD8"/>
    <w:rPr>
      <w:rFonts w:ascii="Californian FB" w:eastAsiaTheme="majorEastAsia" w:hAnsi="Californian FB" w:cstheme="majorBidi"/>
      <w:b/>
      <w:color w:val="7C8029"/>
      <w:sz w:val="32"/>
      <w:szCs w:val="26"/>
    </w:rPr>
  </w:style>
  <w:style w:type="numbering" w:customStyle="1" w:styleId="NoList1">
    <w:name w:val="No List1"/>
    <w:next w:val="NoList"/>
    <w:uiPriority w:val="99"/>
    <w:semiHidden/>
    <w:unhideWhenUsed/>
    <w:rsid w:val="00095CA9"/>
  </w:style>
  <w:style w:type="character" w:styleId="Hyperlink">
    <w:name w:val="Hyperlink"/>
    <w:basedOn w:val="DefaultParagraphFont"/>
    <w:uiPriority w:val="99"/>
    <w:unhideWhenUsed/>
    <w:rsid w:val="00095CA9"/>
    <w:rPr>
      <w:color w:val="0563C1" w:themeColor="hyperlink"/>
      <w:u w:val="single"/>
    </w:rPr>
  </w:style>
  <w:style w:type="character" w:styleId="FootnoteReference">
    <w:name w:val="footnote reference"/>
    <w:basedOn w:val="DefaultParagraphFont"/>
    <w:uiPriority w:val="99"/>
    <w:unhideWhenUsed/>
    <w:rsid w:val="00095CA9"/>
    <w:rPr>
      <w:vertAlign w:val="superscript"/>
    </w:rPr>
  </w:style>
  <w:style w:type="character" w:styleId="PlaceholderText">
    <w:name w:val="Placeholder Text"/>
    <w:basedOn w:val="DefaultParagraphFont"/>
    <w:uiPriority w:val="99"/>
    <w:semiHidden/>
    <w:rsid w:val="00095CA9"/>
    <w:rPr>
      <w:color w:val="808080"/>
    </w:rPr>
  </w:style>
  <w:style w:type="character" w:customStyle="1" w:styleId="apple-converted-space">
    <w:name w:val="apple-converted-space"/>
    <w:basedOn w:val="DefaultParagraphFont"/>
    <w:rsid w:val="00095CA9"/>
  </w:style>
  <w:style w:type="paragraph" w:styleId="TOC3">
    <w:name w:val="toc 3"/>
    <w:basedOn w:val="Normal"/>
    <w:next w:val="Normal"/>
    <w:autoRedefine/>
    <w:uiPriority w:val="39"/>
    <w:unhideWhenUsed/>
    <w:rsid w:val="00A91037"/>
    <w:pPr>
      <w:tabs>
        <w:tab w:val="right" w:leader="dot" w:pos="9350"/>
      </w:tabs>
      <w:spacing w:after="0"/>
      <w:ind w:left="1800" w:hanging="720"/>
      <w:outlineLvl w:val="2"/>
    </w:pPr>
  </w:style>
  <w:style w:type="character" w:styleId="CommentReference">
    <w:name w:val="annotation reference"/>
    <w:basedOn w:val="DefaultParagraphFont"/>
    <w:uiPriority w:val="99"/>
    <w:semiHidden/>
    <w:unhideWhenUsed/>
    <w:rsid w:val="00095CA9"/>
    <w:rPr>
      <w:sz w:val="16"/>
      <w:szCs w:val="16"/>
    </w:rPr>
  </w:style>
  <w:style w:type="paragraph" w:styleId="CommentText">
    <w:name w:val="annotation text"/>
    <w:basedOn w:val="Normal"/>
    <w:link w:val="CommentTextChar"/>
    <w:uiPriority w:val="99"/>
    <w:semiHidden/>
    <w:unhideWhenUsed/>
    <w:rsid w:val="00095CA9"/>
    <w:pPr>
      <w:spacing w:line="240" w:lineRule="auto"/>
    </w:pPr>
    <w:rPr>
      <w:sz w:val="20"/>
      <w:szCs w:val="20"/>
    </w:rPr>
  </w:style>
  <w:style w:type="character" w:customStyle="1" w:styleId="CommentTextChar">
    <w:name w:val="Comment Text Char"/>
    <w:basedOn w:val="DefaultParagraphFont"/>
    <w:link w:val="CommentText"/>
    <w:uiPriority w:val="99"/>
    <w:semiHidden/>
    <w:rsid w:val="00095CA9"/>
    <w:rPr>
      <w:sz w:val="20"/>
      <w:szCs w:val="20"/>
    </w:rPr>
  </w:style>
  <w:style w:type="paragraph" w:styleId="CommentSubject">
    <w:name w:val="annotation subject"/>
    <w:basedOn w:val="CommentText"/>
    <w:next w:val="CommentText"/>
    <w:link w:val="CommentSubjectChar"/>
    <w:semiHidden/>
    <w:unhideWhenUsed/>
    <w:rsid w:val="00095CA9"/>
    <w:rPr>
      <w:b/>
      <w:bCs/>
    </w:rPr>
  </w:style>
  <w:style w:type="character" w:customStyle="1" w:styleId="CommentSubjectChar">
    <w:name w:val="Comment Subject Char"/>
    <w:basedOn w:val="CommentTextChar"/>
    <w:link w:val="CommentSubject"/>
    <w:semiHidden/>
    <w:rsid w:val="00095CA9"/>
    <w:rPr>
      <w:b/>
      <w:bCs/>
      <w:sz w:val="20"/>
      <w:szCs w:val="20"/>
    </w:rPr>
  </w:style>
  <w:style w:type="paragraph" w:styleId="BalloonText">
    <w:name w:val="Balloon Text"/>
    <w:basedOn w:val="Normal"/>
    <w:link w:val="BalloonTextChar"/>
    <w:uiPriority w:val="99"/>
    <w:semiHidden/>
    <w:unhideWhenUsed/>
    <w:rsid w:val="00095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A9"/>
    <w:rPr>
      <w:rFonts w:ascii="Segoe UI" w:hAnsi="Segoe UI" w:cs="Segoe UI"/>
      <w:sz w:val="18"/>
      <w:szCs w:val="18"/>
    </w:rPr>
  </w:style>
  <w:style w:type="paragraph" w:styleId="ListParagraph">
    <w:name w:val="List Paragraph"/>
    <w:basedOn w:val="Normal"/>
    <w:uiPriority w:val="34"/>
    <w:qFormat/>
    <w:rsid w:val="00095CA9"/>
    <w:pPr>
      <w:spacing w:line="276" w:lineRule="auto"/>
      <w:contextualSpacing/>
    </w:pPr>
    <w:rPr>
      <w:rFonts w:eastAsiaTheme="minorEastAsia"/>
    </w:rPr>
  </w:style>
  <w:style w:type="table" w:styleId="TableGrid">
    <w:name w:val="Table Grid"/>
    <w:basedOn w:val="TableNormal"/>
    <w:uiPriority w:val="99"/>
    <w:rsid w:val="00095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0F5D32"/>
    <w:pPr>
      <w:spacing w:before="120" w:after="120"/>
      <w:jc w:val="center"/>
    </w:pPr>
    <w:rPr>
      <w:b/>
    </w:rPr>
  </w:style>
  <w:style w:type="paragraph" w:customStyle="1" w:styleId="FigureTitle">
    <w:name w:val="Figure Title"/>
    <w:basedOn w:val="TableTitle"/>
    <w:qFormat/>
    <w:rsid w:val="0037336D"/>
    <w:pPr>
      <w:keepNext/>
    </w:pPr>
    <w:rPr>
      <w:sz w:val="24"/>
    </w:rPr>
  </w:style>
  <w:style w:type="paragraph" w:styleId="TOCHeading">
    <w:name w:val="TOC Heading"/>
    <w:basedOn w:val="Heading1"/>
    <w:next w:val="Normal"/>
    <w:uiPriority w:val="39"/>
    <w:unhideWhenUsed/>
    <w:qFormat/>
    <w:rsid w:val="00095CA9"/>
    <w:pPr>
      <w:spacing w:line="259" w:lineRule="auto"/>
      <w:outlineLvl w:val="9"/>
    </w:pPr>
  </w:style>
  <w:style w:type="paragraph" w:styleId="TOC4">
    <w:name w:val="toc 4"/>
    <w:basedOn w:val="Normal"/>
    <w:next w:val="Normal"/>
    <w:autoRedefine/>
    <w:uiPriority w:val="39"/>
    <w:unhideWhenUsed/>
    <w:rsid w:val="00095CA9"/>
    <w:pPr>
      <w:spacing w:after="100" w:line="259" w:lineRule="auto"/>
      <w:ind w:left="660"/>
    </w:pPr>
    <w:rPr>
      <w:rFonts w:eastAsiaTheme="minorEastAsia"/>
    </w:rPr>
  </w:style>
  <w:style w:type="paragraph" w:styleId="TOC5">
    <w:name w:val="toc 5"/>
    <w:basedOn w:val="Normal"/>
    <w:next w:val="Normal"/>
    <w:autoRedefine/>
    <w:uiPriority w:val="39"/>
    <w:unhideWhenUsed/>
    <w:rsid w:val="00095CA9"/>
    <w:pPr>
      <w:spacing w:after="100" w:line="259" w:lineRule="auto"/>
      <w:ind w:left="880"/>
    </w:pPr>
    <w:rPr>
      <w:rFonts w:eastAsiaTheme="minorEastAsia"/>
    </w:rPr>
  </w:style>
  <w:style w:type="paragraph" w:styleId="TOC6">
    <w:name w:val="toc 6"/>
    <w:basedOn w:val="Normal"/>
    <w:next w:val="Normal"/>
    <w:autoRedefine/>
    <w:uiPriority w:val="39"/>
    <w:unhideWhenUsed/>
    <w:rsid w:val="00095CA9"/>
    <w:pPr>
      <w:spacing w:after="100" w:line="259" w:lineRule="auto"/>
      <w:ind w:left="1100"/>
    </w:pPr>
    <w:rPr>
      <w:rFonts w:eastAsiaTheme="minorEastAsia"/>
    </w:rPr>
  </w:style>
  <w:style w:type="paragraph" w:styleId="TOC7">
    <w:name w:val="toc 7"/>
    <w:basedOn w:val="Normal"/>
    <w:next w:val="Normal"/>
    <w:autoRedefine/>
    <w:uiPriority w:val="39"/>
    <w:unhideWhenUsed/>
    <w:rsid w:val="00095CA9"/>
    <w:pPr>
      <w:spacing w:after="100" w:line="259" w:lineRule="auto"/>
      <w:ind w:left="1320"/>
    </w:pPr>
    <w:rPr>
      <w:rFonts w:eastAsiaTheme="minorEastAsia"/>
    </w:rPr>
  </w:style>
  <w:style w:type="paragraph" w:styleId="TOC8">
    <w:name w:val="toc 8"/>
    <w:basedOn w:val="Normal"/>
    <w:next w:val="Normal"/>
    <w:autoRedefine/>
    <w:uiPriority w:val="39"/>
    <w:unhideWhenUsed/>
    <w:rsid w:val="00095CA9"/>
    <w:pPr>
      <w:spacing w:after="100" w:line="259" w:lineRule="auto"/>
      <w:ind w:left="1540"/>
    </w:pPr>
    <w:rPr>
      <w:rFonts w:eastAsiaTheme="minorEastAsia"/>
    </w:rPr>
  </w:style>
  <w:style w:type="paragraph" w:styleId="TOC9">
    <w:name w:val="toc 9"/>
    <w:basedOn w:val="Normal"/>
    <w:next w:val="Normal"/>
    <w:autoRedefine/>
    <w:uiPriority w:val="39"/>
    <w:unhideWhenUsed/>
    <w:rsid w:val="00095CA9"/>
    <w:pPr>
      <w:spacing w:after="100" w:line="259" w:lineRule="auto"/>
      <w:ind w:left="1760"/>
    </w:pPr>
    <w:rPr>
      <w:rFonts w:eastAsiaTheme="minorEastAsia"/>
    </w:rPr>
  </w:style>
  <w:style w:type="paragraph" w:styleId="NoSpacing">
    <w:name w:val="No Spacing"/>
    <w:uiPriority w:val="1"/>
    <w:qFormat/>
    <w:rsid w:val="00095CA9"/>
    <w:pPr>
      <w:spacing w:after="0" w:line="240" w:lineRule="auto"/>
      <w:ind w:left="720"/>
    </w:pPr>
  </w:style>
  <w:style w:type="character" w:customStyle="1" w:styleId="Heading4Char">
    <w:name w:val="Heading 4 Char"/>
    <w:basedOn w:val="DefaultParagraphFont"/>
    <w:link w:val="Heading4"/>
    <w:uiPriority w:val="9"/>
    <w:rsid w:val="002C60D3"/>
    <w:rPr>
      <w:rFonts w:ascii="Calibri" w:eastAsiaTheme="majorEastAsia" w:hAnsi="Calibri" w:cstheme="majorBidi"/>
      <w:b/>
      <w:i/>
      <w:iCs/>
      <w:color w:val="7C8029"/>
      <w:sz w:val="24"/>
    </w:rPr>
  </w:style>
  <w:style w:type="character" w:styleId="Strong">
    <w:name w:val="Strong"/>
    <w:basedOn w:val="DefaultParagraphFont"/>
    <w:uiPriority w:val="22"/>
    <w:qFormat/>
    <w:rsid w:val="00175E18"/>
    <w:rPr>
      <w:b/>
      <w:bCs/>
    </w:rPr>
  </w:style>
  <w:style w:type="table" w:customStyle="1" w:styleId="TableGrid1">
    <w:name w:val="Table Grid1"/>
    <w:basedOn w:val="TableNormal"/>
    <w:next w:val="TableGrid"/>
    <w:uiPriority w:val="59"/>
    <w:rsid w:val="00E2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251991"/>
  </w:style>
  <w:style w:type="paragraph" w:styleId="NormalWeb">
    <w:name w:val="Normal (Web)"/>
    <w:basedOn w:val="Normal"/>
    <w:uiPriority w:val="99"/>
    <w:unhideWhenUsed/>
    <w:rsid w:val="00251991"/>
    <w:pPr>
      <w:spacing w:before="100" w:beforeAutospacing="1" w:after="100" w:afterAutospacing="1" w:line="240" w:lineRule="auto"/>
      <w:ind w:left="0"/>
    </w:pPr>
    <w:rPr>
      <w:rFonts w:ascii="Times New Roman" w:hAnsi="Times New Roman" w:cs="Times New Roman"/>
      <w:bCs/>
      <w:sz w:val="24"/>
      <w:szCs w:val="24"/>
    </w:rPr>
  </w:style>
  <w:style w:type="paragraph" w:customStyle="1" w:styleId="Appendix">
    <w:name w:val="Appendix"/>
    <w:basedOn w:val="Normal"/>
    <w:link w:val="AppendixChar"/>
    <w:qFormat/>
    <w:rsid w:val="0082065A"/>
    <w:pPr>
      <w:keepNext/>
      <w:keepLines/>
      <w:spacing w:before="120" w:after="240"/>
      <w:ind w:left="0"/>
      <w:outlineLvl w:val="0"/>
    </w:pPr>
    <w:rPr>
      <w:rFonts w:ascii="Californian FB" w:eastAsiaTheme="majorEastAsia" w:hAnsi="Californian FB" w:cstheme="majorBidi"/>
      <w:b/>
      <w:color w:val="97581B"/>
      <w:sz w:val="44"/>
      <w:szCs w:val="32"/>
    </w:rPr>
  </w:style>
  <w:style w:type="character" w:customStyle="1" w:styleId="AppendixChar">
    <w:name w:val="Appendix Char"/>
    <w:basedOn w:val="DefaultParagraphFont"/>
    <w:link w:val="Appendix"/>
    <w:rsid w:val="0082065A"/>
    <w:rPr>
      <w:rFonts w:ascii="Californian FB" w:eastAsiaTheme="majorEastAsia" w:hAnsi="Californian FB" w:cstheme="majorBidi"/>
      <w:b/>
      <w:color w:val="97581B"/>
      <w:sz w:val="44"/>
      <w:szCs w:val="32"/>
    </w:rPr>
  </w:style>
  <w:style w:type="character" w:customStyle="1" w:styleId="Heading5Char">
    <w:name w:val="Heading 5 Char"/>
    <w:basedOn w:val="DefaultParagraphFont"/>
    <w:link w:val="Heading5"/>
    <w:uiPriority w:val="9"/>
    <w:semiHidden/>
    <w:rsid w:val="008E1BA2"/>
    <w:rPr>
      <w:rFonts w:asciiTheme="majorHAnsi" w:eastAsiaTheme="majorEastAsia" w:hAnsiTheme="majorHAnsi" w:cstheme="majorBidi"/>
      <w:smallCaps/>
      <w:color w:val="657C9C" w:themeColor="text2" w:themeTint="BF"/>
      <w:spacing w:val="20"/>
      <w:sz w:val="24"/>
      <w:szCs w:val="24"/>
    </w:rPr>
  </w:style>
  <w:style w:type="character" w:customStyle="1" w:styleId="Heading6Char">
    <w:name w:val="Heading 6 Char"/>
    <w:basedOn w:val="DefaultParagraphFont"/>
    <w:link w:val="Heading6"/>
    <w:uiPriority w:val="9"/>
    <w:semiHidden/>
    <w:rsid w:val="008E1BA2"/>
    <w:rPr>
      <w:rFonts w:asciiTheme="majorHAnsi" w:eastAsiaTheme="majorEastAsia" w:hAnsiTheme="majorHAnsi" w:cstheme="majorBidi"/>
      <w:smallCaps/>
      <w:color w:val="747070" w:themeColor="background2" w:themeShade="7F"/>
      <w:spacing w:val="20"/>
      <w:sz w:val="24"/>
      <w:szCs w:val="24"/>
    </w:rPr>
  </w:style>
  <w:style w:type="character" w:customStyle="1" w:styleId="Heading7Char">
    <w:name w:val="Heading 7 Char"/>
    <w:basedOn w:val="DefaultParagraphFont"/>
    <w:link w:val="Heading7"/>
    <w:uiPriority w:val="9"/>
    <w:semiHidden/>
    <w:rsid w:val="008E1BA2"/>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8E1BA2"/>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8E1BA2"/>
    <w:rPr>
      <w:rFonts w:asciiTheme="majorHAnsi" w:eastAsiaTheme="majorEastAsia" w:hAnsiTheme="majorHAnsi" w:cstheme="majorBidi"/>
      <w:smallCaps/>
      <w:color w:val="747070" w:themeColor="background2" w:themeShade="7F"/>
      <w:spacing w:val="20"/>
      <w:sz w:val="16"/>
      <w:szCs w:val="16"/>
    </w:rPr>
  </w:style>
  <w:style w:type="paragraph" w:customStyle="1" w:styleId="Titles">
    <w:name w:val="# Titles"/>
    <w:basedOn w:val="Normal"/>
    <w:rsid w:val="008E1BA2"/>
    <w:pPr>
      <w:widowControl w:val="0"/>
    </w:pPr>
    <w:rPr>
      <w:rFonts w:ascii="Comic Sans MS" w:eastAsiaTheme="minorEastAsia" w:hAnsi="Comic Sans MS"/>
      <w:sz w:val="24"/>
      <w:szCs w:val="24"/>
      <w:lang w:val="fr-FR"/>
    </w:rPr>
  </w:style>
  <w:style w:type="character" w:styleId="FollowedHyperlink">
    <w:name w:val="FollowedHyperlink"/>
    <w:uiPriority w:val="99"/>
    <w:semiHidden/>
    <w:unhideWhenUsed/>
    <w:rsid w:val="008E1BA2"/>
    <w:rPr>
      <w:color w:val="800080"/>
      <w:u w:val="single"/>
    </w:rPr>
  </w:style>
  <w:style w:type="character" w:customStyle="1" w:styleId="ecxmsocommentreference">
    <w:name w:val="ecxmsocommentreference"/>
    <w:basedOn w:val="DefaultParagraphFont"/>
    <w:uiPriority w:val="99"/>
    <w:rsid w:val="008E1BA2"/>
  </w:style>
  <w:style w:type="paragraph" w:styleId="Revision">
    <w:name w:val="Revision"/>
    <w:hidden/>
    <w:uiPriority w:val="99"/>
    <w:semiHidden/>
    <w:rsid w:val="008E1BA2"/>
    <w:pPr>
      <w:spacing w:line="288" w:lineRule="auto"/>
      <w:ind w:left="2160"/>
    </w:pPr>
    <w:rPr>
      <w:rFonts w:eastAsiaTheme="minorEastAsia"/>
    </w:rPr>
  </w:style>
  <w:style w:type="character" w:customStyle="1" w:styleId="apple-style-span">
    <w:name w:val="apple-style-span"/>
    <w:basedOn w:val="DefaultParagraphFont"/>
    <w:uiPriority w:val="99"/>
    <w:rsid w:val="008E1BA2"/>
  </w:style>
  <w:style w:type="character" w:customStyle="1" w:styleId="link">
    <w:name w:val="link"/>
    <w:basedOn w:val="DefaultParagraphFont"/>
    <w:rsid w:val="008E1BA2"/>
  </w:style>
  <w:style w:type="character" w:customStyle="1" w:styleId="dim">
    <w:name w:val="dim"/>
    <w:basedOn w:val="DefaultParagraphFont"/>
    <w:rsid w:val="008E1BA2"/>
  </w:style>
  <w:style w:type="paragraph" w:styleId="E-mailSignature">
    <w:name w:val="E-mail Signature"/>
    <w:basedOn w:val="Normal"/>
    <w:link w:val="E-mailSignatureChar"/>
    <w:rsid w:val="008E1BA2"/>
    <w:rPr>
      <w:rFonts w:ascii="Arial" w:eastAsiaTheme="minorEastAsia" w:hAnsi="Arial"/>
      <w:sz w:val="24"/>
      <w:szCs w:val="24"/>
    </w:rPr>
  </w:style>
  <w:style w:type="character" w:customStyle="1" w:styleId="E-mailSignatureChar">
    <w:name w:val="E-mail Signature Char"/>
    <w:basedOn w:val="DefaultParagraphFont"/>
    <w:link w:val="E-mailSignature"/>
    <w:rsid w:val="008E1BA2"/>
    <w:rPr>
      <w:rFonts w:ascii="Arial" w:eastAsiaTheme="minorEastAsia" w:hAnsi="Arial"/>
      <w:sz w:val="24"/>
      <w:szCs w:val="24"/>
    </w:rPr>
  </w:style>
  <w:style w:type="paragraph" w:styleId="PlainText">
    <w:name w:val="Plain Text"/>
    <w:basedOn w:val="Normal"/>
    <w:link w:val="PlainTextChar"/>
    <w:rsid w:val="008E1BA2"/>
    <w:pPr>
      <w:spacing w:before="100" w:beforeAutospacing="1" w:after="100" w:afterAutospacing="1"/>
    </w:pPr>
    <w:rPr>
      <w:rFonts w:ascii="Times New Roman" w:eastAsia="SimSun" w:hAnsi="Times New Roman"/>
      <w:sz w:val="24"/>
      <w:szCs w:val="24"/>
      <w:lang w:eastAsia="zh-CN"/>
    </w:rPr>
  </w:style>
  <w:style w:type="character" w:customStyle="1" w:styleId="PlainTextChar">
    <w:name w:val="Plain Text Char"/>
    <w:basedOn w:val="DefaultParagraphFont"/>
    <w:link w:val="PlainText"/>
    <w:rsid w:val="008E1BA2"/>
    <w:rPr>
      <w:rFonts w:ascii="Times New Roman" w:eastAsia="SimSun" w:hAnsi="Times New Roman"/>
      <w:sz w:val="24"/>
      <w:szCs w:val="24"/>
      <w:lang w:eastAsia="zh-CN"/>
    </w:rPr>
  </w:style>
  <w:style w:type="table" w:customStyle="1" w:styleId="TableGrid2">
    <w:name w:val="Table Grid2"/>
    <w:basedOn w:val="TableNormal"/>
    <w:next w:val="TableGrid"/>
    <w:uiPriority w:val="59"/>
    <w:rsid w:val="008E1BA2"/>
    <w:pPr>
      <w:spacing w:line="288" w:lineRule="auto"/>
      <w:ind w:left="2160"/>
    </w:pPr>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1BA2"/>
    <w:pPr>
      <w:spacing w:line="288" w:lineRule="auto"/>
      <w:ind w:left="2160"/>
    </w:pPr>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1BA2"/>
    <w:pPr>
      <w:spacing w:line="288" w:lineRule="auto"/>
      <w:ind w:left="2160"/>
    </w:pPr>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E1BA2"/>
    <w:pPr>
      <w:spacing w:line="288" w:lineRule="auto"/>
      <w:ind w:left="2160"/>
    </w:pPr>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E1BA2"/>
    <w:pPr>
      <w:spacing w:line="288" w:lineRule="auto"/>
      <w:ind w:left="2160"/>
    </w:pPr>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qFormat/>
    <w:rsid w:val="008E1BA2"/>
    <w:pPr>
      <w:spacing w:after="600" w:line="240" w:lineRule="auto"/>
    </w:pPr>
    <w:rPr>
      <w:rFonts w:eastAsiaTheme="minorEastAsia"/>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8E1BA2"/>
    <w:rPr>
      <w:rFonts w:eastAsiaTheme="minorEastAsia"/>
      <w:smallCaps/>
      <w:color w:val="747070" w:themeColor="background2" w:themeShade="7F"/>
      <w:spacing w:val="5"/>
      <w:sz w:val="28"/>
      <w:szCs w:val="28"/>
    </w:rPr>
  </w:style>
  <w:style w:type="paragraph" w:styleId="Caption">
    <w:name w:val="caption"/>
    <w:basedOn w:val="Normal"/>
    <w:next w:val="Normal"/>
    <w:uiPriority w:val="35"/>
    <w:unhideWhenUsed/>
    <w:qFormat/>
    <w:rsid w:val="008E1BA2"/>
    <w:rPr>
      <w:rFonts w:eastAsiaTheme="minorEastAsia"/>
      <w:b/>
      <w:bCs/>
      <w:smallCaps/>
      <w:color w:val="44546A" w:themeColor="text2"/>
      <w:spacing w:val="10"/>
      <w:sz w:val="18"/>
      <w:szCs w:val="18"/>
    </w:rPr>
  </w:style>
  <w:style w:type="paragraph" w:customStyle="1" w:styleId="BulletList">
    <w:name w:val="Bullet List"/>
    <w:basedOn w:val="Normal"/>
    <w:rsid w:val="008E1BA2"/>
    <w:pPr>
      <w:autoSpaceDE w:val="0"/>
      <w:autoSpaceDN w:val="0"/>
      <w:adjustRightInd w:val="0"/>
      <w:spacing w:line="264" w:lineRule="auto"/>
      <w:contextualSpacing/>
    </w:pPr>
    <w:rPr>
      <w:rFonts w:eastAsia="PMingLiU" w:cs="Comic Sans MS"/>
      <w:sz w:val="24"/>
      <w:szCs w:val="24"/>
    </w:rPr>
  </w:style>
  <w:style w:type="paragraph" w:customStyle="1" w:styleId="CheckmarkList">
    <w:name w:val="Checkmark List"/>
    <w:basedOn w:val="Normal"/>
    <w:rsid w:val="008E1BA2"/>
    <w:pPr>
      <w:numPr>
        <w:numId w:val="1"/>
      </w:numPr>
      <w:tabs>
        <w:tab w:val="clear" w:pos="1800"/>
      </w:tabs>
      <w:autoSpaceDE w:val="0"/>
      <w:autoSpaceDN w:val="0"/>
      <w:adjustRightInd w:val="0"/>
      <w:ind w:left="1080"/>
    </w:pPr>
    <w:rPr>
      <w:rFonts w:eastAsia="PMingLiU" w:cs="Comic Sans MS"/>
      <w:sz w:val="24"/>
      <w:szCs w:val="24"/>
    </w:rPr>
  </w:style>
  <w:style w:type="paragraph" w:customStyle="1" w:styleId="TableText">
    <w:name w:val="Table Text"/>
    <w:basedOn w:val="Normal"/>
    <w:uiPriority w:val="99"/>
    <w:qFormat/>
    <w:rsid w:val="008E1BA2"/>
    <w:pPr>
      <w:widowControl w:val="0"/>
      <w:autoSpaceDE w:val="0"/>
      <w:autoSpaceDN w:val="0"/>
      <w:adjustRightInd w:val="0"/>
      <w:spacing w:before="40" w:after="40"/>
      <w:ind w:left="72" w:right="72"/>
    </w:pPr>
    <w:rPr>
      <w:rFonts w:eastAsiaTheme="minorEastAsia" w:cs="Comic Sans MS"/>
      <w:bCs/>
      <w:sz w:val="24"/>
      <w:szCs w:val="24"/>
    </w:rPr>
  </w:style>
  <w:style w:type="paragraph" w:customStyle="1" w:styleId="TableBullet">
    <w:name w:val="Table Bullet"/>
    <w:basedOn w:val="TableText"/>
    <w:uiPriority w:val="99"/>
    <w:qFormat/>
    <w:rsid w:val="008E1BA2"/>
    <w:pPr>
      <w:numPr>
        <w:numId w:val="2"/>
      </w:numPr>
    </w:pPr>
    <w:rPr>
      <w:rFonts w:eastAsia="Calibri"/>
    </w:rPr>
  </w:style>
  <w:style w:type="paragraph" w:customStyle="1" w:styleId="TableHeader">
    <w:name w:val="Table Header"/>
    <w:basedOn w:val="Normal"/>
    <w:rsid w:val="008E1BA2"/>
    <w:pPr>
      <w:ind w:left="72" w:right="72"/>
    </w:pPr>
    <w:rPr>
      <w:rFonts w:eastAsiaTheme="minorEastAsia"/>
      <w:sz w:val="24"/>
      <w:szCs w:val="24"/>
    </w:rPr>
  </w:style>
  <w:style w:type="character" w:customStyle="1" w:styleId="st">
    <w:name w:val="st"/>
    <w:basedOn w:val="DefaultParagraphFont"/>
    <w:rsid w:val="008E1BA2"/>
  </w:style>
  <w:style w:type="paragraph" w:styleId="Title">
    <w:name w:val="Title"/>
    <w:next w:val="Normal"/>
    <w:link w:val="TitleChar"/>
    <w:uiPriority w:val="10"/>
    <w:qFormat/>
    <w:rsid w:val="008E1BA2"/>
    <w:pPr>
      <w:spacing w:line="240" w:lineRule="auto"/>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8E1BA2"/>
    <w:rPr>
      <w:rFonts w:asciiTheme="majorHAnsi" w:eastAsiaTheme="majorEastAsia" w:hAnsiTheme="majorHAnsi" w:cstheme="majorBidi"/>
      <w:smallCaps/>
      <w:color w:val="323E4F" w:themeColor="text2" w:themeShade="BF"/>
      <w:spacing w:val="5"/>
      <w:sz w:val="72"/>
      <w:szCs w:val="72"/>
    </w:rPr>
  </w:style>
  <w:style w:type="character" w:styleId="Emphasis">
    <w:name w:val="Emphasis"/>
    <w:uiPriority w:val="20"/>
    <w:qFormat/>
    <w:rsid w:val="008E1BA2"/>
    <w:rPr>
      <w:b/>
      <w:bCs/>
      <w:smallCaps/>
      <w:dstrike w:val="0"/>
      <w:color w:val="5A5A5A" w:themeColor="text1" w:themeTint="A5"/>
      <w:spacing w:val="20"/>
      <w:kern w:val="0"/>
      <w:vertAlign w:val="baseline"/>
    </w:rPr>
  </w:style>
  <w:style w:type="paragraph" w:styleId="Quote">
    <w:name w:val="Quote"/>
    <w:basedOn w:val="Normal"/>
    <w:next w:val="Normal"/>
    <w:link w:val="QuoteChar"/>
    <w:uiPriority w:val="29"/>
    <w:qFormat/>
    <w:rsid w:val="008E1BA2"/>
    <w:rPr>
      <w:rFonts w:eastAsiaTheme="minorEastAsia"/>
      <w:i/>
      <w:iCs/>
      <w:sz w:val="24"/>
      <w:szCs w:val="24"/>
    </w:rPr>
  </w:style>
  <w:style w:type="character" w:customStyle="1" w:styleId="QuoteChar">
    <w:name w:val="Quote Char"/>
    <w:basedOn w:val="DefaultParagraphFont"/>
    <w:link w:val="Quote"/>
    <w:uiPriority w:val="29"/>
    <w:rsid w:val="008E1BA2"/>
    <w:rPr>
      <w:rFonts w:eastAsiaTheme="minorEastAsia"/>
      <w:i/>
      <w:iCs/>
      <w:sz w:val="24"/>
      <w:szCs w:val="24"/>
    </w:rPr>
  </w:style>
  <w:style w:type="paragraph" w:styleId="IntenseQuote">
    <w:name w:val="Intense Quote"/>
    <w:basedOn w:val="Normal"/>
    <w:next w:val="Normal"/>
    <w:link w:val="IntenseQuoteChar"/>
    <w:uiPriority w:val="30"/>
    <w:qFormat/>
    <w:rsid w:val="008E1BA2"/>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sz w:val="24"/>
      <w:szCs w:val="24"/>
    </w:rPr>
  </w:style>
  <w:style w:type="character" w:customStyle="1" w:styleId="IntenseQuoteChar">
    <w:name w:val="Intense Quote Char"/>
    <w:basedOn w:val="DefaultParagraphFont"/>
    <w:link w:val="IntenseQuote"/>
    <w:uiPriority w:val="30"/>
    <w:rsid w:val="008E1BA2"/>
    <w:rPr>
      <w:rFonts w:asciiTheme="majorHAnsi" w:eastAsiaTheme="majorEastAsia" w:hAnsiTheme="majorHAnsi" w:cstheme="majorBidi"/>
      <w:smallCaps/>
      <w:color w:val="2E74B5" w:themeColor="accent1" w:themeShade="BF"/>
      <w:sz w:val="24"/>
      <w:szCs w:val="24"/>
    </w:rPr>
  </w:style>
  <w:style w:type="character" w:styleId="SubtleEmphasis">
    <w:name w:val="Subtle Emphasis"/>
    <w:uiPriority w:val="19"/>
    <w:qFormat/>
    <w:rsid w:val="008E1BA2"/>
    <w:rPr>
      <w:smallCaps/>
      <w:dstrike w:val="0"/>
      <w:color w:val="5A5A5A" w:themeColor="text1" w:themeTint="A5"/>
      <w:vertAlign w:val="baseline"/>
    </w:rPr>
  </w:style>
  <w:style w:type="character" w:styleId="IntenseEmphasis">
    <w:name w:val="Intense Emphasis"/>
    <w:uiPriority w:val="21"/>
    <w:qFormat/>
    <w:rsid w:val="008E1BA2"/>
    <w:rPr>
      <w:b/>
      <w:bCs/>
      <w:smallCaps/>
      <w:color w:val="5B9BD5" w:themeColor="accent1"/>
      <w:spacing w:val="40"/>
    </w:rPr>
  </w:style>
  <w:style w:type="character" w:styleId="SubtleReference">
    <w:name w:val="Subtle Reference"/>
    <w:uiPriority w:val="31"/>
    <w:qFormat/>
    <w:rsid w:val="008E1BA2"/>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8E1BA2"/>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8E1BA2"/>
    <w:rPr>
      <w:rFonts w:asciiTheme="majorHAnsi" w:eastAsiaTheme="majorEastAsia" w:hAnsiTheme="majorHAnsi" w:cstheme="majorBidi"/>
      <w:b/>
      <w:bCs/>
      <w:smallCaps/>
      <w:color w:val="323E4F" w:themeColor="text2" w:themeShade="BF"/>
      <w:spacing w:val="10"/>
      <w:u w:val="single"/>
    </w:rPr>
  </w:style>
  <w:style w:type="paragraph" w:customStyle="1" w:styleId="BulletsTOPSFSN">
    <w:name w:val="Bullets_TOPS_FSN"/>
    <w:basedOn w:val="BulletList"/>
    <w:uiPriority w:val="99"/>
    <w:rsid w:val="008E1BA2"/>
    <w:pPr>
      <w:numPr>
        <w:numId w:val="4"/>
      </w:numPr>
      <w:spacing w:line="252" w:lineRule="auto"/>
      <w:contextualSpacing w:val="0"/>
    </w:pPr>
    <w:rPr>
      <w:szCs w:val="22"/>
    </w:rPr>
  </w:style>
  <w:style w:type="table" w:customStyle="1" w:styleId="TableGrid7">
    <w:name w:val="Table Grid7"/>
    <w:basedOn w:val="TableNormal"/>
    <w:next w:val="TableGrid"/>
    <w:uiPriority w:val="59"/>
    <w:rsid w:val="008E1BA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E1BA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rsid w:val="008E1BA2"/>
    <w:rPr>
      <w:rFonts w:ascii="Californian FB" w:eastAsiaTheme="majorEastAsia" w:hAnsi="Californian FB" w:cstheme="majorBidi"/>
      <w:b/>
      <w:bCs/>
      <w:color w:val="525252" w:themeColor="accent3" w:themeShade="80"/>
      <w:sz w:val="28"/>
    </w:rPr>
  </w:style>
  <w:style w:type="table" w:customStyle="1" w:styleId="TableGrid9">
    <w:name w:val="Table Grid9"/>
    <w:basedOn w:val="TableNormal"/>
    <w:next w:val="TableGrid"/>
    <w:uiPriority w:val="59"/>
    <w:rsid w:val="008E1BA2"/>
    <w:pPr>
      <w:spacing w:line="288" w:lineRule="auto"/>
      <w:ind w:left="2160"/>
    </w:pPr>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E1BA2"/>
    <w:pPr>
      <w:spacing w:after="0" w:line="240" w:lineRule="auto"/>
    </w:pPr>
    <w:rPr>
      <w:rFonts w:ascii="Times New Roman" w:eastAsiaTheme="minorEastAsia" w:hAnsi="Times New Roman" w:cs="Times New Roman"/>
      <w:sz w:val="24"/>
      <w:szCs w:val="24"/>
    </w:rPr>
  </w:style>
  <w:style w:type="character" w:customStyle="1" w:styleId="DocumentMapChar">
    <w:name w:val="Document Map Char"/>
    <w:basedOn w:val="DefaultParagraphFont"/>
    <w:link w:val="DocumentMap"/>
    <w:uiPriority w:val="99"/>
    <w:semiHidden/>
    <w:rsid w:val="008E1BA2"/>
    <w:rPr>
      <w:rFonts w:ascii="Times New Roman" w:eastAsiaTheme="minorEastAsia" w:hAnsi="Times New Roman" w:cs="Times New Roman"/>
      <w:sz w:val="24"/>
      <w:szCs w:val="24"/>
    </w:rPr>
  </w:style>
  <w:style w:type="table" w:customStyle="1" w:styleId="GridTable21">
    <w:name w:val="Grid Table 21"/>
    <w:basedOn w:val="TableNormal"/>
    <w:uiPriority w:val="47"/>
    <w:rsid w:val="008E1BA2"/>
    <w:pPr>
      <w:spacing w:after="0" w:line="240" w:lineRule="auto"/>
      <w:ind w:left="2160"/>
    </w:pPr>
    <w:rPr>
      <w:rFonts w:eastAsiaTheme="minorEastAsia"/>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8E1BA2"/>
    <w:pPr>
      <w:spacing w:after="0" w:line="240" w:lineRule="auto"/>
      <w:ind w:left="2160"/>
    </w:pPr>
    <w:rPr>
      <w:rFonts w:eastAsiaTheme="minorEastAsia"/>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1">
    <w:name w:val="Grid Table 7 Colorful1"/>
    <w:basedOn w:val="TableNormal"/>
    <w:uiPriority w:val="52"/>
    <w:rsid w:val="008E1BA2"/>
    <w:pPr>
      <w:spacing w:after="0" w:line="240" w:lineRule="auto"/>
      <w:ind w:left="2160"/>
    </w:pPr>
    <w:rPr>
      <w:rFonts w:eastAsiaTheme="minorEastAsia"/>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41">
    <w:name w:val="List Table 41"/>
    <w:basedOn w:val="TableNormal"/>
    <w:uiPriority w:val="49"/>
    <w:rsid w:val="008E1BA2"/>
    <w:pPr>
      <w:spacing w:after="0" w:line="240" w:lineRule="auto"/>
      <w:ind w:left="2160"/>
    </w:pPr>
    <w:rPr>
      <w:rFonts w:eastAsiaTheme="minorEastAsia"/>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8E1BA2"/>
    <w:pPr>
      <w:spacing w:after="0" w:line="240" w:lineRule="auto"/>
      <w:ind w:left="2160"/>
    </w:pPr>
    <w:rPr>
      <w:rFonts w:eastAsiaTheme="minorEastAsia"/>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ullets">
    <w:name w:val="Bullets"/>
    <w:basedOn w:val="Normal"/>
    <w:link w:val="BulletsChar"/>
    <w:qFormat/>
    <w:rsid w:val="008E1BA2"/>
    <w:pPr>
      <w:numPr>
        <w:numId w:val="15"/>
      </w:numPr>
      <w:spacing w:after="120"/>
    </w:pPr>
  </w:style>
  <w:style w:type="character" w:customStyle="1" w:styleId="BulletsChar">
    <w:name w:val="Bullets Char"/>
    <w:basedOn w:val="DefaultParagraphFont"/>
    <w:link w:val="Bullets"/>
    <w:rsid w:val="008E1BA2"/>
  </w:style>
  <w:style w:type="table" w:customStyle="1" w:styleId="ListTable4-Accent31">
    <w:name w:val="List Table 4 - Accent 31"/>
    <w:basedOn w:val="TableNormal"/>
    <w:uiPriority w:val="49"/>
    <w:rsid w:val="008E1BA2"/>
    <w:pPr>
      <w:spacing w:after="0" w:line="240" w:lineRule="auto"/>
      <w:ind w:left="2160"/>
    </w:pPr>
    <w:rPr>
      <w:rFonts w:eastAsiaTheme="minorEastAsia"/>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1">
    <w:name w:val="Grid Table 1 Light - Accent 31"/>
    <w:basedOn w:val="TableNormal"/>
    <w:uiPriority w:val="46"/>
    <w:rsid w:val="008E1BA2"/>
    <w:pPr>
      <w:spacing w:after="0" w:line="240" w:lineRule="auto"/>
      <w:ind w:left="2160"/>
    </w:pPr>
    <w:rPr>
      <w:rFonts w:eastAsiaTheme="minorEastAsia"/>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5Dark-Accent31">
    <w:name w:val="Grid Table 5 Dark - Accent 31"/>
    <w:basedOn w:val="TableNormal"/>
    <w:uiPriority w:val="50"/>
    <w:rsid w:val="008E1BA2"/>
    <w:pPr>
      <w:spacing w:after="0" w:line="240" w:lineRule="auto"/>
      <w:ind w:left="2160"/>
    </w:pPr>
    <w:rPr>
      <w:rFonts w:eastAsiaTheme="minorEastAsia"/>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31">
    <w:name w:val="Grid Table 4 - Accent 31"/>
    <w:basedOn w:val="TableNormal"/>
    <w:uiPriority w:val="49"/>
    <w:rsid w:val="008E1BA2"/>
    <w:pPr>
      <w:spacing w:after="0" w:line="240" w:lineRule="auto"/>
      <w:ind w:left="2160"/>
    </w:pPr>
    <w:rPr>
      <w:rFonts w:eastAsiaTheme="minorEastAsia"/>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OPSBulletStyle">
    <w:name w:val="TOPS Bullet Style"/>
    <w:basedOn w:val="Bullets"/>
    <w:link w:val="TOPSBulletStyleChar"/>
    <w:qFormat/>
    <w:rsid w:val="002C60D3"/>
    <w:pPr>
      <w:ind w:left="1080"/>
    </w:pPr>
  </w:style>
  <w:style w:type="character" w:customStyle="1" w:styleId="TOPSBulletStyleChar">
    <w:name w:val="TOPS Bullet Style Char"/>
    <w:basedOn w:val="BulletsChar"/>
    <w:link w:val="TOPSBulletStyle"/>
    <w:rsid w:val="002C6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E-mail Signature"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6D"/>
    <w:pPr>
      <w:spacing w:after="200" w:line="252" w:lineRule="auto"/>
      <w:ind w:left="720"/>
    </w:pPr>
  </w:style>
  <w:style w:type="paragraph" w:styleId="Heading1">
    <w:name w:val="heading 1"/>
    <w:basedOn w:val="Normal"/>
    <w:next w:val="Normal"/>
    <w:link w:val="Heading1Char"/>
    <w:uiPriority w:val="9"/>
    <w:qFormat/>
    <w:rsid w:val="00580AD8"/>
    <w:pPr>
      <w:keepNext/>
      <w:spacing w:before="360" w:after="240"/>
      <w:ind w:left="0"/>
      <w:outlineLvl w:val="0"/>
    </w:pPr>
    <w:rPr>
      <w:rFonts w:ascii="Californian FB" w:eastAsiaTheme="majorEastAsia" w:hAnsi="Californian FB" w:cstheme="majorBidi"/>
      <w:b/>
      <w:color w:val="7C8029"/>
      <w:sz w:val="44"/>
      <w:szCs w:val="32"/>
    </w:rPr>
  </w:style>
  <w:style w:type="paragraph" w:styleId="Heading2">
    <w:name w:val="heading 2"/>
    <w:basedOn w:val="Normal"/>
    <w:next w:val="Normal"/>
    <w:link w:val="Heading2Char"/>
    <w:uiPriority w:val="99"/>
    <w:unhideWhenUsed/>
    <w:qFormat/>
    <w:rsid w:val="00580AD8"/>
    <w:pPr>
      <w:keepNext/>
      <w:spacing w:before="360" w:after="240"/>
      <w:ind w:left="0"/>
      <w:outlineLvl w:val="1"/>
    </w:pPr>
    <w:rPr>
      <w:rFonts w:ascii="Californian FB" w:eastAsiaTheme="majorEastAsia" w:hAnsi="Californian FB" w:cstheme="majorBidi"/>
      <w:b/>
      <w:color w:val="7C8029"/>
      <w:sz w:val="32"/>
      <w:szCs w:val="26"/>
    </w:rPr>
  </w:style>
  <w:style w:type="paragraph" w:styleId="Heading3">
    <w:name w:val="heading 3"/>
    <w:basedOn w:val="Normal"/>
    <w:next w:val="Normal"/>
    <w:link w:val="Heading3Char"/>
    <w:uiPriority w:val="9"/>
    <w:unhideWhenUsed/>
    <w:qFormat/>
    <w:rsid w:val="00095CA9"/>
    <w:pPr>
      <w:keepNext/>
      <w:spacing w:before="2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C60D3"/>
    <w:pPr>
      <w:keepNext/>
      <w:spacing w:before="240"/>
      <w:outlineLvl w:val="3"/>
    </w:pPr>
    <w:rPr>
      <w:rFonts w:ascii="Calibri" w:eastAsiaTheme="majorEastAsia" w:hAnsi="Calibri" w:cstheme="majorBidi"/>
      <w:b/>
      <w:i/>
      <w:iCs/>
      <w:color w:val="7C8029"/>
      <w:sz w:val="24"/>
    </w:rPr>
  </w:style>
  <w:style w:type="paragraph" w:styleId="Heading5">
    <w:name w:val="heading 5"/>
    <w:basedOn w:val="Normal"/>
    <w:next w:val="Normal"/>
    <w:link w:val="Heading5Char"/>
    <w:uiPriority w:val="9"/>
    <w:semiHidden/>
    <w:unhideWhenUsed/>
    <w:qFormat/>
    <w:rsid w:val="008E1BA2"/>
    <w:pPr>
      <w:pBdr>
        <w:bottom w:val="single" w:sz="4" w:space="1" w:color="8496B0" w:themeColor="text2" w:themeTint="99"/>
      </w:pBdr>
      <w:spacing w:before="200" w:after="100"/>
      <w:contextualSpacing/>
      <w:outlineLvl w:val="4"/>
    </w:pPr>
    <w:rPr>
      <w:rFonts w:asciiTheme="majorHAnsi" w:eastAsiaTheme="majorEastAsia" w:hAnsiTheme="majorHAnsi" w:cstheme="majorBidi"/>
      <w:smallCaps/>
      <w:color w:val="657C9C" w:themeColor="text2" w:themeTint="BF"/>
      <w:spacing w:val="20"/>
      <w:sz w:val="24"/>
      <w:szCs w:val="24"/>
    </w:rPr>
  </w:style>
  <w:style w:type="paragraph" w:styleId="Heading6">
    <w:name w:val="heading 6"/>
    <w:basedOn w:val="Normal"/>
    <w:next w:val="Normal"/>
    <w:link w:val="Heading6Char"/>
    <w:uiPriority w:val="9"/>
    <w:semiHidden/>
    <w:unhideWhenUsed/>
    <w:qFormat/>
    <w:rsid w:val="008E1BA2"/>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sz w:val="24"/>
      <w:szCs w:val="24"/>
    </w:rPr>
  </w:style>
  <w:style w:type="paragraph" w:styleId="Heading7">
    <w:name w:val="heading 7"/>
    <w:basedOn w:val="Normal"/>
    <w:next w:val="Normal"/>
    <w:link w:val="Heading7Char"/>
    <w:uiPriority w:val="9"/>
    <w:semiHidden/>
    <w:unhideWhenUsed/>
    <w:qFormat/>
    <w:rsid w:val="008E1BA2"/>
    <w:pPr>
      <w:pBdr>
        <w:bottom w:val="dotted" w:sz="8" w:space="1" w:color="747070" w:themeColor="background2" w:themeShade="7F"/>
      </w:pBdr>
      <w:spacing w:before="200" w:after="100"/>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8E1BA2"/>
    <w:pPr>
      <w:spacing w:before="200" w:after="60"/>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8E1BA2"/>
    <w:pPr>
      <w:spacing w:before="200" w:after="60"/>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5CA9"/>
    <w:rPr>
      <w:rFonts w:eastAsiaTheme="majorEastAsia" w:cstheme="majorBidi"/>
      <w:b/>
      <w:sz w:val="28"/>
      <w:szCs w:val="24"/>
    </w:rPr>
  </w:style>
  <w:style w:type="paragraph" w:styleId="TOC2">
    <w:name w:val="toc 2"/>
    <w:basedOn w:val="Normal"/>
    <w:next w:val="Normal"/>
    <w:autoRedefine/>
    <w:uiPriority w:val="39"/>
    <w:unhideWhenUsed/>
    <w:rsid w:val="001D10AF"/>
    <w:pPr>
      <w:tabs>
        <w:tab w:val="right" w:leader="dot" w:pos="9350"/>
      </w:tabs>
      <w:spacing w:after="0"/>
      <w:ind w:left="1440" w:hanging="720"/>
      <w:outlineLvl w:val="1"/>
    </w:pPr>
  </w:style>
  <w:style w:type="paragraph" w:styleId="TOC1">
    <w:name w:val="toc 1"/>
    <w:basedOn w:val="Normal"/>
    <w:next w:val="Normal"/>
    <w:autoRedefine/>
    <w:uiPriority w:val="39"/>
    <w:unhideWhenUsed/>
    <w:rsid w:val="0071456A"/>
    <w:pPr>
      <w:keepNext/>
      <w:spacing w:before="120" w:after="60"/>
      <w:ind w:left="1440" w:hanging="720"/>
    </w:pPr>
    <w:rPr>
      <w:b/>
    </w:rPr>
  </w:style>
  <w:style w:type="paragraph" w:styleId="FootnoteText">
    <w:name w:val="footnote text"/>
    <w:basedOn w:val="Normal"/>
    <w:link w:val="FootnoteTextChar"/>
    <w:uiPriority w:val="99"/>
    <w:unhideWhenUsed/>
    <w:rsid w:val="00C6433C"/>
    <w:pPr>
      <w:spacing w:after="60"/>
      <w:ind w:left="0"/>
    </w:pPr>
    <w:rPr>
      <w:sz w:val="20"/>
      <w:szCs w:val="20"/>
    </w:rPr>
  </w:style>
  <w:style w:type="character" w:customStyle="1" w:styleId="FootnoteTextChar">
    <w:name w:val="Footnote Text Char"/>
    <w:basedOn w:val="DefaultParagraphFont"/>
    <w:link w:val="FootnoteText"/>
    <w:uiPriority w:val="99"/>
    <w:rsid w:val="00C6433C"/>
    <w:rPr>
      <w:sz w:val="20"/>
      <w:szCs w:val="20"/>
    </w:rPr>
  </w:style>
  <w:style w:type="paragraph" w:styleId="Header">
    <w:name w:val="header"/>
    <w:basedOn w:val="Normal"/>
    <w:link w:val="HeaderChar"/>
    <w:uiPriority w:val="99"/>
    <w:unhideWhenUsed/>
    <w:rsid w:val="00106C71"/>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106C71"/>
    <w:rPr>
      <w:sz w:val="24"/>
    </w:rPr>
  </w:style>
  <w:style w:type="paragraph" w:styleId="Footer">
    <w:name w:val="footer"/>
    <w:basedOn w:val="Normal"/>
    <w:link w:val="FooterChar"/>
    <w:uiPriority w:val="99"/>
    <w:unhideWhenUsed/>
    <w:rsid w:val="00106C71"/>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106C71"/>
    <w:rPr>
      <w:sz w:val="24"/>
    </w:rPr>
  </w:style>
  <w:style w:type="character" w:customStyle="1" w:styleId="Heading1Char">
    <w:name w:val="Heading 1 Char"/>
    <w:basedOn w:val="DefaultParagraphFont"/>
    <w:link w:val="Heading1"/>
    <w:uiPriority w:val="9"/>
    <w:rsid w:val="00580AD8"/>
    <w:rPr>
      <w:rFonts w:ascii="Californian FB" w:eastAsiaTheme="majorEastAsia" w:hAnsi="Californian FB" w:cstheme="majorBidi"/>
      <w:b/>
      <w:color w:val="7C8029"/>
      <w:sz w:val="44"/>
      <w:szCs w:val="32"/>
    </w:rPr>
  </w:style>
  <w:style w:type="character" w:customStyle="1" w:styleId="Heading2Char">
    <w:name w:val="Heading 2 Char"/>
    <w:basedOn w:val="DefaultParagraphFont"/>
    <w:link w:val="Heading2"/>
    <w:uiPriority w:val="99"/>
    <w:rsid w:val="00580AD8"/>
    <w:rPr>
      <w:rFonts w:ascii="Californian FB" w:eastAsiaTheme="majorEastAsia" w:hAnsi="Californian FB" w:cstheme="majorBidi"/>
      <w:b/>
      <w:color w:val="7C8029"/>
      <w:sz w:val="32"/>
      <w:szCs w:val="26"/>
    </w:rPr>
  </w:style>
  <w:style w:type="numbering" w:customStyle="1" w:styleId="NoList1">
    <w:name w:val="No List1"/>
    <w:next w:val="NoList"/>
    <w:uiPriority w:val="99"/>
    <w:semiHidden/>
    <w:unhideWhenUsed/>
    <w:rsid w:val="00095CA9"/>
  </w:style>
  <w:style w:type="character" w:styleId="Hyperlink">
    <w:name w:val="Hyperlink"/>
    <w:basedOn w:val="DefaultParagraphFont"/>
    <w:uiPriority w:val="99"/>
    <w:unhideWhenUsed/>
    <w:rsid w:val="00095CA9"/>
    <w:rPr>
      <w:color w:val="0563C1" w:themeColor="hyperlink"/>
      <w:u w:val="single"/>
    </w:rPr>
  </w:style>
  <w:style w:type="character" w:styleId="FootnoteReference">
    <w:name w:val="footnote reference"/>
    <w:basedOn w:val="DefaultParagraphFont"/>
    <w:uiPriority w:val="99"/>
    <w:unhideWhenUsed/>
    <w:rsid w:val="00095CA9"/>
    <w:rPr>
      <w:vertAlign w:val="superscript"/>
    </w:rPr>
  </w:style>
  <w:style w:type="character" w:styleId="PlaceholderText">
    <w:name w:val="Placeholder Text"/>
    <w:basedOn w:val="DefaultParagraphFont"/>
    <w:uiPriority w:val="99"/>
    <w:semiHidden/>
    <w:rsid w:val="00095CA9"/>
    <w:rPr>
      <w:color w:val="808080"/>
    </w:rPr>
  </w:style>
  <w:style w:type="character" w:customStyle="1" w:styleId="apple-converted-space">
    <w:name w:val="apple-converted-space"/>
    <w:basedOn w:val="DefaultParagraphFont"/>
    <w:rsid w:val="00095CA9"/>
  </w:style>
  <w:style w:type="paragraph" w:styleId="TOC3">
    <w:name w:val="toc 3"/>
    <w:basedOn w:val="Normal"/>
    <w:next w:val="Normal"/>
    <w:autoRedefine/>
    <w:uiPriority w:val="39"/>
    <w:unhideWhenUsed/>
    <w:rsid w:val="00A91037"/>
    <w:pPr>
      <w:tabs>
        <w:tab w:val="right" w:leader="dot" w:pos="9350"/>
      </w:tabs>
      <w:spacing w:after="0"/>
      <w:ind w:left="1800" w:hanging="720"/>
      <w:outlineLvl w:val="2"/>
    </w:pPr>
  </w:style>
  <w:style w:type="character" w:styleId="CommentReference">
    <w:name w:val="annotation reference"/>
    <w:basedOn w:val="DefaultParagraphFont"/>
    <w:uiPriority w:val="99"/>
    <w:semiHidden/>
    <w:unhideWhenUsed/>
    <w:rsid w:val="00095CA9"/>
    <w:rPr>
      <w:sz w:val="16"/>
      <w:szCs w:val="16"/>
    </w:rPr>
  </w:style>
  <w:style w:type="paragraph" w:styleId="CommentText">
    <w:name w:val="annotation text"/>
    <w:basedOn w:val="Normal"/>
    <w:link w:val="CommentTextChar"/>
    <w:uiPriority w:val="99"/>
    <w:semiHidden/>
    <w:unhideWhenUsed/>
    <w:rsid w:val="00095CA9"/>
    <w:pPr>
      <w:spacing w:line="240" w:lineRule="auto"/>
    </w:pPr>
    <w:rPr>
      <w:sz w:val="20"/>
      <w:szCs w:val="20"/>
    </w:rPr>
  </w:style>
  <w:style w:type="character" w:customStyle="1" w:styleId="CommentTextChar">
    <w:name w:val="Comment Text Char"/>
    <w:basedOn w:val="DefaultParagraphFont"/>
    <w:link w:val="CommentText"/>
    <w:uiPriority w:val="99"/>
    <w:semiHidden/>
    <w:rsid w:val="00095CA9"/>
    <w:rPr>
      <w:sz w:val="20"/>
      <w:szCs w:val="20"/>
    </w:rPr>
  </w:style>
  <w:style w:type="paragraph" w:styleId="CommentSubject">
    <w:name w:val="annotation subject"/>
    <w:basedOn w:val="CommentText"/>
    <w:next w:val="CommentText"/>
    <w:link w:val="CommentSubjectChar"/>
    <w:semiHidden/>
    <w:unhideWhenUsed/>
    <w:rsid w:val="00095CA9"/>
    <w:rPr>
      <w:b/>
      <w:bCs/>
    </w:rPr>
  </w:style>
  <w:style w:type="character" w:customStyle="1" w:styleId="CommentSubjectChar">
    <w:name w:val="Comment Subject Char"/>
    <w:basedOn w:val="CommentTextChar"/>
    <w:link w:val="CommentSubject"/>
    <w:semiHidden/>
    <w:rsid w:val="00095CA9"/>
    <w:rPr>
      <w:b/>
      <w:bCs/>
      <w:sz w:val="20"/>
      <w:szCs w:val="20"/>
    </w:rPr>
  </w:style>
  <w:style w:type="paragraph" w:styleId="BalloonText">
    <w:name w:val="Balloon Text"/>
    <w:basedOn w:val="Normal"/>
    <w:link w:val="BalloonTextChar"/>
    <w:uiPriority w:val="99"/>
    <w:semiHidden/>
    <w:unhideWhenUsed/>
    <w:rsid w:val="00095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A9"/>
    <w:rPr>
      <w:rFonts w:ascii="Segoe UI" w:hAnsi="Segoe UI" w:cs="Segoe UI"/>
      <w:sz w:val="18"/>
      <w:szCs w:val="18"/>
    </w:rPr>
  </w:style>
  <w:style w:type="paragraph" w:styleId="ListParagraph">
    <w:name w:val="List Paragraph"/>
    <w:basedOn w:val="Normal"/>
    <w:uiPriority w:val="34"/>
    <w:qFormat/>
    <w:rsid w:val="00095CA9"/>
    <w:pPr>
      <w:spacing w:line="276" w:lineRule="auto"/>
      <w:contextualSpacing/>
    </w:pPr>
    <w:rPr>
      <w:rFonts w:eastAsiaTheme="minorEastAsia"/>
    </w:rPr>
  </w:style>
  <w:style w:type="table" w:styleId="TableGrid">
    <w:name w:val="Table Grid"/>
    <w:basedOn w:val="TableNormal"/>
    <w:uiPriority w:val="99"/>
    <w:rsid w:val="00095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0F5D32"/>
    <w:pPr>
      <w:spacing w:before="120" w:after="120"/>
      <w:jc w:val="center"/>
    </w:pPr>
    <w:rPr>
      <w:b/>
    </w:rPr>
  </w:style>
  <w:style w:type="paragraph" w:customStyle="1" w:styleId="FigureTitle">
    <w:name w:val="Figure Title"/>
    <w:basedOn w:val="TableTitle"/>
    <w:qFormat/>
    <w:rsid w:val="0037336D"/>
    <w:pPr>
      <w:keepNext/>
    </w:pPr>
    <w:rPr>
      <w:sz w:val="24"/>
    </w:rPr>
  </w:style>
  <w:style w:type="paragraph" w:styleId="TOCHeading">
    <w:name w:val="TOC Heading"/>
    <w:basedOn w:val="Heading1"/>
    <w:next w:val="Normal"/>
    <w:uiPriority w:val="39"/>
    <w:unhideWhenUsed/>
    <w:qFormat/>
    <w:rsid w:val="00095CA9"/>
    <w:pPr>
      <w:spacing w:line="259" w:lineRule="auto"/>
      <w:outlineLvl w:val="9"/>
    </w:pPr>
  </w:style>
  <w:style w:type="paragraph" w:styleId="TOC4">
    <w:name w:val="toc 4"/>
    <w:basedOn w:val="Normal"/>
    <w:next w:val="Normal"/>
    <w:autoRedefine/>
    <w:uiPriority w:val="39"/>
    <w:unhideWhenUsed/>
    <w:rsid w:val="00095CA9"/>
    <w:pPr>
      <w:spacing w:after="100" w:line="259" w:lineRule="auto"/>
      <w:ind w:left="660"/>
    </w:pPr>
    <w:rPr>
      <w:rFonts w:eastAsiaTheme="minorEastAsia"/>
    </w:rPr>
  </w:style>
  <w:style w:type="paragraph" w:styleId="TOC5">
    <w:name w:val="toc 5"/>
    <w:basedOn w:val="Normal"/>
    <w:next w:val="Normal"/>
    <w:autoRedefine/>
    <w:uiPriority w:val="39"/>
    <w:unhideWhenUsed/>
    <w:rsid w:val="00095CA9"/>
    <w:pPr>
      <w:spacing w:after="100" w:line="259" w:lineRule="auto"/>
      <w:ind w:left="880"/>
    </w:pPr>
    <w:rPr>
      <w:rFonts w:eastAsiaTheme="minorEastAsia"/>
    </w:rPr>
  </w:style>
  <w:style w:type="paragraph" w:styleId="TOC6">
    <w:name w:val="toc 6"/>
    <w:basedOn w:val="Normal"/>
    <w:next w:val="Normal"/>
    <w:autoRedefine/>
    <w:uiPriority w:val="39"/>
    <w:unhideWhenUsed/>
    <w:rsid w:val="00095CA9"/>
    <w:pPr>
      <w:spacing w:after="100" w:line="259" w:lineRule="auto"/>
      <w:ind w:left="1100"/>
    </w:pPr>
    <w:rPr>
      <w:rFonts w:eastAsiaTheme="minorEastAsia"/>
    </w:rPr>
  </w:style>
  <w:style w:type="paragraph" w:styleId="TOC7">
    <w:name w:val="toc 7"/>
    <w:basedOn w:val="Normal"/>
    <w:next w:val="Normal"/>
    <w:autoRedefine/>
    <w:uiPriority w:val="39"/>
    <w:unhideWhenUsed/>
    <w:rsid w:val="00095CA9"/>
    <w:pPr>
      <w:spacing w:after="100" w:line="259" w:lineRule="auto"/>
      <w:ind w:left="1320"/>
    </w:pPr>
    <w:rPr>
      <w:rFonts w:eastAsiaTheme="minorEastAsia"/>
    </w:rPr>
  </w:style>
  <w:style w:type="paragraph" w:styleId="TOC8">
    <w:name w:val="toc 8"/>
    <w:basedOn w:val="Normal"/>
    <w:next w:val="Normal"/>
    <w:autoRedefine/>
    <w:uiPriority w:val="39"/>
    <w:unhideWhenUsed/>
    <w:rsid w:val="00095CA9"/>
    <w:pPr>
      <w:spacing w:after="100" w:line="259" w:lineRule="auto"/>
      <w:ind w:left="1540"/>
    </w:pPr>
    <w:rPr>
      <w:rFonts w:eastAsiaTheme="minorEastAsia"/>
    </w:rPr>
  </w:style>
  <w:style w:type="paragraph" w:styleId="TOC9">
    <w:name w:val="toc 9"/>
    <w:basedOn w:val="Normal"/>
    <w:next w:val="Normal"/>
    <w:autoRedefine/>
    <w:uiPriority w:val="39"/>
    <w:unhideWhenUsed/>
    <w:rsid w:val="00095CA9"/>
    <w:pPr>
      <w:spacing w:after="100" w:line="259" w:lineRule="auto"/>
      <w:ind w:left="1760"/>
    </w:pPr>
    <w:rPr>
      <w:rFonts w:eastAsiaTheme="minorEastAsia"/>
    </w:rPr>
  </w:style>
  <w:style w:type="paragraph" w:styleId="NoSpacing">
    <w:name w:val="No Spacing"/>
    <w:uiPriority w:val="1"/>
    <w:qFormat/>
    <w:rsid w:val="00095CA9"/>
    <w:pPr>
      <w:spacing w:after="0" w:line="240" w:lineRule="auto"/>
      <w:ind w:left="720"/>
    </w:pPr>
  </w:style>
  <w:style w:type="character" w:customStyle="1" w:styleId="Heading4Char">
    <w:name w:val="Heading 4 Char"/>
    <w:basedOn w:val="DefaultParagraphFont"/>
    <w:link w:val="Heading4"/>
    <w:uiPriority w:val="9"/>
    <w:rsid w:val="002C60D3"/>
    <w:rPr>
      <w:rFonts w:ascii="Calibri" w:eastAsiaTheme="majorEastAsia" w:hAnsi="Calibri" w:cstheme="majorBidi"/>
      <w:b/>
      <w:i/>
      <w:iCs/>
      <w:color w:val="7C8029"/>
      <w:sz w:val="24"/>
    </w:rPr>
  </w:style>
  <w:style w:type="character" w:styleId="Strong">
    <w:name w:val="Strong"/>
    <w:basedOn w:val="DefaultParagraphFont"/>
    <w:uiPriority w:val="22"/>
    <w:qFormat/>
    <w:rsid w:val="00175E18"/>
    <w:rPr>
      <w:b/>
      <w:bCs/>
    </w:rPr>
  </w:style>
  <w:style w:type="table" w:customStyle="1" w:styleId="TableGrid1">
    <w:name w:val="Table Grid1"/>
    <w:basedOn w:val="TableNormal"/>
    <w:next w:val="TableGrid"/>
    <w:uiPriority w:val="59"/>
    <w:rsid w:val="00E2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251991"/>
  </w:style>
  <w:style w:type="paragraph" w:styleId="NormalWeb">
    <w:name w:val="Normal (Web)"/>
    <w:basedOn w:val="Normal"/>
    <w:uiPriority w:val="99"/>
    <w:unhideWhenUsed/>
    <w:rsid w:val="00251991"/>
    <w:pPr>
      <w:spacing w:before="100" w:beforeAutospacing="1" w:after="100" w:afterAutospacing="1" w:line="240" w:lineRule="auto"/>
      <w:ind w:left="0"/>
    </w:pPr>
    <w:rPr>
      <w:rFonts w:ascii="Times New Roman" w:hAnsi="Times New Roman" w:cs="Times New Roman"/>
      <w:bCs/>
      <w:sz w:val="24"/>
      <w:szCs w:val="24"/>
    </w:rPr>
  </w:style>
  <w:style w:type="paragraph" w:customStyle="1" w:styleId="Appendix">
    <w:name w:val="Appendix"/>
    <w:basedOn w:val="Normal"/>
    <w:link w:val="AppendixChar"/>
    <w:qFormat/>
    <w:rsid w:val="0082065A"/>
    <w:pPr>
      <w:keepNext/>
      <w:keepLines/>
      <w:spacing w:before="120" w:after="240"/>
      <w:ind w:left="0"/>
      <w:outlineLvl w:val="0"/>
    </w:pPr>
    <w:rPr>
      <w:rFonts w:ascii="Californian FB" w:eastAsiaTheme="majorEastAsia" w:hAnsi="Californian FB" w:cstheme="majorBidi"/>
      <w:b/>
      <w:color w:val="97581B"/>
      <w:sz w:val="44"/>
      <w:szCs w:val="32"/>
    </w:rPr>
  </w:style>
  <w:style w:type="character" w:customStyle="1" w:styleId="AppendixChar">
    <w:name w:val="Appendix Char"/>
    <w:basedOn w:val="DefaultParagraphFont"/>
    <w:link w:val="Appendix"/>
    <w:rsid w:val="0082065A"/>
    <w:rPr>
      <w:rFonts w:ascii="Californian FB" w:eastAsiaTheme="majorEastAsia" w:hAnsi="Californian FB" w:cstheme="majorBidi"/>
      <w:b/>
      <w:color w:val="97581B"/>
      <w:sz w:val="44"/>
      <w:szCs w:val="32"/>
    </w:rPr>
  </w:style>
  <w:style w:type="character" w:customStyle="1" w:styleId="Heading5Char">
    <w:name w:val="Heading 5 Char"/>
    <w:basedOn w:val="DefaultParagraphFont"/>
    <w:link w:val="Heading5"/>
    <w:uiPriority w:val="9"/>
    <w:semiHidden/>
    <w:rsid w:val="008E1BA2"/>
    <w:rPr>
      <w:rFonts w:asciiTheme="majorHAnsi" w:eastAsiaTheme="majorEastAsia" w:hAnsiTheme="majorHAnsi" w:cstheme="majorBidi"/>
      <w:smallCaps/>
      <w:color w:val="657C9C" w:themeColor="text2" w:themeTint="BF"/>
      <w:spacing w:val="20"/>
      <w:sz w:val="24"/>
      <w:szCs w:val="24"/>
    </w:rPr>
  </w:style>
  <w:style w:type="character" w:customStyle="1" w:styleId="Heading6Char">
    <w:name w:val="Heading 6 Char"/>
    <w:basedOn w:val="DefaultParagraphFont"/>
    <w:link w:val="Heading6"/>
    <w:uiPriority w:val="9"/>
    <w:semiHidden/>
    <w:rsid w:val="008E1BA2"/>
    <w:rPr>
      <w:rFonts w:asciiTheme="majorHAnsi" w:eastAsiaTheme="majorEastAsia" w:hAnsiTheme="majorHAnsi" w:cstheme="majorBidi"/>
      <w:smallCaps/>
      <w:color w:val="747070" w:themeColor="background2" w:themeShade="7F"/>
      <w:spacing w:val="20"/>
      <w:sz w:val="24"/>
      <w:szCs w:val="24"/>
    </w:rPr>
  </w:style>
  <w:style w:type="character" w:customStyle="1" w:styleId="Heading7Char">
    <w:name w:val="Heading 7 Char"/>
    <w:basedOn w:val="DefaultParagraphFont"/>
    <w:link w:val="Heading7"/>
    <w:uiPriority w:val="9"/>
    <w:semiHidden/>
    <w:rsid w:val="008E1BA2"/>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8E1BA2"/>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8E1BA2"/>
    <w:rPr>
      <w:rFonts w:asciiTheme="majorHAnsi" w:eastAsiaTheme="majorEastAsia" w:hAnsiTheme="majorHAnsi" w:cstheme="majorBidi"/>
      <w:smallCaps/>
      <w:color w:val="747070" w:themeColor="background2" w:themeShade="7F"/>
      <w:spacing w:val="20"/>
      <w:sz w:val="16"/>
      <w:szCs w:val="16"/>
    </w:rPr>
  </w:style>
  <w:style w:type="paragraph" w:customStyle="1" w:styleId="Titles">
    <w:name w:val="# Titles"/>
    <w:basedOn w:val="Normal"/>
    <w:rsid w:val="008E1BA2"/>
    <w:pPr>
      <w:widowControl w:val="0"/>
    </w:pPr>
    <w:rPr>
      <w:rFonts w:ascii="Comic Sans MS" w:eastAsiaTheme="minorEastAsia" w:hAnsi="Comic Sans MS"/>
      <w:sz w:val="24"/>
      <w:szCs w:val="24"/>
      <w:lang w:val="fr-FR"/>
    </w:rPr>
  </w:style>
  <w:style w:type="character" w:styleId="FollowedHyperlink">
    <w:name w:val="FollowedHyperlink"/>
    <w:uiPriority w:val="99"/>
    <w:semiHidden/>
    <w:unhideWhenUsed/>
    <w:rsid w:val="008E1BA2"/>
    <w:rPr>
      <w:color w:val="800080"/>
      <w:u w:val="single"/>
    </w:rPr>
  </w:style>
  <w:style w:type="character" w:customStyle="1" w:styleId="ecxmsocommentreference">
    <w:name w:val="ecxmsocommentreference"/>
    <w:basedOn w:val="DefaultParagraphFont"/>
    <w:uiPriority w:val="99"/>
    <w:rsid w:val="008E1BA2"/>
  </w:style>
  <w:style w:type="paragraph" w:styleId="Revision">
    <w:name w:val="Revision"/>
    <w:hidden/>
    <w:uiPriority w:val="99"/>
    <w:semiHidden/>
    <w:rsid w:val="008E1BA2"/>
    <w:pPr>
      <w:spacing w:line="288" w:lineRule="auto"/>
      <w:ind w:left="2160"/>
    </w:pPr>
    <w:rPr>
      <w:rFonts w:eastAsiaTheme="minorEastAsia"/>
    </w:rPr>
  </w:style>
  <w:style w:type="character" w:customStyle="1" w:styleId="apple-style-span">
    <w:name w:val="apple-style-span"/>
    <w:basedOn w:val="DefaultParagraphFont"/>
    <w:uiPriority w:val="99"/>
    <w:rsid w:val="008E1BA2"/>
  </w:style>
  <w:style w:type="character" w:customStyle="1" w:styleId="link">
    <w:name w:val="link"/>
    <w:basedOn w:val="DefaultParagraphFont"/>
    <w:rsid w:val="008E1BA2"/>
  </w:style>
  <w:style w:type="character" w:customStyle="1" w:styleId="dim">
    <w:name w:val="dim"/>
    <w:basedOn w:val="DefaultParagraphFont"/>
    <w:rsid w:val="008E1BA2"/>
  </w:style>
  <w:style w:type="paragraph" w:styleId="E-mailSignature">
    <w:name w:val="E-mail Signature"/>
    <w:basedOn w:val="Normal"/>
    <w:link w:val="E-mailSignatureChar"/>
    <w:rsid w:val="008E1BA2"/>
    <w:rPr>
      <w:rFonts w:ascii="Arial" w:eastAsiaTheme="minorEastAsia" w:hAnsi="Arial"/>
      <w:sz w:val="24"/>
      <w:szCs w:val="24"/>
    </w:rPr>
  </w:style>
  <w:style w:type="character" w:customStyle="1" w:styleId="E-mailSignatureChar">
    <w:name w:val="E-mail Signature Char"/>
    <w:basedOn w:val="DefaultParagraphFont"/>
    <w:link w:val="E-mailSignature"/>
    <w:rsid w:val="008E1BA2"/>
    <w:rPr>
      <w:rFonts w:ascii="Arial" w:eastAsiaTheme="minorEastAsia" w:hAnsi="Arial"/>
      <w:sz w:val="24"/>
      <w:szCs w:val="24"/>
    </w:rPr>
  </w:style>
  <w:style w:type="paragraph" w:styleId="PlainText">
    <w:name w:val="Plain Text"/>
    <w:basedOn w:val="Normal"/>
    <w:link w:val="PlainTextChar"/>
    <w:rsid w:val="008E1BA2"/>
    <w:pPr>
      <w:spacing w:before="100" w:beforeAutospacing="1" w:after="100" w:afterAutospacing="1"/>
    </w:pPr>
    <w:rPr>
      <w:rFonts w:ascii="Times New Roman" w:eastAsia="SimSun" w:hAnsi="Times New Roman"/>
      <w:sz w:val="24"/>
      <w:szCs w:val="24"/>
      <w:lang w:eastAsia="zh-CN"/>
    </w:rPr>
  </w:style>
  <w:style w:type="character" w:customStyle="1" w:styleId="PlainTextChar">
    <w:name w:val="Plain Text Char"/>
    <w:basedOn w:val="DefaultParagraphFont"/>
    <w:link w:val="PlainText"/>
    <w:rsid w:val="008E1BA2"/>
    <w:rPr>
      <w:rFonts w:ascii="Times New Roman" w:eastAsia="SimSun" w:hAnsi="Times New Roman"/>
      <w:sz w:val="24"/>
      <w:szCs w:val="24"/>
      <w:lang w:eastAsia="zh-CN"/>
    </w:rPr>
  </w:style>
  <w:style w:type="table" w:customStyle="1" w:styleId="TableGrid2">
    <w:name w:val="Table Grid2"/>
    <w:basedOn w:val="TableNormal"/>
    <w:next w:val="TableGrid"/>
    <w:uiPriority w:val="59"/>
    <w:rsid w:val="008E1BA2"/>
    <w:pPr>
      <w:spacing w:line="288" w:lineRule="auto"/>
      <w:ind w:left="2160"/>
    </w:pPr>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1BA2"/>
    <w:pPr>
      <w:spacing w:line="288" w:lineRule="auto"/>
      <w:ind w:left="2160"/>
    </w:pPr>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1BA2"/>
    <w:pPr>
      <w:spacing w:line="288" w:lineRule="auto"/>
      <w:ind w:left="2160"/>
    </w:pPr>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E1BA2"/>
    <w:pPr>
      <w:spacing w:line="288" w:lineRule="auto"/>
      <w:ind w:left="2160"/>
    </w:pPr>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E1BA2"/>
    <w:pPr>
      <w:spacing w:line="288" w:lineRule="auto"/>
      <w:ind w:left="2160"/>
    </w:pPr>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qFormat/>
    <w:rsid w:val="008E1BA2"/>
    <w:pPr>
      <w:spacing w:after="600" w:line="240" w:lineRule="auto"/>
    </w:pPr>
    <w:rPr>
      <w:rFonts w:eastAsiaTheme="minorEastAsia"/>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8E1BA2"/>
    <w:rPr>
      <w:rFonts w:eastAsiaTheme="minorEastAsia"/>
      <w:smallCaps/>
      <w:color w:val="747070" w:themeColor="background2" w:themeShade="7F"/>
      <w:spacing w:val="5"/>
      <w:sz w:val="28"/>
      <w:szCs w:val="28"/>
    </w:rPr>
  </w:style>
  <w:style w:type="paragraph" w:styleId="Caption">
    <w:name w:val="caption"/>
    <w:basedOn w:val="Normal"/>
    <w:next w:val="Normal"/>
    <w:uiPriority w:val="35"/>
    <w:unhideWhenUsed/>
    <w:qFormat/>
    <w:rsid w:val="008E1BA2"/>
    <w:rPr>
      <w:rFonts w:eastAsiaTheme="minorEastAsia"/>
      <w:b/>
      <w:bCs/>
      <w:smallCaps/>
      <w:color w:val="44546A" w:themeColor="text2"/>
      <w:spacing w:val="10"/>
      <w:sz w:val="18"/>
      <w:szCs w:val="18"/>
    </w:rPr>
  </w:style>
  <w:style w:type="paragraph" w:customStyle="1" w:styleId="BulletList">
    <w:name w:val="Bullet List"/>
    <w:basedOn w:val="Normal"/>
    <w:rsid w:val="008E1BA2"/>
    <w:pPr>
      <w:autoSpaceDE w:val="0"/>
      <w:autoSpaceDN w:val="0"/>
      <w:adjustRightInd w:val="0"/>
      <w:spacing w:line="264" w:lineRule="auto"/>
      <w:contextualSpacing/>
    </w:pPr>
    <w:rPr>
      <w:rFonts w:eastAsia="PMingLiU" w:cs="Comic Sans MS"/>
      <w:sz w:val="24"/>
      <w:szCs w:val="24"/>
    </w:rPr>
  </w:style>
  <w:style w:type="paragraph" w:customStyle="1" w:styleId="CheckmarkList">
    <w:name w:val="Checkmark List"/>
    <w:basedOn w:val="Normal"/>
    <w:rsid w:val="008E1BA2"/>
    <w:pPr>
      <w:numPr>
        <w:numId w:val="1"/>
      </w:numPr>
      <w:tabs>
        <w:tab w:val="clear" w:pos="1800"/>
      </w:tabs>
      <w:autoSpaceDE w:val="0"/>
      <w:autoSpaceDN w:val="0"/>
      <w:adjustRightInd w:val="0"/>
      <w:ind w:left="1080"/>
    </w:pPr>
    <w:rPr>
      <w:rFonts w:eastAsia="PMingLiU" w:cs="Comic Sans MS"/>
      <w:sz w:val="24"/>
      <w:szCs w:val="24"/>
    </w:rPr>
  </w:style>
  <w:style w:type="paragraph" w:customStyle="1" w:styleId="TableText">
    <w:name w:val="Table Text"/>
    <w:basedOn w:val="Normal"/>
    <w:uiPriority w:val="99"/>
    <w:qFormat/>
    <w:rsid w:val="008E1BA2"/>
    <w:pPr>
      <w:widowControl w:val="0"/>
      <w:autoSpaceDE w:val="0"/>
      <w:autoSpaceDN w:val="0"/>
      <w:adjustRightInd w:val="0"/>
      <w:spacing w:before="40" w:after="40"/>
      <w:ind w:left="72" w:right="72"/>
    </w:pPr>
    <w:rPr>
      <w:rFonts w:eastAsiaTheme="minorEastAsia" w:cs="Comic Sans MS"/>
      <w:bCs/>
      <w:sz w:val="24"/>
      <w:szCs w:val="24"/>
    </w:rPr>
  </w:style>
  <w:style w:type="paragraph" w:customStyle="1" w:styleId="TableBullet">
    <w:name w:val="Table Bullet"/>
    <w:basedOn w:val="TableText"/>
    <w:uiPriority w:val="99"/>
    <w:qFormat/>
    <w:rsid w:val="008E1BA2"/>
    <w:pPr>
      <w:numPr>
        <w:numId w:val="2"/>
      </w:numPr>
    </w:pPr>
    <w:rPr>
      <w:rFonts w:eastAsia="Calibri"/>
    </w:rPr>
  </w:style>
  <w:style w:type="paragraph" w:customStyle="1" w:styleId="TableHeader">
    <w:name w:val="Table Header"/>
    <w:basedOn w:val="Normal"/>
    <w:rsid w:val="008E1BA2"/>
    <w:pPr>
      <w:ind w:left="72" w:right="72"/>
    </w:pPr>
    <w:rPr>
      <w:rFonts w:eastAsiaTheme="minorEastAsia"/>
      <w:sz w:val="24"/>
      <w:szCs w:val="24"/>
    </w:rPr>
  </w:style>
  <w:style w:type="character" w:customStyle="1" w:styleId="st">
    <w:name w:val="st"/>
    <w:basedOn w:val="DefaultParagraphFont"/>
    <w:rsid w:val="008E1BA2"/>
  </w:style>
  <w:style w:type="paragraph" w:styleId="Title">
    <w:name w:val="Title"/>
    <w:next w:val="Normal"/>
    <w:link w:val="TitleChar"/>
    <w:uiPriority w:val="10"/>
    <w:qFormat/>
    <w:rsid w:val="008E1BA2"/>
    <w:pPr>
      <w:spacing w:line="240" w:lineRule="auto"/>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8E1BA2"/>
    <w:rPr>
      <w:rFonts w:asciiTheme="majorHAnsi" w:eastAsiaTheme="majorEastAsia" w:hAnsiTheme="majorHAnsi" w:cstheme="majorBidi"/>
      <w:smallCaps/>
      <w:color w:val="323E4F" w:themeColor="text2" w:themeShade="BF"/>
      <w:spacing w:val="5"/>
      <w:sz w:val="72"/>
      <w:szCs w:val="72"/>
    </w:rPr>
  </w:style>
  <w:style w:type="character" w:styleId="Emphasis">
    <w:name w:val="Emphasis"/>
    <w:uiPriority w:val="20"/>
    <w:qFormat/>
    <w:rsid w:val="008E1BA2"/>
    <w:rPr>
      <w:b/>
      <w:bCs/>
      <w:smallCaps/>
      <w:dstrike w:val="0"/>
      <w:color w:val="5A5A5A" w:themeColor="text1" w:themeTint="A5"/>
      <w:spacing w:val="20"/>
      <w:kern w:val="0"/>
      <w:vertAlign w:val="baseline"/>
    </w:rPr>
  </w:style>
  <w:style w:type="paragraph" w:styleId="Quote">
    <w:name w:val="Quote"/>
    <w:basedOn w:val="Normal"/>
    <w:next w:val="Normal"/>
    <w:link w:val="QuoteChar"/>
    <w:uiPriority w:val="29"/>
    <w:qFormat/>
    <w:rsid w:val="008E1BA2"/>
    <w:rPr>
      <w:rFonts w:eastAsiaTheme="minorEastAsia"/>
      <w:i/>
      <w:iCs/>
      <w:sz w:val="24"/>
      <w:szCs w:val="24"/>
    </w:rPr>
  </w:style>
  <w:style w:type="character" w:customStyle="1" w:styleId="QuoteChar">
    <w:name w:val="Quote Char"/>
    <w:basedOn w:val="DefaultParagraphFont"/>
    <w:link w:val="Quote"/>
    <w:uiPriority w:val="29"/>
    <w:rsid w:val="008E1BA2"/>
    <w:rPr>
      <w:rFonts w:eastAsiaTheme="minorEastAsia"/>
      <w:i/>
      <w:iCs/>
      <w:sz w:val="24"/>
      <w:szCs w:val="24"/>
    </w:rPr>
  </w:style>
  <w:style w:type="paragraph" w:styleId="IntenseQuote">
    <w:name w:val="Intense Quote"/>
    <w:basedOn w:val="Normal"/>
    <w:next w:val="Normal"/>
    <w:link w:val="IntenseQuoteChar"/>
    <w:uiPriority w:val="30"/>
    <w:qFormat/>
    <w:rsid w:val="008E1BA2"/>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sz w:val="24"/>
      <w:szCs w:val="24"/>
    </w:rPr>
  </w:style>
  <w:style w:type="character" w:customStyle="1" w:styleId="IntenseQuoteChar">
    <w:name w:val="Intense Quote Char"/>
    <w:basedOn w:val="DefaultParagraphFont"/>
    <w:link w:val="IntenseQuote"/>
    <w:uiPriority w:val="30"/>
    <w:rsid w:val="008E1BA2"/>
    <w:rPr>
      <w:rFonts w:asciiTheme="majorHAnsi" w:eastAsiaTheme="majorEastAsia" w:hAnsiTheme="majorHAnsi" w:cstheme="majorBidi"/>
      <w:smallCaps/>
      <w:color w:val="2E74B5" w:themeColor="accent1" w:themeShade="BF"/>
      <w:sz w:val="24"/>
      <w:szCs w:val="24"/>
    </w:rPr>
  </w:style>
  <w:style w:type="character" w:styleId="SubtleEmphasis">
    <w:name w:val="Subtle Emphasis"/>
    <w:uiPriority w:val="19"/>
    <w:qFormat/>
    <w:rsid w:val="008E1BA2"/>
    <w:rPr>
      <w:smallCaps/>
      <w:dstrike w:val="0"/>
      <w:color w:val="5A5A5A" w:themeColor="text1" w:themeTint="A5"/>
      <w:vertAlign w:val="baseline"/>
    </w:rPr>
  </w:style>
  <w:style w:type="character" w:styleId="IntenseEmphasis">
    <w:name w:val="Intense Emphasis"/>
    <w:uiPriority w:val="21"/>
    <w:qFormat/>
    <w:rsid w:val="008E1BA2"/>
    <w:rPr>
      <w:b/>
      <w:bCs/>
      <w:smallCaps/>
      <w:color w:val="5B9BD5" w:themeColor="accent1"/>
      <w:spacing w:val="40"/>
    </w:rPr>
  </w:style>
  <w:style w:type="character" w:styleId="SubtleReference">
    <w:name w:val="Subtle Reference"/>
    <w:uiPriority w:val="31"/>
    <w:qFormat/>
    <w:rsid w:val="008E1BA2"/>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8E1BA2"/>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8E1BA2"/>
    <w:rPr>
      <w:rFonts w:asciiTheme="majorHAnsi" w:eastAsiaTheme="majorEastAsia" w:hAnsiTheme="majorHAnsi" w:cstheme="majorBidi"/>
      <w:b/>
      <w:bCs/>
      <w:smallCaps/>
      <w:color w:val="323E4F" w:themeColor="text2" w:themeShade="BF"/>
      <w:spacing w:val="10"/>
      <w:u w:val="single"/>
    </w:rPr>
  </w:style>
  <w:style w:type="paragraph" w:customStyle="1" w:styleId="BulletsTOPSFSN">
    <w:name w:val="Bullets_TOPS_FSN"/>
    <w:basedOn w:val="BulletList"/>
    <w:uiPriority w:val="99"/>
    <w:rsid w:val="008E1BA2"/>
    <w:pPr>
      <w:numPr>
        <w:numId w:val="4"/>
      </w:numPr>
      <w:spacing w:line="252" w:lineRule="auto"/>
      <w:contextualSpacing w:val="0"/>
    </w:pPr>
    <w:rPr>
      <w:szCs w:val="22"/>
    </w:rPr>
  </w:style>
  <w:style w:type="table" w:customStyle="1" w:styleId="TableGrid7">
    <w:name w:val="Table Grid7"/>
    <w:basedOn w:val="TableNormal"/>
    <w:next w:val="TableGrid"/>
    <w:uiPriority w:val="59"/>
    <w:rsid w:val="008E1BA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E1BA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rsid w:val="008E1BA2"/>
    <w:rPr>
      <w:rFonts w:ascii="Californian FB" w:eastAsiaTheme="majorEastAsia" w:hAnsi="Californian FB" w:cstheme="majorBidi"/>
      <w:b/>
      <w:bCs/>
      <w:color w:val="525252" w:themeColor="accent3" w:themeShade="80"/>
      <w:sz w:val="28"/>
    </w:rPr>
  </w:style>
  <w:style w:type="table" w:customStyle="1" w:styleId="TableGrid9">
    <w:name w:val="Table Grid9"/>
    <w:basedOn w:val="TableNormal"/>
    <w:next w:val="TableGrid"/>
    <w:uiPriority w:val="59"/>
    <w:rsid w:val="008E1BA2"/>
    <w:pPr>
      <w:spacing w:line="288" w:lineRule="auto"/>
      <w:ind w:left="2160"/>
    </w:pPr>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E1BA2"/>
    <w:pPr>
      <w:spacing w:after="0" w:line="240" w:lineRule="auto"/>
    </w:pPr>
    <w:rPr>
      <w:rFonts w:ascii="Times New Roman" w:eastAsiaTheme="minorEastAsia" w:hAnsi="Times New Roman" w:cs="Times New Roman"/>
      <w:sz w:val="24"/>
      <w:szCs w:val="24"/>
    </w:rPr>
  </w:style>
  <w:style w:type="character" w:customStyle="1" w:styleId="DocumentMapChar">
    <w:name w:val="Document Map Char"/>
    <w:basedOn w:val="DefaultParagraphFont"/>
    <w:link w:val="DocumentMap"/>
    <w:uiPriority w:val="99"/>
    <w:semiHidden/>
    <w:rsid w:val="008E1BA2"/>
    <w:rPr>
      <w:rFonts w:ascii="Times New Roman" w:eastAsiaTheme="minorEastAsia" w:hAnsi="Times New Roman" w:cs="Times New Roman"/>
      <w:sz w:val="24"/>
      <w:szCs w:val="24"/>
    </w:rPr>
  </w:style>
  <w:style w:type="table" w:customStyle="1" w:styleId="GridTable21">
    <w:name w:val="Grid Table 21"/>
    <w:basedOn w:val="TableNormal"/>
    <w:uiPriority w:val="47"/>
    <w:rsid w:val="008E1BA2"/>
    <w:pPr>
      <w:spacing w:after="0" w:line="240" w:lineRule="auto"/>
      <w:ind w:left="2160"/>
    </w:pPr>
    <w:rPr>
      <w:rFonts w:eastAsiaTheme="minorEastAsia"/>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8E1BA2"/>
    <w:pPr>
      <w:spacing w:after="0" w:line="240" w:lineRule="auto"/>
      <w:ind w:left="2160"/>
    </w:pPr>
    <w:rPr>
      <w:rFonts w:eastAsiaTheme="minorEastAsia"/>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1">
    <w:name w:val="Grid Table 7 Colorful1"/>
    <w:basedOn w:val="TableNormal"/>
    <w:uiPriority w:val="52"/>
    <w:rsid w:val="008E1BA2"/>
    <w:pPr>
      <w:spacing w:after="0" w:line="240" w:lineRule="auto"/>
      <w:ind w:left="2160"/>
    </w:pPr>
    <w:rPr>
      <w:rFonts w:eastAsiaTheme="minorEastAsia"/>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41">
    <w:name w:val="List Table 41"/>
    <w:basedOn w:val="TableNormal"/>
    <w:uiPriority w:val="49"/>
    <w:rsid w:val="008E1BA2"/>
    <w:pPr>
      <w:spacing w:after="0" w:line="240" w:lineRule="auto"/>
      <w:ind w:left="2160"/>
    </w:pPr>
    <w:rPr>
      <w:rFonts w:eastAsiaTheme="minorEastAsia"/>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8E1BA2"/>
    <w:pPr>
      <w:spacing w:after="0" w:line="240" w:lineRule="auto"/>
      <w:ind w:left="2160"/>
    </w:pPr>
    <w:rPr>
      <w:rFonts w:eastAsiaTheme="minorEastAsia"/>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ullets">
    <w:name w:val="Bullets"/>
    <w:basedOn w:val="Normal"/>
    <w:link w:val="BulletsChar"/>
    <w:qFormat/>
    <w:rsid w:val="008E1BA2"/>
    <w:pPr>
      <w:numPr>
        <w:numId w:val="15"/>
      </w:numPr>
      <w:spacing w:after="120"/>
    </w:pPr>
  </w:style>
  <w:style w:type="character" w:customStyle="1" w:styleId="BulletsChar">
    <w:name w:val="Bullets Char"/>
    <w:basedOn w:val="DefaultParagraphFont"/>
    <w:link w:val="Bullets"/>
    <w:rsid w:val="008E1BA2"/>
  </w:style>
  <w:style w:type="table" w:customStyle="1" w:styleId="ListTable4-Accent31">
    <w:name w:val="List Table 4 - Accent 31"/>
    <w:basedOn w:val="TableNormal"/>
    <w:uiPriority w:val="49"/>
    <w:rsid w:val="008E1BA2"/>
    <w:pPr>
      <w:spacing w:after="0" w:line="240" w:lineRule="auto"/>
      <w:ind w:left="2160"/>
    </w:pPr>
    <w:rPr>
      <w:rFonts w:eastAsiaTheme="minorEastAsia"/>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1">
    <w:name w:val="Grid Table 1 Light - Accent 31"/>
    <w:basedOn w:val="TableNormal"/>
    <w:uiPriority w:val="46"/>
    <w:rsid w:val="008E1BA2"/>
    <w:pPr>
      <w:spacing w:after="0" w:line="240" w:lineRule="auto"/>
      <w:ind w:left="2160"/>
    </w:pPr>
    <w:rPr>
      <w:rFonts w:eastAsiaTheme="minorEastAsia"/>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5Dark-Accent31">
    <w:name w:val="Grid Table 5 Dark - Accent 31"/>
    <w:basedOn w:val="TableNormal"/>
    <w:uiPriority w:val="50"/>
    <w:rsid w:val="008E1BA2"/>
    <w:pPr>
      <w:spacing w:after="0" w:line="240" w:lineRule="auto"/>
      <w:ind w:left="2160"/>
    </w:pPr>
    <w:rPr>
      <w:rFonts w:eastAsiaTheme="minorEastAsia"/>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31">
    <w:name w:val="Grid Table 4 - Accent 31"/>
    <w:basedOn w:val="TableNormal"/>
    <w:uiPriority w:val="49"/>
    <w:rsid w:val="008E1BA2"/>
    <w:pPr>
      <w:spacing w:after="0" w:line="240" w:lineRule="auto"/>
      <w:ind w:left="2160"/>
    </w:pPr>
    <w:rPr>
      <w:rFonts w:eastAsiaTheme="minorEastAsia"/>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OPSBulletStyle">
    <w:name w:val="TOPS Bullet Style"/>
    <w:basedOn w:val="Bullets"/>
    <w:link w:val="TOPSBulletStyleChar"/>
    <w:qFormat/>
    <w:rsid w:val="002C60D3"/>
    <w:pPr>
      <w:ind w:left="1080"/>
    </w:pPr>
  </w:style>
  <w:style w:type="character" w:customStyle="1" w:styleId="TOPSBulletStyleChar">
    <w:name w:val="TOPS Bullet Style Char"/>
    <w:basedOn w:val="BulletsChar"/>
    <w:link w:val="TOPSBulletStyle"/>
    <w:rsid w:val="002C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96241">
      <w:bodyDiv w:val="1"/>
      <w:marLeft w:val="0"/>
      <w:marRight w:val="0"/>
      <w:marTop w:val="0"/>
      <w:marBottom w:val="0"/>
      <w:divBdr>
        <w:top w:val="none" w:sz="0" w:space="0" w:color="auto"/>
        <w:left w:val="none" w:sz="0" w:space="0" w:color="auto"/>
        <w:bottom w:val="none" w:sz="0" w:space="0" w:color="auto"/>
        <w:right w:val="none" w:sz="0" w:space="0" w:color="auto"/>
      </w:divBdr>
    </w:div>
    <w:div w:id="914897326">
      <w:bodyDiv w:val="1"/>
      <w:marLeft w:val="0"/>
      <w:marRight w:val="0"/>
      <w:marTop w:val="0"/>
      <w:marBottom w:val="0"/>
      <w:divBdr>
        <w:top w:val="none" w:sz="0" w:space="0" w:color="auto"/>
        <w:left w:val="none" w:sz="0" w:space="0" w:color="auto"/>
        <w:bottom w:val="none" w:sz="0" w:space="0" w:color="auto"/>
        <w:right w:val="none" w:sz="0" w:space="0" w:color="auto"/>
      </w:divBdr>
    </w:div>
    <w:div w:id="951862801">
      <w:bodyDiv w:val="1"/>
      <w:marLeft w:val="0"/>
      <w:marRight w:val="0"/>
      <w:marTop w:val="0"/>
      <w:marBottom w:val="0"/>
      <w:divBdr>
        <w:top w:val="none" w:sz="0" w:space="0" w:color="auto"/>
        <w:left w:val="none" w:sz="0" w:space="0" w:color="auto"/>
        <w:bottom w:val="none" w:sz="0" w:space="0" w:color="auto"/>
        <w:right w:val="none" w:sz="0" w:space="0" w:color="auto"/>
      </w:divBdr>
    </w:div>
    <w:div w:id="10570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snnetwork.org/sites/default/files/barrier_analysis_questionnaires_guidance.docx" TargetMode="External"/><Relationship Id="rId21" Type="http://schemas.openxmlformats.org/officeDocument/2006/relationships/header" Target="header6.xml"/><Relationship Id="rId42" Type="http://schemas.openxmlformats.org/officeDocument/2006/relationships/hyperlink" Target="mailto:info.fsn.network@gmail.com" TargetMode="External"/><Relationship Id="rId47" Type="http://schemas.openxmlformats.org/officeDocument/2006/relationships/hyperlink" Target="http://www.fsnnetwork.org/designing-behavior-change-agriculture-natural-resource-management-health-and-nutrition" TargetMode="External"/><Relationship Id="rId63" Type="http://schemas.openxmlformats.org/officeDocument/2006/relationships/hyperlink" Target="http://caregroups.info/wp-content/uploads/2015/08/Hoja-de-Tabulacio%CC%81n-AB-Junio-2016-1.xlsx" TargetMode="External"/><Relationship Id="rId68" Type="http://schemas.openxmlformats.org/officeDocument/2006/relationships/hyperlink" Target="http://caregroups.info/wp-content/uploads/2015/08/Instructions-pour-Tabulation-Finale-June-2016-4-1.docx"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regroups.info/wp-content/uploads/2015/08/1Final-Computerized-Tabulation-Sheets-June-2016.xlsx" TargetMode="External"/><Relationship Id="rId11" Type="http://schemas.openxmlformats.org/officeDocument/2006/relationships/hyperlink" Target="mailto:info@thetopsprogram.org" TargetMode="External"/><Relationship Id="rId24" Type="http://schemas.openxmlformats.org/officeDocument/2006/relationships/hyperlink" Target="http://www.fsnnetwork.org/practical-guide-conducting-barrier-analysis" TargetMode="Externa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yperlink" Target="http://www.coregroup.org/resources/404-a-practical-guide-to-conducting-a-barrier-analysis" TargetMode="External"/><Relationship Id="rId53" Type="http://schemas.openxmlformats.org/officeDocument/2006/relationships/hyperlink" Target="http://caregroupinfo.org/vids/bavid/player.html" TargetMode="External"/><Relationship Id="rId58" Type="http://schemas.openxmlformats.org/officeDocument/2006/relationships/hyperlink" Target="http://www.fsnnetwork.org/gu%C3%ADa-pr%C3%A1ctica-para-realizar-un-an%C3%A1lisis-de-barreras" TargetMode="External"/><Relationship Id="rId66" Type="http://schemas.openxmlformats.org/officeDocument/2006/relationships/hyperlink" Target="http://caregroups.info/wp-content/uploads/2015/08/Final-Computerized-Tabulation-Instructions-June-2016.docx" TargetMode="External"/><Relationship Id="rId5" Type="http://schemas.openxmlformats.org/officeDocument/2006/relationships/settings" Target="settings.xml"/><Relationship Id="rId61" Type="http://schemas.openxmlformats.org/officeDocument/2006/relationships/hyperlink" Target="http://caregroups.info/wp-content/uploads/2015/08/Arabic-Practical-Guide-to-Conducting-9-30-16.docx" TargetMode="External"/><Relationship Id="rId19" Type="http://schemas.openxmlformats.org/officeDocument/2006/relationships/hyperlink" Target="http://www.fsnnetwork.org/designing-behavior-change-agriculture-natural-resource-management-and-gender" TargetMode="External"/><Relationship Id="rId14" Type="http://schemas.openxmlformats.org/officeDocument/2006/relationships/header" Target="header3.xml"/><Relationship Id="rId22" Type="http://schemas.openxmlformats.org/officeDocument/2006/relationships/hyperlink" Target="http://www.fsnnetwork.org/barrier-analysis-questionnaires-0" TargetMode="External"/><Relationship Id="rId27" Type="http://schemas.openxmlformats.org/officeDocument/2006/relationships/hyperlink" Target="http://caregroups.info/wp-content/uploads/2015/08/1Final-Computerized-Tabulation-Sheets-June-2016.xlsx" TargetMode="External"/><Relationship Id="rId30" Type="http://schemas.openxmlformats.org/officeDocument/2006/relationships/hyperlink" Target="http://caregroups.info/wp-content/uploads/2015/08/Final-Computerized-Tabulation-Instructions-June-2016.docx" TargetMode="External"/><Relationship Id="rId35" Type="http://schemas.openxmlformats.org/officeDocument/2006/relationships/header" Target="header10.xml"/><Relationship Id="rId43" Type="http://schemas.openxmlformats.org/officeDocument/2006/relationships/hyperlink" Target="http://www.foodsecuritynetwork.org" TargetMode="External"/><Relationship Id="rId48" Type="http://schemas.openxmlformats.org/officeDocument/2006/relationships/hyperlink" Target="mailto:Tom.Davis@fh.org" TargetMode="External"/><Relationship Id="rId56" Type="http://schemas.openxmlformats.org/officeDocument/2006/relationships/hyperlink" Target="http://www.fsnnetwork.org/sites/default/files/barrier_analysis_questionnaires_guidance.docx" TargetMode="External"/><Relationship Id="rId64" Type="http://schemas.openxmlformats.org/officeDocument/2006/relationships/hyperlink" Target="http://caregroups.info/wp-content/uploads/2015/08/BA_Tab_Table_French_Latest.xlsx" TargetMode="External"/><Relationship Id="rId69"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mailto:judiannmc@yahoo.co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TheTOPSProgram.org" TargetMode="External"/><Relationship Id="rId17" Type="http://schemas.openxmlformats.org/officeDocument/2006/relationships/header" Target="header4.xml"/><Relationship Id="rId25" Type="http://schemas.openxmlformats.org/officeDocument/2006/relationships/hyperlink" Target="http://www.fsnnetwork.org/barrier-analysis-questionnaires-0" TargetMode="External"/><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hyperlink" Target="file:///C:\Users\mdecoster\Downloads\www.fsnnetwork.org\decision-guide-program-managers-what-you-need-know-about-designing-behavior-change-dbc-approach" TargetMode="External"/><Relationship Id="rId59" Type="http://schemas.openxmlformats.org/officeDocument/2006/relationships/hyperlink" Target="http://www.fsnnetwork.org/guide-pratique-pour-la-conduite-dune-analyse-des-barri%C3%A8res" TargetMode="External"/><Relationship Id="rId67" Type="http://schemas.openxmlformats.org/officeDocument/2006/relationships/hyperlink" Target="http://caregroups.info/wp-content/uploads/2015/08/Instrucciones-para-el-uso-de-Hoja-de-Tabulacio%CC%81n-AB-Junio-2016-1.docx" TargetMode="External"/><Relationship Id="rId20" Type="http://schemas.openxmlformats.org/officeDocument/2006/relationships/header" Target="header5.xml"/><Relationship Id="rId41" Type="http://schemas.openxmlformats.org/officeDocument/2006/relationships/hyperlink" Target="file:///C:\Users\Rachel\Desktop\Consulting%20-%20Working\TOPS-Joan\bit.ly\fsnnetworknews" TargetMode="External"/><Relationship Id="rId54" Type="http://schemas.openxmlformats.org/officeDocument/2006/relationships/hyperlink" Target="http://caregroups.info/vids/cgvid/player.html" TargetMode="External"/><Relationship Id="rId62" Type="http://schemas.openxmlformats.org/officeDocument/2006/relationships/hyperlink" Target="http://caregroups.info/wp-content/uploads/2015/08/1Final-Computerized-Tabulation-Sheets-June-2016.xlsx" TargetMode="External"/><Relationship Id="rId7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fsnnetwork.org/practical-guide-conducting-barrier-analysis" TargetMode="External"/><Relationship Id="rId28" Type="http://schemas.openxmlformats.org/officeDocument/2006/relationships/hyperlink" Target="http://caregroups.info/wp-content/uploads/2015/08/Final-Computerized-Tabulation-Instructions-June-2016.docx" TargetMode="External"/><Relationship Id="rId36" Type="http://schemas.openxmlformats.org/officeDocument/2006/relationships/hyperlink" Target="http://caregroups.info/wp-content/uploads/2015/08/1Final-Computerized-Tabulation-Sheets-June-2016.xlsx" TargetMode="External"/><Relationship Id="rId49" Type="http://schemas.openxmlformats.org/officeDocument/2006/relationships/hyperlink" Target="mailto:mdecoster@fh.org" TargetMode="External"/><Relationship Id="rId57" Type="http://schemas.openxmlformats.org/officeDocument/2006/relationships/hyperlink" Target="http://www.fsnnetwork.org/practical-guide-conducting-barrier-analysis" TargetMode="External"/><Relationship Id="rId10" Type="http://schemas.openxmlformats.org/officeDocument/2006/relationships/footer" Target="footer1.xml"/><Relationship Id="rId31" Type="http://schemas.openxmlformats.org/officeDocument/2006/relationships/hyperlink" Target="http://www.fsnnetwork.org/designing-behavior-change-agriculture-natural-resource-management-and-gender" TargetMode="External"/><Relationship Id="rId44" Type="http://schemas.openxmlformats.org/officeDocument/2006/relationships/hyperlink" Target="http://www.coregroup.org/our-technical-work/working-groups/social-and-behavior-change" TargetMode="External"/><Relationship Id="rId52" Type="http://schemas.openxmlformats.org/officeDocument/2006/relationships/hyperlink" Target="mailto:lmorales_sd@hotmail.com)" TargetMode="External"/><Relationship Id="rId60" Type="http://schemas.openxmlformats.org/officeDocument/2006/relationships/hyperlink" Target="http://caregroups.info/wp-content/uploads/2015/08/Arabic-Practical-Guide-to-Conducting-9-30-16.pdf" TargetMode="External"/><Relationship Id="rId65" Type="http://schemas.openxmlformats.org/officeDocument/2006/relationships/hyperlink" Target="http://caregroups.info/wp-content/uploads/2015/08/Arabic-Computerized-Tabulation-Sheets-9-20-16.xlsx"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fsnnetwork.org/designing-behavior-change-agriculture-natural-resource-management-and-gender" TargetMode="External"/><Relationship Id="rId39" Type="http://schemas.openxmlformats.org/officeDocument/2006/relationships/header" Target="header13.xml"/><Relationship Id="rId34" Type="http://schemas.openxmlformats.org/officeDocument/2006/relationships/header" Target="header9.xml"/><Relationship Id="rId50" Type="http://schemas.openxmlformats.org/officeDocument/2006/relationships/hyperlink" Target="mailto:bonnieleekittle@hotmail.com" TargetMode="External"/><Relationship Id="rId55" Type="http://schemas.openxmlformats.org/officeDocument/2006/relationships/hyperlink" Target="http://www.fsnnetwork.org/barrier-analysis-questionnaires-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snnetwork.org/behavior-bank" TargetMode="External"/><Relationship Id="rId2" Type="http://schemas.openxmlformats.org/officeDocument/2006/relationships/hyperlink" Target="http://www.fsnnetwork.org/practical-guide-conducting-barrier-analysis" TargetMode="External"/><Relationship Id="rId1" Type="http://schemas.openxmlformats.org/officeDocument/2006/relationships/hyperlink" Target="http://www.fsnnetwork.org/monitoring-and-evaluation" TargetMode="External"/><Relationship Id="rId4" Type="http://schemas.openxmlformats.org/officeDocument/2006/relationships/hyperlink" Target="http://www.fsnnetwork.org/monitoring-and-evaluation.%20%20%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urairaj\Dropbox%20(StCU)\TOPS\TOPS%20Public\Communications\Templates\TOPS-FSN%20document%20template%20Jun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74903-F642-4B34-9130-B2BB62CD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TOPS-FSN document template June 2016</Template>
  <TotalTime>1</TotalTime>
  <Pages>39</Pages>
  <Words>11066</Words>
  <Characters>60864</Characters>
  <Application>Microsoft Office Word</Application>
  <DocSecurity>0</DocSecurity>
  <Lines>1902</Lines>
  <Paragraphs>808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Durairaj, Amialya</dc:creator>
  <cp:lastModifiedBy>Holly Collins</cp:lastModifiedBy>
  <cp:revision>3</cp:revision>
  <cp:lastPrinted>2016-12-27T20:04:00Z</cp:lastPrinted>
  <dcterms:created xsi:type="dcterms:W3CDTF">2017-01-25T20:55:00Z</dcterms:created>
  <dcterms:modified xsi:type="dcterms:W3CDTF">2017-01-25T20:56:00Z</dcterms:modified>
</cp:coreProperties>
</file>