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C7" w:rsidRPr="00964FC7" w:rsidRDefault="00F651B5" w:rsidP="00964FC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36"/>
          <w:szCs w:val="36"/>
        </w:rPr>
        <w:t>Gender-The Way Forward</w:t>
      </w:r>
    </w:p>
    <w:p w:rsidR="00F651B5" w:rsidRPr="000D4206" w:rsidRDefault="00F651B5" w:rsidP="00F651B5">
      <w:pPr>
        <w:rPr>
          <w:rFonts w:ascii="Calibri" w:hAnsi="Calibri"/>
          <w:sz w:val="22"/>
          <w:szCs w:val="22"/>
        </w:rPr>
      </w:pPr>
    </w:p>
    <w:p w:rsidR="00F651B5" w:rsidRPr="00964FC7" w:rsidRDefault="00F651B5" w:rsidP="00F651B5">
      <w:pPr>
        <w:rPr>
          <w:rFonts w:ascii="Calibri" w:hAnsi="Calibri"/>
          <w:sz w:val="22"/>
          <w:szCs w:val="22"/>
        </w:rPr>
      </w:pPr>
      <w:r w:rsidRPr="00964FC7">
        <w:rPr>
          <w:rFonts w:ascii="Calibri" w:hAnsi="Calibri"/>
          <w:sz w:val="22"/>
          <w:szCs w:val="22"/>
        </w:rPr>
        <w:t>Processes</w:t>
      </w:r>
    </w:p>
    <w:p w:rsidR="00964FC7" w:rsidRPr="00964FC7" w:rsidRDefault="00964FC7" w:rsidP="00964FC7">
      <w:pPr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 w:rsidRPr="00964FC7">
        <w:rPr>
          <w:rFonts w:ascii="Calibri" w:eastAsia="Times New Roman" w:hAnsi="Calibri" w:cs="Arial"/>
          <w:color w:val="000000"/>
          <w:sz w:val="22"/>
          <w:szCs w:val="22"/>
        </w:rPr>
        <w:t>Research the themes of time, poverty (including time poverty) and division of labor – and their interactions – for men and women in FS programs and share results in the food security community</w:t>
      </w:r>
    </w:p>
    <w:p w:rsidR="00964FC7" w:rsidRPr="00964FC7" w:rsidRDefault="00964FC7" w:rsidP="00964FC7">
      <w:pPr>
        <w:ind w:left="720"/>
        <w:rPr>
          <w:rFonts w:ascii="Arial" w:eastAsia="Times New Roman" w:hAnsi="Arial" w:cs="Arial"/>
          <w:color w:val="000000"/>
          <w:sz w:val="22"/>
          <w:szCs w:val="22"/>
        </w:rPr>
      </w:pPr>
    </w:p>
    <w:p w:rsidR="00964FC7" w:rsidRPr="00964FC7" w:rsidRDefault="00964FC7" w:rsidP="00964FC7">
      <w:pPr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 w:rsidRPr="00964FC7">
        <w:rPr>
          <w:rFonts w:ascii="Calibri" w:eastAsia="Times New Roman" w:hAnsi="Calibri" w:cs="Arial"/>
          <w:color w:val="000000"/>
          <w:sz w:val="22"/>
          <w:szCs w:val="22"/>
        </w:rPr>
        <w:t>Clearly and succinctly define gender and its implications in the specific context of food security</w:t>
      </w:r>
    </w:p>
    <w:p w:rsidR="00F651B5" w:rsidRPr="00964FC7" w:rsidRDefault="00F651B5" w:rsidP="00F651B5">
      <w:pPr>
        <w:ind w:firstLine="720"/>
        <w:rPr>
          <w:rFonts w:ascii="Calibri" w:hAnsi="Calibri"/>
          <w:sz w:val="22"/>
          <w:szCs w:val="22"/>
        </w:rPr>
      </w:pPr>
    </w:p>
    <w:p w:rsidR="00F651B5" w:rsidRPr="00964FC7" w:rsidRDefault="00F651B5" w:rsidP="00F651B5">
      <w:pPr>
        <w:ind w:left="720"/>
        <w:rPr>
          <w:rFonts w:ascii="Calibri" w:hAnsi="Calibri"/>
          <w:sz w:val="22"/>
          <w:szCs w:val="22"/>
        </w:rPr>
      </w:pPr>
      <w:r w:rsidRPr="00964FC7">
        <w:rPr>
          <w:rFonts w:ascii="Calibri" w:hAnsi="Calibri"/>
          <w:sz w:val="22"/>
          <w:szCs w:val="22"/>
        </w:rPr>
        <w:t>Explore the themes of time, poverty and division of labor – and their interactions – for men and women in FS programs. Share results</w:t>
      </w:r>
    </w:p>
    <w:p w:rsidR="00F651B5" w:rsidRPr="00964FC7" w:rsidRDefault="00F651B5" w:rsidP="00F651B5">
      <w:pPr>
        <w:ind w:left="720"/>
        <w:rPr>
          <w:rFonts w:ascii="Calibri" w:hAnsi="Calibri"/>
          <w:sz w:val="22"/>
          <w:szCs w:val="22"/>
        </w:rPr>
      </w:pPr>
    </w:p>
    <w:p w:rsidR="00F651B5" w:rsidRPr="00964FC7" w:rsidRDefault="00F651B5" w:rsidP="00F651B5">
      <w:pPr>
        <w:ind w:left="720"/>
        <w:rPr>
          <w:rFonts w:ascii="Calibri" w:hAnsi="Calibri"/>
          <w:sz w:val="22"/>
          <w:szCs w:val="22"/>
        </w:rPr>
      </w:pPr>
      <w:r w:rsidRPr="00964FC7">
        <w:rPr>
          <w:rFonts w:ascii="Calibri" w:hAnsi="Calibri"/>
          <w:sz w:val="22"/>
          <w:szCs w:val="22"/>
        </w:rPr>
        <w:t>Define gender – particularly within context of FS – through a working group</w:t>
      </w:r>
    </w:p>
    <w:p w:rsidR="00F651B5" w:rsidRPr="00964FC7" w:rsidRDefault="00F651B5" w:rsidP="00F651B5">
      <w:pPr>
        <w:ind w:left="720"/>
        <w:rPr>
          <w:rFonts w:ascii="Calibri" w:hAnsi="Calibri"/>
          <w:sz w:val="22"/>
          <w:szCs w:val="22"/>
        </w:rPr>
      </w:pPr>
    </w:p>
    <w:p w:rsidR="00F651B5" w:rsidRPr="00964FC7" w:rsidRDefault="00F651B5" w:rsidP="00F651B5">
      <w:pPr>
        <w:ind w:left="720"/>
        <w:rPr>
          <w:rFonts w:ascii="Calibri" w:hAnsi="Calibri"/>
          <w:sz w:val="22"/>
          <w:szCs w:val="22"/>
        </w:rPr>
      </w:pPr>
      <w:r w:rsidRPr="00964FC7">
        <w:rPr>
          <w:rFonts w:ascii="Calibri" w:hAnsi="Calibri"/>
          <w:sz w:val="22"/>
          <w:szCs w:val="22"/>
        </w:rPr>
        <w:t>Develop a</w:t>
      </w:r>
      <w:bookmarkStart w:id="0" w:name="_GoBack"/>
      <w:bookmarkEnd w:id="0"/>
      <w:r w:rsidRPr="00964FC7">
        <w:rPr>
          <w:rFonts w:ascii="Calibri" w:hAnsi="Calibri"/>
          <w:sz w:val="22"/>
          <w:szCs w:val="22"/>
        </w:rPr>
        <w:t xml:space="preserve"> general gender analysis through synthesizing existing materials, integrating existing best practices </w:t>
      </w:r>
    </w:p>
    <w:p w:rsidR="00F651B5" w:rsidRPr="00964FC7" w:rsidRDefault="00F651B5" w:rsidP="00F651B5">
      <w:pPr>
        <w:ind w:left="720"/>
        <w:rPr>
          <w:rFonts w:ascii="Calibri" w:hAnsi="Calibri"/>
          <w:sz w:val="22"/>
          <w:szCs w:val="22"/>
        </w:rPr>
      </w:pPr>
    </w:p>
    <w:p w:rsidR="00F651B5" w:rsidRPr="00964FC7" w:rsidRDefault="00F651B5" w:rsidP="00F651B5">
      <w:pPr>
        <w:ind w:left="720"/>
        <w:rPr>
          <w:rFonts w:ascii="Calibri" w:hAnsi="Calibri"/>
          <w:sz w:val="22"/>
          <w:szCs w:val="22"/>
        </w:rPr>
      </w:pPr>
      <w:r w:rsidRPr="00964FC7">
        <w:rPr>
          <w:rFonts w:ascii="Calibri" w:hAnsi="Calibri"/>
          <w:sz w:val="22"/>
          <w:szCs w:val="22"/>
        </w:rPr>
        <w:t>Develop gender indicators</w:t>
      </w:r>
    </w:p>
    <w:p w:rsidR="00F651B5" w:rsidRPr="00964FC7" w:rsidRDefault="00F651B5" w:rsidP="00F651B5">
      <w:pPr>
        <w:ind w:left="720"/>
        <w:rPr>
          <w:rFonts w:ascii="Calibri" w:hAnsi="Calibri"/>
          <w:sz w:val="22"/>
          <w:szCs w:val="22"/>
        </w:rPr>
      </w:pPr>
    </w:p>
    <w:p w:rsidR="00964FC7" w:rsidRPr="00964FC7" w:rsidRDefault="00F651B5" w:rsidP="00964FC7">
      <w:pPr>
        <w:rPr>
          <w:rFonts w:ascii="Calibri" w:hAnsi="Calibri"/>
          <w:sz w:val="22"/>
          <w:szCs w:val="22"/>
        </w:rPr>
      </w:pPr>
      <w:r w:rsidRPr="00964FC7">
        <w:rPr>
          <w:rFonts w:ascii="Calibri" w:hAnsi="Calibri"/>
          <w:sz w:val="22"/>
          <w:szCs w:val="22"/>
        </w:rPr>
        <w:t>Development of tools and resources</w:t>
      </w:r>
    </w:p>
    <w:p w:rsidR="00964FC7" w:rsidRPr="00964FC7" w:rsidRDefault="00964FC7" w:rsidP="00964FC7">
      <w:pPr>
        <w:rPr>
          <w:rFonts w:ascii="Calibri" w:hAnsi="Calibri"/>
          <w:sz w:val="22"/>
          <w:szCs w:val="22"/>
        </w:rPr>
      </w:pPr>
      <w:r w:rsidRPr="00964FC7">
        <w:rPr>
          <w:rFonts w:ascii="Calibri" w:hAnsi="Calibri"/>
          <w:sz w:val="22"/>
          <w:szCs w:val="22"/>
        </w:rPr>
        <w:tab/>
      </w:r>
      <w:r w:rsidRPr="00964FC7">
        <w:rPr>
          <w:rFonts w:ascii="Calibri" w:eastAsia="Times New Roman" w:hAnsi="Calibri" w:cs="Arial"/>
          <w:color w:val="000000"/>
          <w:sz w:val="22"/>
          <w:szCs w:val="22"/>
        </w:rPr>
        <w:t xml:space="preserve">Develop Technical Reference Material guidance on how to operationalize gender </w:t>
      </w:r>
      <w:r w:rsidRPr="00964FC7">
        <w:rPr>
          <w:rFonts w:ascii="Calibri" w:eastAsia="Times New Roman" w:hAnsi="Calibri" w:cs="Arial"/>
          <w:color w:val="000000"/>
          <w:sz w:val="22"/>
          <w:szCs w:val="22"/>
        </w:rPr>
        <w:tab/>
        <w:t>integration in implementation</w:t>
      </w:r>
    </w:p>
    <w:p w:rsidR="00964FC7" w:rsidRPr="00964FC7" w:rsidRDefault="00964FC7" w:rsidP="00964FC7">
      <w:pPr>
        <w:rPr>
          <w:rFonts w:ascii="Calibri" w:hAnsi="Calibri"/>
          <w:sz w:val="22"/>
          <w:szCs w:val="22"/>
        </w:rPr>
      </w:pPr>
      <w:r w:rsidRPr="00964FC7">
        <w:rPr>
          <w:rFonts w:ascii="Calibri" w:hAnsi="Calibri"/>
          <w:sz w:val="22"/>
          <w:szCs w:val="22"/>
        </w:rPr>
        <w:tab/>
      </w:r>
    </w:p>
    <w:p w:rsidR="00964FC7" w:rsidRPr="00964FC7" w:rsidRDefault="00964FC7" w:rsidP="00964FC7">
      <w:pPr>
        <w:rPr>
          <w:rFonts w:ascii="Calibri" w:hAnsi="Calibri"/>
          <w:sz w:val="22"/>
          <w:szCs w:val="22"/>
        </w:rPr>
      </w:pPr>
      <w:r w:rsidRPr="00964FC7">
        <w:rPr>
          <w:rFonts w:ascii="Calibri" w:hAnsi="Calibri"/>
          <w:sz w:val="22"/>
          <w:szCs w:val="22"/>
        </w:rPr>
        <w:tab/>
      </w:r>
      <w:r w:rsidRPr="00964FC7">
        <w:rPr>
          <w:rFonts w:ascii="Calibri" w:eastAsia="Times New Roman" w:hAnsi="Calibri" w:cs="Arial"/>
          <w:color w:val="000000"/>
          <w:sz w:val="22"/>
          <w:szCs w:val="22"/>
        </w:rPr>
        <w:t xml:space="preserve">Develop a small number of SMART gender indicators appropriate to a wide range </w:t>
      </w:r>
      <w:r w:rsidRPr="00964FC7">
        <w:rPr>
          <w:rFonts w:ascii="Calibri" w:eastAsia="Times New Roman" w:hAnsi="Calibri" w:cs="Arial"/>
          <w:color w:val="000000"/>
          <w:sz w:val="22"/>
          <w:szCs w:val="22"/>
        </w:rPr>
        <w:tab/>
        <w:t>of food security programs and integrate these into program requirements</w:t>
      </w:r>
    </w:p>
    <w:p w:rsidR="00964FC7" w:rsidRPr="00964FC7" w:rsidRDefault="00964FC7" w:rsidP="00964FC7">
      <w:pPr>
        <w:rPr>
          <w:rFonts w:ascii="Calibri" w:hAnsi="Calibri"/>
          <w:sz w:val="22"/>
          <w:szCs w:val="22"/>
        </w:rPr>
      </w:pPr>
    </w:p>
    <w:p w:rsidR="00964FC7" w:rsidRPr="00964FC7" w:rsidRDefault="00964FC7" w:rsidP="00964FC7">
      <w:pPr>
        <w:rPr>
          <w:rFonts w:ascii="Calibri" w:hAnsi="Calibri"/>
          <w:sz w:val="22"/>
          <w:szCs w:val="22"/>
        </w:rPr>
      </w:pPr>
      <w:r w:rsidRPr="00964FC7">
        <w:rPr>
          <w:rFonts w:ascii="Calibri" w:hAnsi="Calibri"/>
          <w:sz w:val="22"/>
          <w:szCs w:val="22"/>
        </w:rPr>
        <w:tab/>
      </w:r>
      <w:r w:rsidRPr="00964FC7">
        <w:rPr>
          <w:rFonts w:ascii="Calibri" w:eastAsia="Times New Roman" w:hAnsi="Calibri" w:cs="Arial"/>
          <w:color w:val="000000"/>
          <w:sz w:val="22"/>
          <w:szCs w:val="22"/>
        </w:rPr>
        <w:t xml:space="preserve">Develop user-friendly, robust and adaptable general gender analysis tools, and a </w:t>
      </w:r>
      <w:r>
        <w:rPr>
          <w:rFonts w:ascii="Calibri" w:eastAsia="Times New Roman" w:hAnsi="Calibri" w:cs="Arial"/>
          <w:color w:val="000000"/>
          <w:sz w:val="22"/>
          <w:szCs w:val="22"/>
        </w:rPr>
        <w:tab/>
      </w:r>
      <w:r w:rsidRPr="00964FC7">
        <w:rPr>
          <w:rFonts w:ascii="Calibri" w:eastAsia="Times New Roman" w:hAnsi="Calibri" w:cs="Arial"/>
          <w:color w:val="000000"/>
          <w:sz w:val="22"/>
          <w:szCs w:val="22"/>
        </w:rPr>
        <w:t>training manual, by synthesizing existing materials, integrating existing best practices  </w:t>
      </w:r>
    </w:p>
    <w:p w:rsidR="00F651B5" w:rsidRPr="00964FC7" w:rsidRDefault="00F651B5" w:rsidP="00F651B5">
      <w:pPr>
        <w:rPr>
          <w:rFonts w:ascii="Calibri" w:hAnsi="Calibri"/>
          <w:sz w:val="22"/>
          <w:szCs w:val="22"/>
        </w:rPr>
      </w:pPr>
    </w:p>
    <w:p w:rsidR="00F651B5" w:rsidRPr="00964FC7" w:rsidRDefault="00F651B5" w:rsidP="00F651B5">
      <w:pPr>
        <w:ind w:left="720"/>
        <w:rPr>
          <w:rFonts w:ascii="Calibri" w:hAnsi="Calibri"/>
          <w:sz w:val="22"/>
          <w:szCs w:val="22"/>
        </w:rPr>
      </w:pPr>
      <w:r w:rsidRPr="00964FC7">
        <w:rPr>
          <w:rFonts w:ascii="Calibri" w:hAnsi="Calibri"/>
          <w:sz w:val="22"/>
          <w:szCs w:val="22"/>
        </w:rPr>
        <w:t>TRM guidance on how to operationalize gender integration in implementation</w:t>
      </w:r>
    </w:p>
    <w:p w:rsidR="00F651B5" w:rsidRPr="00964FC7" w:rsidRDefault="00F651B5" w:rsidP="00F651B5">
      <w:pPr>
        <w:ind w:left="720"/>
        <w:rPr>
          <w:rFonts w:ascii="Calibri" w:hAnsi="Calibri"/>
          <w:sz w:val="22"/>
          <w:szCs w:val="22"/>
        </w:rPr>
      </w:pPr>
    </w:p>
    <w:p w:rsidR="00F651B5" w:rsidRPr="00964FC7" w:rsidRDefault="00F651B5" w:rsidP="00F651B5">
      <w:pPr>
        <w:ind w:left="720"/>
        <w:rPr>
          <w:rFonts w:ascii="Calibri" w:hAnsi="Calibri"/>
          <w:sz w:val="22"/>
          <w:szCs w:val="22"/>
        </w:rPr>
      </w:pPr>
      <w:r w:rsidRPr="00964FC7">
        <w:rPr>
          <w:rFonts w:ascii="Calibri" w:hAnsi="Calibri"/>
          <w:sz w:val="22"/>
          <w:szCs w:val="22"/>
        </w:rPr>
        <w:t>Training manual on gender analysis</w:t>
      </w:r>
    </w:p>
    <w:p w:rsidR="00F651B5" w:rsidRPr="00964FC7" w:rsidRDefault="00F651B5" w:rsidP="00F651B5">
      <w:pPr>
        <w:rPr>
          <w:rFonts w:ascii="Calibri" w:hAnsi="Calibri"/>
          <w:sz w:val="22"/>
          <w:szCs w:val="22"/>
        </w:rPr>
      </w:pPr>
    </w:p>
    <w:p w:rsidR="00964FC7" w:rsidRPr="00964FC7" w:rsidRDefault="00F651B5" w:rsidP="00964FC7">
      <w:pPr>
        <w:rPr>
          <w:rFonts w:ascii="Calibri" w:hAnsi="Calibri"/>
          <w:sz w:val="22"/>
          <w:szCs w:val="22"/>
        </w:rPr>
      </w:pPr>
      <w:r w:rsidRPr="00964FC7">
        <w:rPr>
          <w:rFonts w:ascii="Calibri" w:hAnsi="Calibri"/>
          <w:sz w:val="22"/>
          <w:szCs w:val="22"/>
        </w:rPr>
        <w:t>Training/workshops</w:t>
      </w:r>
    </w:p>
    <w:p w:rsidR="00964FC7" w:rsidRPr="00964FC7" w:rsidRDefault="00964FC7" w:rsidP="00964FC7">
      <w:pPr>
        <w:rPr>
          <w:rFonts w:ascii="Calibri" w:hAnsi="Calibri"/>
          <w:sz w:val="22"/>
          <w:szCs w:val="22"/>
        </w:rPr>
      </w:pPr>
      <w:r w:rsidRPr="00964FC7">
        <w:rPr>
          <w:rFonts w:ascii="Calibri" w:hAnsi="Calibri"/>
          <w:sz w:val="22"/>
          <w:szCs w:val="22"/>
        </w:rPr>
        <w:tab/>
      </w:r>
      <w:r w:rsidRPr="00964FC7">
        <w:rPr>
          <w:rFonts w:ascii="Calibri" w:eastAsia="Times New Roman" w:hAnsi="Calibri" w:cs="Arial"/>
          <w:color w:val="000000"/>
          <w:sz w:val="22"/>
          <w:szCs w:val="22"/>
        </w:rPr>
        <w:t xml:space="preserve">Organize workshops and capacity building trainings on how better to </w:t>
      </w:r>
      <w:r w:rsidRPr="00964FC7">
        <w:rPr>
          <w:rFonts w:ascii="Calibri" w:eastAsia="Times New Roman" w:hAnsi="Calibri" w:cs="Arial"/>
          <w:color w:val="000000"/>
          <w:sz w:val="22"/>
          <w:szCs w:val="22"/>
        </w:rPr>
        <w:tab/>
        <w:t xml:space="preserve">operationalize </w:t>
      </w:r>
      <w:r>
        <w:rPr>
          <w:rFonts w:ascii="Calibri" w:eastAsia="Times New Roman" w:hAnsi="Calibri" w:cs="Arial"/>
          <w:color w:val="000000"/>
          <w:sz w:val="22"/>
          <w:szCs w:val="22"/>
        </w:rPr>
        <w:tab/>
      </w:r>
      <w:r w:rsidRPr="00964FC7">
        <w:rPr>
          <w:rFonts w:ascii="Calibri" w:eastAsia="Times New Roman" w:hAnsi="Calibri" w:cs="Arial"/>
          <w:color w:val="000000"/>
          <w:sz w:val="22"/>
          <w:szCs w:val="22"/>
        </w:rPr>
        <w:t>gender in food security programs</w:t>
      </w:r>
    </w:p>
    <w:p w:rsidR="00F651B5" w:rsidRPr="00964FC7" w:rsidRDefault="00F651B5" w:rsidP="00F651B5">
      <w:pPr>
        <w:rPr>
          <w:rFonts w:ascii="Calibri" w:hAnsi="Calibri"/>
          <w:sz w:val="22"/>
          <w:szCs w:val="22"/>
        </w:rPr>
      </w:pPr>
    </w:p>
    <w:p w:rsidR="00F651B5" w:rsidRPr="00964FC7" w:rsidRDefault="00F651B5" w:rsidP="00F651B5">
      <w:pPr>
        <w:ind w:left="720"/>
        <w:rPr>
          <w:rFonts w:ascii="Calibri" w:hAnsi="Calibri"/>
          <w:sz w:val="22"/>
          <w:szCs w:val="22"/>
        </w:rPr>
      </w:pPr>
      <w:r w:rsidRPr="00964FC7">
        <w:rPr>
          <w:rFonts w:ascii="Calibri" w:hAnsi="Calibri"/>
          <w:sz w:val="22"/>
          <w:szCs w:val="22"/>
        </w:rPr>
        <w:t>Workshops and capacity building training on how to operationalize gender integration in implementation</w:t>
      </w:r>
    </w:p>
    <w:p w:rsidR="00F651B5" w:rsidRPr="00964FC7" w:rsidRDefault="00F651B5" w:rsidP="00F651B5">
      <w:pPr>
        <w:rPr>
          <w:rFonts w:ascii="Calibri" w:hAnsi="Calibri"/>
          <w:sz w:val="22"/>
          <w:szCs w:val="22"/>
        </w:rPr>
      </w:pPr>
    </w:p>
    <w:p w:rsidR="00F651B5" w:rsidRPr="00964FC7" w:rsidRDefault="00F651B5" w:rsidP="00F651B5">
      <w:pPr>
        <w:rPr>
          <w:rFonts w:ascii="Calibri" w:hAnsi="Calibri"/>
          <w:sz w:val="22"/>
          <w:szCs w:val="22"/>
        </w:rPr>
      </w:pPr>
      <w:r w:rsidRPr="00964FC7">
        <w:rPr>
          <w:rFonts w:ascii="Calibri" w:hAnsi="Calibri"/>
          <w:sz w:val="22"/>
          <w:szCs w:val="22"/>
        </w:rPr>
        <w:t>Donor Policy</w:t>
      </w:r>
    </w:p>
    <w:p w:rsidR="00F651B5" w:rsidRPr="00964FC7" w:rsidRDefault="00F651B5" w:rsidP="00F651B5">
      <w:pPr>
        <w:rPr>
          <w:rFonts w:ascii="Calibri" w:hAnsi="Calibri"/>
          <w:sz w:val="22"/>
          <w:szCs w:val="22"/>
        </w:rPr>
      </w:pPr>
    </w:p>
    <w:p w:rsidR="00F651B5" w:rsidRPr="00964FC7" w:rsidRDefault="00F651B5" w:rsidP="00F651B5">
      <w:pPr>
        <w:rPr>
          <w:rFonts w:ascii="Calibri" w:hAnsi="Calibri"/>
          <w:sz w:val="22"/>
          <w:szCs w:val="22"/>
        </w:rPr>
      </w:pPr>
      <w:r w:rsidRPr="00964FC7">
        <w:rPr>
          <w:rFonts w:ascii="Calibri" w:hAnsi="Calibri"/>
          <w:sz w:val="22"/>
          <w:szCs w:val="22"/>
        </w:rPr>
        <w:tab/>
        <w:t>Gender indicators integrated into requirements</w:t>
      </w:r>
    </w:p>
    <w:p w:rsidR="00F651B5" w:rsidRPr="00964FC7" w:rsidRDefault="00F651B5" w:rsidP="00F651B5">
      <w:pPr>
        <w:rPr>
          <w:rFonts w:ascii="Calibri" w:hAnsi="Calibri"/>
          <w:sz w:val="22"/>
          <w:szCs w:val="22"/>
        </w:rPr>
      </w:pPr>
    </w:p>
    <w:p w:rsidR="00F651B5" w:rsidRPr="00964FC7" w:rsidRDefault="00F651B5" w:rsidP="00F651B5">
      <w:pPr>
        <w:rPr>
          <w:rFonts w:ascii="Calibri" w:hAnsi="Calibri"/>
          <w:sz w:val="22"/>
          <w:szCs w:val="22"/>
        </w:rPr>
      </w:pPr>
      <w:r w:rsidRPr="00964FC7">
        <w:rPr>
          <w:rFonts w:ascii="Calibri" w:hAnsi="Calibri"/>
          <w:sz w:val="22"/>
          <w:szCs w:val="22"/>
        </w:rPr>
        <w:tab/>
        <w:t>Fund a gender specialist and gender-specific activities for TOPS</w:t>
      </w:r>
    </w:p>
    <w:p w:rsidR="00F651B5" w:rsidRPr="00964FC7" w:rsidRDefault="00F651B5" w:rsidP="00F651B5">
      <w:pPr>
        <w:rPr>
          <w:rFonts w:ascii="Calibri" w:hAnsi="Calibri"/>
          <w:sz w:val="22"/>
          <w:szCs w:val="22"/>
        </w:rPr>
      </w:pPr>
    </w:p>
    <w:p w:rsidR="00F651B5" w:rsidRPr="00964FC7" w:rsidRDefault="00F651B5" w:rsidP="00F651B5">
      <w:pPr>
        <w:ind w:left="720"/>
        <w:rPr>
          <w:rFonts w:ascii="Calibri" w:hAnsi="Calibri"/>
          <w:sz w:val="22"/>
          <w:szCs w:val="22"/>
        </w:rPr>
      </w:pPr>
      <w:r w:rsidRPr="00964FC7">
        <w:rPr>
          <w:rFonts w:ascii="Calibri" w:hAnsi="Calibri"/>
          <w:sz w:val="22"/>
          <w:szCs w:val="22"/>
        </w:rPr>
        <w:lastRenderedPageBreak/>
        <w:t>Make funds available for gender sensitization and evidence based generalization – amongst PVO, government ministry, and donor staff as well as community members</w:t>
      </w:r>
    </w:p>
    <w:p w:rsidR="00964FC7" w:rsidRPr="00964FC7" w:rsidRDefault="00964FC7" w:rsidP="00F651B5">
      <w:pPr>
        <w:ind w:left="720"/>
        <w:rPr>
          <w:rFonts w:ascii="Calibri" w:hAnsi="Calibri"/>
          <w:sz w:val="22"/>
          <w:szCs w:val="22"/>
        </w:rPr>
      </w:pPr>
    </w:p>
    <w:p w:rsidR="00964FC7" w:rsidRPr="00964FC7" w:rsidRDefault="00964FC7" w:rsidP="00964FC7">
      <w:pPr>
        <w:ind w:left="585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Calibri" w:eastAsia="Times New Roman" w:hAnsi="Calibri" w:cs="Arial"/>
          <w:color w:val="000000"/>
          <w:sz w:val="22"/>
          <w:szCs w:val="22"/>
        </w:rPr>
        <w:tab/>
      </w:r>
      <w:r w:rsidRPr="00964FC7">
        <w:rPr>
          <w:rFonts w:ascii="Calibri" w:eastAsia="Times New Roman" w:hAnsi="Calibri" w:cs="Arial"/>
          <w:color w:val="000000"/>
          <w:sz w:val="22"/>
          <w:szCs w:val="22"/>
        </w:rPr>
        <w:t>Fund a gender specialist and gender-specific activities for FFP's TOPS Program</w:t>
      </w:r>
    </w:p>
    <w:p w:rsidR="00964FC7" w:rsidRPr="00964FC7" w:rsidRDefault="00964FC7" w:rsidP="00964FC7">
      <w:pPr>
        <w:ind w:left="585"/>
        <w:rPr>
          <w:rFonts w:ascii="Calibri" w:eastAsia="Times New Roman" w:hAnsi="Calibri" w:cs="Arial"/>
          <w:color w:val="000000"/>
          <w:sz w:val="22"/>
          <w:szCs w:val="22"/>
        </w:rPr>
      </w:pPr>
    </w:p>
    <w:p w:rsidR="00964FC7" w:rsidRPr="00964FC7" w:rsidRDefault="00964FC7" w:rsidP="00964FC7">
      <w:pPr>
        <w:ind w:left="585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Calibri" w:eastAsia="Times New Roman" w:hAnsi="Calibri" w:cs="Arial"/>
          <w:color w:val="000000"/>
          <w:sz w:val="22"/>
          <w:szCs w:val="22"/>
        </w:rPr>
        <w:tab/>
      </w:r>
      <w:r w:rsidRPr="00964FC7">
        <w:rPr>
          <w:rFonts w:ascii="Calibri" w:eastAsia="Times New Roman" w:hAnsi="Calibri" w:cs="Arial"/>
          <w:color w:val="000000"/>
          <w:sz w:val="22"/>
          <w:szCs w:val="22"/>
        </w:rPr>
        <w:t xml:space="preserve">Make funds available for gender sensitization and evidence-based awareness </w:t>
      </w:r>
      <w:r>
        <w:rPr>
          <w:rFonts w:ascii="Calibri" w:eastAsia="Times New Roman" w:hAnsi="Calibri" w:cs="Arial"/>
          <w:color w:val="000000"/>
          <w:sz w:val="22"/>
          <w:szCs w:val="22"/>
        </w:rPr>
        <w:tab/>
      </w:r>
      <w:r w:rsidRPr="00964FC7">
        <w:rPr>
          <w:rFonts w:ascii="Calibri" w:eastAsia="Times New Roman" w:hAnsi="Calibri" w:cs="Arial"/>
          <w:color w:val="000000"/>
          <w:sz w:val="22"/>
          <w:szCs w:val="22"/>
        </w:rPr>
        <w:t>building for PVOs, government ministries, and donor staff</w:t>
      </w:r>
    </w:p>
    <w:p w:rsidR="00964FC7" w:rsidRPr="00964FC7" w:rsidRDefault="00964FC7" w:rsidP="00F651B5">
      <w:pPr>
        <w:ind w:left="720"/>
        <w:rPr>
          <w:rFonts w:ascii="Calibri" w:hAnsi="Calibri"/>
          <w:sz w:val="22"/>
          <w:szCs w:val="22"/>
        </w:rPr>
      </w:pPr>
    </w:p>
    <w:p w:rsidR="00F651B5" w:rsidRPr="00964FC7" w:rsidRDefault="00F651B5" w:rsidP="00F651B5">
      <w:pPr>
        <w:rPr>
          <w:rFonts w:ascii="Calibri" w:hAnsi="Calibri"/>
          <w:sz w:val="22"/>
          <w:szCs w:val="22"/>
        </w:rPr>
      </w:pPr>
    </w:p>
    <w:p w:rsidR="008B22D3" w:rsidRPr="00964FC7" w:rsidRDefault="008B22D3">
      <w:pPr>
        <w:rPr>
          <w:sz w:val="22"/>
          <w:szCs w:val="22"/>
        </w:rPr>
      </w:pPr>
    </w:p>
    <w:sectPr w:rsidR="008B22D3" w:rsidRPr="00964FC7" w:rsidSect="008B22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C0343"/>
    <w:multiLevelType w:val="multilevel"/>
    <w:tmpl w:val="81B4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>
    <w:useFELayout/>
  </w:compat>
  <w:rsids>
    <w:rsidRoot w:val="00F651B5"/>
    <w:rsid w:val="007B2596"/>
    <w:rsid w:val="007E3A8D"/>
    <w:rsid w:val="008B22D3"/>
    <w:rsid w:val="00964FC7"/>
    <w:rsid w:val="009C4C5E"/>
    <w:rsid w:val="00C54F94"/>
    <w:rsid w:val="00F6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1B5"/>
    <w:rPr>
      <w:rFonts w:eastAsia="MS ??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1B5"/>
    <w:rPr>
      <w:rFonts w:eastAsia="MS ??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MacDonald</dc:creator>
  <cp:keywords/>
  <dc:description/>
  <cp:lastModifiedBy>achristenson</cp:lastModifiedBy>
  <cp:revision>2</cp:revision>
  <dcterms:created xsi:type="dcterms:W3CDTF">2012-03-29T15:21:00Z</dcterms:created>
  <dcterms:modified xsi:type="dcterms:W3CDTF">2012-03-29T15:21:00Z</dcterms:modified>
</cp:coreProperties>
</file>